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69" w:rsidRDefault="00E41569" w:rsidP="00E41569">
      <w:pPr>
        <w:jc w:val="center"/>
      </w:pPr>
      <w:r>
        <w:rPr>
          <w:noProof/>
        </w:rPr>
        <w:drawing>
          <wp:inline distT="0" distB="0" distL="0" distR="0">
            <wp:extent cx="4181475" cy="5715000"/>
            <wp:effectExtent l="114300" t="38100" r="409575" b="342900"/>
            <wp:docPr id="1" name="Picture 0" descr="apple-iphone-4-of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iphone-4-ofic-3.jpg"/>
                    <pic:cNvPicPr/>
                  </pic:nvPicPr>
                  <pic:blipFill>
                    <a:blip r:embed="rId7" cstate="print"/>
                    <a:stretch>
                      <a:fillRect/>
                    </a:stretch>
                  </pic:blipFill>
                  <pic:spPr>
                    <a:xfrm>
                      <a:off x="0" y="0"/>
                      <a:ext cx="4181475" cy="5715000"/>
                    </a:xfrm>
                    <a:prstGeom prst="rect">
                      <a:avLst/>
                    </a:prstGeom>
                    <a:solidFill>
                      <a:srgbClr val="000000">
                        <a:shade val="95000"/>
                      </a:srgbClr>
                    </a:solidFill>
                    <a:ln w="38100" cap="sq">
                      <a:solidFill>
                        <a:srgbClr val="000000"/>
                      </a:solidFill>
                      <a:miter lim="800000"/>
                    </a:ln>
                    <a:effectLst>
                      <a:outerShdw blurRad="254000" dist="190500" dir="2700000" sy="90000" algn="bl" rotWithShape="0">
                        <a:srgbClr val="000000">
                          <a:alpha val="40000"/>
                        </a:srgbClr>
                      </a:outerShdw>
                    </a:effectLst>
                  </pic:spPr>
                </pic:pic>
              </a:graphicData>
            </a:graphic>
          </wp:inline>
        </w:drawing>
      </w:r>
    </w:p>
    <w:p w:rsidR="002C68B2" w:rsidRPr="005446B2" w:rsidRDefault="00E41569" w:rsidP="00E41569">
      <w:pPr>
        <w:tabs>
          <w:tab w:val="left" w:pos="2825"/>
        </w:tabs>
        <w:jc w:val="center"/>
        <w:rPr>
          <w:rFonts w:ascii="Arial Black" w:hAnsi="Arial Black"/>
          <w:shadow/>
          <w:sz w:val="36"/>
          <w:szCs w:val="36"/>
          <w:u w:val="single"/>
        </w:rPr>
      </w:pPr>
      <w:r w:rsidRPr="005446B2">
        <w:rPr>
          <w:rFonts w:ascii="Arial Black" w:hAnsi="Arial Black"/>
          <w:shadow/>
          <w:sz w:val="36"/>
          <w:szCs w:val="36"/>
          <w:u w:val="single"/>
        </w:rPr>
        <w:t xml:space="preserve">Team </w:t>
      </w:r>
      <w:proofErr w:type="spellStart"/>
      <w:r w:rsidRPr="005446B2">
        <w:rPr>
          <w:rFonts w:ascii="Arial Black" w:hAnsi="Arial Black"/>
          <w:shadow/>
          <w:sz w:val="36"/>
          <w:szCs w:val="36"/>
          <w:u w:val="single"/>
        </w:rPr>
        <w:t>iPhone</w:t>
      </w:r>
      <w:proofErr w:type="spellEnd"/>
    </w:p>
    <w:p w:rsidR="00E41569" w:rsidRPr="005446B2" w:rsidRDefault="00E41569" w:rsidP="00E41569">
      <w:pPr>
        <w:tabs>
          <w:tab w:val="left" w:pos="2825"/>
        </w:tabs>
        <w:jc w:val="center"/>
        <w:rPr>
          <w:rFonts w:ascii="Arial Black" w:hAnsi="Arial Black"/>
          <w:shadow/>
          <w:sz w:val="28"/>
          <w:szCs w:val="28"/>
        </w:rPr>
      </w:pPr>
      <w:r w:rsidRPr="005446B2">
        <w:rPr>
          <w:rFonts w:ascii="Arial Black" w:hAnsi="Arial Black"/>
          <w:shadow/>
          <w:sz w:val="28"/>
          <w:szCs w:val="28"/>
        </w:rPr>
        <w:t xml:space="preserve">Sabrina </w:t>
      </w:r>
      <w:proofErr w:type="spellStart"/>
      <w:r w:rsidRPr="005446B2">
        <w:rPr>
          <w:rFonts w:ascii="Arial Black" w:hAnsi="Arial Black"/>
          <w:shadow/>
          <w:sz w:val="28"/>
          <w:szCs w:val="28"/>
        </w:rPr>
        <w:t>Swanger</w:t>
      </w:r>
      <w:proofErr w:type="spellEnd"/>
    </w:p>
    <w:p w:rsidR="00E41569" w:rsidRPr="005446B2" w:rsidRDefault="00E41569" w:rsidP="00E41569">
      <w:pPr>
        <w:tabs>
          <w:tab w:val="left" w:pos="2825"/>
        </w:tabs>
        <w:jc w:val="center"/>
        <w:rPr>
          <w:rFonts w:ascii="Arial Black" w:hAnsi="Arial Black"/>
          <w:shadow/>
          <w:sz w:val="28"/>
          <w:szCs w:val="28"/>
        </w:rPr>
      </w:pPr>
      <w:r w:rsidRPr="005446B2">
        <w:rPr>
          <w:rFonts w:ascii="Arial Black" w:hAnsi="Arial Black"/>
          <w:shadow/>
          <w:sz w:val="28"/>
          <w:szCs w:val="28"/>
        </w:rPr>
        <w:t>Greta Gray</w:t>
      </w:r>
    </w:p>
    <w:p w:rsidR="005446B2" w:rsidRDefault="00E41569" w:rsidP="00E41569">
      <w:pPr>
        <w:tabs>
          <w:tab w:val="left" w:pos="2825"/>
        </w:tabs>
        <w:jc w:val="center"/>
        <w:rPr>
          <w:rFonts w:ascii="Arial Black" w:hAnsi="Arial Black"/>
          <w:shadow/>
          <w:sz w:val="28"/>
          <w:szCs w:val="28"/>
        </w:rPr>
      </w:pPr>
      <w:proofErr w:type="spellStart"/>
      <w:r w:rsidRPr="005446B2">
        <w:rPr>
          <w:rFonts w:ascii="Arial Black" w:hAnsi="Arial Black"/>
          <w:shadow/>
          <w:sz w:val="28"/>
          <w:szCs w:val="28"/>
        </w:rPr>
        <w:t>Kortni</w:t>
      </w:r>
      <w:proofErr w:type="spellEnd"/>
      <w:r w:rsidRPr="005446B2">
        <w:rPr>
          <w:rFonts w:ascii="Arial Black" w:hAnsi="Arial Black"/>
          <w:shadow/>
          <w:sz w:val="28"/>
          <w:szCs w:val="28"/>
        </w:rPr>
        <w:t xml:space="preserve"> Wren</w:t>
      </w:r>
    </w:p>
    <w:p w:rsidR="005446B2" w:rsidRDefault="005446B2" w:rsidP="00E41569">
      <w:pPr>
        <w:tabs>
          <w:tab w:val="left" w:pos="2825"/>
        </w:tabs>
        <w:jc w:val="center"/>
        <w:rPr>
          <w:rFonts w:ascii="Arial Black" w:hAnsi="Arial Black"/>
          <w:shadow/>
          <w:sz w:val="28"/>
          <w:szCs w:val="28"/>
        </w:rPr>
      </w:pPr>
      <w:proofErr w:type="spellStart"/>
      <w:r>
        <w:rPr>
          <w:rFonts w:ascii="Arial Black" w:hAnsi="Arial Black"/>
          <w:shadow/>
          <w:sz w:val="28"/>
          <w:szCs w:val="28"/>
        </w:rPr>
        <w:t>Kiara</w:t>
      </w:r>
      <w:proofErr w:type="spellEnd"/>
      <w:r>
        <w:rPr>
          <w:rFonts w:ascii="Arial Black" w:hAnsi="Arial Black"/>
          <w:shadow/>
          <w:sz w:val="28"/>
          <w:szCs w:val="28"/>
        </w:rPr>
        <w:t xml:space="preserve"> </w:t>
      </w:r>
      <w:proofErr w:type="spellStart"/>
      <w:r>
        <w:rPr>
          <w:rFonts w:ascii="Arial Black" w:hAnsi="Arial Black"/>
          <w:shadow/>
          <w:sz w:val="28"/>
          <w:szCs w:val="28"/>
        </w:rPr>
        <w:t>Ealy</w:t>
      </w:r>
      <w:proofErr w:type="spellEnd"/>
    </w:p>
    <w:p w:rsidR="005446B2" w:rsidRDefault="005446B2" w:rsidP="005446B2">
      <w:pPr>
        <w:jc w:val="center"/>
        <w:rPr>
          <w:rFonts w:ascii="Arial Black" w:hAnsi="Arial Black"/>
          <w:shadow/>
          <w:sz w:val="36"/>
          <w:szCs w:val="36"/>
          <w:u w:val="single"/>
        </w:rPr>
      </w:pPr>
      <w:r>
        <w:rPr>
          <w:rFonts w:ascii="Arial Black" w:hAnsi="Arial Black"/>
          <w:shadow/>
          <w:sz w:val="28"/>
          <w:szCs w:val="28"/>
        </w:rPr>
        <w:br w:type="page"/>
      </w:r>
      <w:r w:rsidRPr="005446B2">
        <w:rPr>
          <w:rFonts w:ascii="Arial Black" w:hAnsi="Arial Black"/>
          <w:shadow/>
          <w:sz w:val="36"/>
          <w:szCs w:val="36"/>
          <w:u w:val="single"/>
        </w:rPr>
        <w:lastRenderedPageBreak/>
        <w:t>Table of Contents</w:t>
      </w:r>
    </w:p>
    <w:p w:rsidR="005446B2" w:rsidRDefault="005446B2" w:rsidP="005446B2">
      <w:pPr>
        <w:rPr>
          <w:rFonts w:ascii="Arial Black" w:hAnsi="Arial Black"/>
          <w:shadow/>
          <w:sz w:val="28"/>
          <w:szCs w:val="28"/>
          <w:u w:val="single"/>
        </w:rPr>
      </w:pPr>
    </w:p>
    <w:p w:rsidR="005446B2" w:rsidRDefault="005446B2" w:rsidP="00545F9C">
      <w:pPr>
        <w:rPr>
          <w:rFonts w:ascii="Arial Black" w:hAnsi="Arial Black"/>
          <w:shadow/>
          <w:sz w:val="28"/>
          <w:szCs w:val="28"/>
        </w:rPr>
      </w:pPr>
      <w:r w:rsidRPr="005446B2">
        <w:rPr>
          <w:rFonts w:ascii="Arial Black" w:hAnsi="Arial Black"/>
          <w:shadow/>
          <w:sz w:val="28"/>
          <w:szCs w:val="28"/>
        </w:rPr>
        <w:t>1.</w:t>
      </w:r>
      <w:r w:rsidR="0074297E">
        <w:rPr>
          <w:rFonts w:ascii="Arial Black" w:hAnsi="Arial Black"/>
          <w:shadow/>
          <w:sz w:val="28"/>
          <w:szCs w:val="28"/>
        </w:rPr>
        <w:t xml:space="preserve"> (2-1)</w:t>
      </w:r>
      <w:r>
        <w:rPr>
          <w:rFonts w:ascii="Arial Black" w:hAnsi="Arial Black"/>
          <w:shadow/>
          <w:sz w:val="28"/>
          <w:szCs w:val="28"/>
        </w:rPr>
        <w:t xml:space="preserve"> Macro-environmental considerations</w:t>
      </w:r>
      <w:r w:rsidR="00545F9C">
        <w:rPr>
          <w:rFonts w:ascii="Arial Black" w:hAnsi="Arial Black"/>
          <w:shadow/>
          <w:sz w:val="28"/>
          <w:szCs w:val="28"/>
        </w:rPr>
        <w:t>……</w:t>
      </w:r>
      <w:r w:rsidR="0074297E">
        <w:rPr>
          <w:rFonts w:ascii="Arial Black" w:hAnsi="Arial Black"/>
          <w:shadow/>
          <w:sz w:val="28"/>
          <w:szCs w:val="28"/>
        </w:rPr>
        <w:t>……….Page 2</w:t>
      </w:r>
    </w:p>
    <w:p w:rsidR="005446B2" w:rsidRDefault="005446B2" w:rsidP="005446B2">
      <w:pPr>
        <w:rPr>
          <w:rFonts w:ascii="Arial Black" w:hAnsi="Arial Black"/>
          <w:shadow/>
          <w:sz w:val="28"/>
          <w:szCs w:val="28"/>
        </w:rPr>
      </w:pPr>
      <w:r>
        <w:rPr>
          <w:rFonts w:ascii="Arial Black" w:hAnsi="Arial Black"/>
          <w:shadow/>
          <w:sz w:val="28"/>
          <w:szCs w:val="28"/>
        </w:rPr>
        <w:t xml:space="preserve">2. </w:t>
      </w:r>
      <w:r w:rsidR="0074297E">
        <w:rPr>
          <w:rFonts w:ascii="Arial Black" w:hAnsi="Arial Black"/>
          <w:shadow/>
          <w:sz w:val="28"/>
          <w:szCs w:val="28"/>
        </w:rPr>
        <w:t xml:space="preserve">(2-2) </w:t>
      </w:r>
      <w:r>
        <w:rPr>
          <w:rFonts w:ascii="Arial Black" w:hAnsi="Arial Black"/>
          <w:shadow/>
          <w:sz w:val="28"/>
          <w:szCs w:val="28"/>
        </w:rPr>
        <w:t>Company Analysis</w:t>
      </w:r>
      <w:r w:rsidR="0072723A">
        <w:rPr>
          <w:rFonts w:ascii="Arial Black" w:hAnsi="Arial Black"/>
          <w:shadow/>
          <w:sz w:val="28"/>
          <w:szCs w:val="28"/>
        </w:rPr>
        <w:t>………………………………………</w:t>
      </w:r>
      <w:r w:rsidR="00AC2B8A">
        <w:rPr>
          <w:rFonts w:ascii="Arial Black" w:hAnsi="Arial Black"/>
          <w:shadow/>
          <w:sz w:val="28"/>
          <w:szCs w:val="28"/>
        </w:rPr>
        <w:t>.Page 4</w:t>
      </w:r>
    </w:p>
    <w:p w:rsidR="005446B2" w:rsidRDefault="005446B2" w:rsidP="005446B2">
      <w:pPr>
        <w:rPr>
          <w:rFonts w:ascii="Arial Black" w:hAnsi="Arial Black"/>
          <w:shadow/>
          <w:sz w:val="28"/>
          <w:szCs w:val="28"/>
        </w:rPr>
      </w:pPr>
      <w:r>
        <w:rPr>
          <w:rFonts w:ascii="Arial Black" w:hAnsi="Arial Black"/>
          <w:shadow/>
          <w:sz w:val="28"/>
          <w:szCs w:val="28"/>
        </w:rPr>
        <w:t>3.</w:t>
      </w:r>
      <w:r w:rsidR="0074297E">
        <w:rPr>
          <w:rFonts w:ascii="Arial Black" w:hAnsi="Arial Black"/>
          <w:shadow/>
          <w:sz w:val="28"/>
          <w:szCs w:val="28"/>
        </w:rPr>
        <w:t xml:space="preserve"> (2-3)</w:t>
      </w:r>
      <w:r>
        <w:rPr>
          <w:rFonts w:ascii="Arial Black" w:hAnsi="Arial Black"/>
          <w:shadow/>
          <w:sz w:val="28"/>
          <w:szCs w:val="28"/>
        </w:rPr>
        <w:t xml:space="preserve"> Product/Brand Analysis</w:t>
      </w:r>
      <w:r w:rsidR="00AC2B8A">
        <w:rPr>
          <w:rFonts w:ascii="Arial Black" w:hAnsi="Arial Black"/>
          <w:shadow/>
          <w:sz w:val="28"/>
          <w:szCs w:val="28"/>
        </w:rPr>
        <w:t>………………………………..Page 6</w:t>
      </w:r>
    </w:p>
    <w:p w:rsidR="005446B2" w:rsidRDefault="005446B2" w:rsidP="005446B2">
      <w:pPr>
        <w:rPr>
          <w:rFonts w:ascii="Arial Black" w:hAnsi="Arial Black"/>
          <w:shadow/>
          <w:sz w:val="28"/>
          <w:szCs w:val="28"/>
        </w:rPr>
      </w:pPr>
      <w:r>
        <w:rPr>
          <w:rFonts w:ascii="Arial Black" w:hAnsi="Arial Black"/>
          <w:shadow/>
          <w:sz w:val="28"/>
          <w:szCs w:val="28"/>
        </w:rPr>
        <w:t xml:space="preserve">4. </w:t>
      </w:r>
      <w:r w:rsidR="0074297E">
        <w:rPr>
          <w:rFonts w:ascii="Arial Black" w:hAnsi="Arial Black"/>
          <w:shadow/>
          <w:sz w:val="28"/>
          <w:szCs w:val="28"/>
        </w:rPr>
        <w:t xml:space="preserve">(2-4) </w:t>
      </w:r>
      <w:r>
        <w:rPr>
          <w:rFonts w:ascii="Arial Black" w:hAnsi="Arial Black"/>
          <w:shadow/>
          <w:sz w:val="28"/>
          <w:szCs w:val="28"/>
        </w:rPr>
        <w:t>Competitive Analysis</w:t>
      </w:r>
      <w:r w:rsidR="00AC2B8A">
        <w:rPr>
          <w:rFonts w:ascii="Arial Black" w:hAnsi="Arial Black"/>
          <w:shadow/>
          <w:sz w:val="28"/>
          <w:szCs w:val="28"/>
        </w:rPr>
        <w:t>……………………………………Page 7</w:t>
      </w:r>
    </w:p>
    <w:p w:rsidR="005446B2" w:rsidRDefault="005446B2" w:rsidP="005446B2">
      <w:pPr>
        <w:rPr>
          <w:rFonts w:ascii="Arial Black" w:hAnsi="Arial Black"/>
          <w:shadow/>
          <w:sz w:val="28"/>
          <w:szCs w:val="28"/>
        </w:rPr>
      </w:pPr>
      <w:r>
        <w:rPr>
          <w:rFonts w:ascii="Arial Black" w:hAnsi="Arial Black"/>
          <w:shadow/>
          <w:sz w:val="28"/>
          <w:szCs w:val="28"/>
        </w:rPr>
        <w:t xml:space="preserve">5. </w:t>
      </w:r>
      <w:r w:rsidR="0074297E">
        <w:rPr>
          <w:rFonts w:ascii="Arial Black" w:hAnsi="Arial Black"/>
          <w:shadow/>
          <w:sz w:val="28"/>
          <w:szCs w:val="28"/>
        </w:rPr>
        <w:t xml:space="preserve">(2-5) </w:t>
      </w:r>
      <w:r>
        <w:rPr>
          <w:rFonts w:ascii="Arial Black" w:hAnsi="Arial Black"/>
          <w:shadow/>
          <w:sz w:val="28"/>
          <w:szCs w:val="28"/>
        </w:rPr>
        <w:t>Consumer/Market Analysis</w:t>
      </w:r>
      <w:r w:rsidR="00215715">
        <w:rPr>
          <w:rFonts w:ascii="Arial Black" w:hAnsi="Arial Black"/>
          <w:shadow/>
          <w:sz w:val="28"/>
          <w:szCs w:val="28"/>
        </w:rPr>
        <w:t>…………………………Page 11</w:t>
      </w:r>
    </w:p>
    <w:p w:rsidR="005446B2" w:rsidRDefault="005446B2" w:rsidP="005446B2">
      <w:pPr>
        <w:rPr>
          <w:rFonts w:ascii="Arial Black" w:hAnsi="Arial Black"/>
          <w:shadow/>
          <w:sz w:val="28"/>
          <w:szCs w:val="28"/>
        </w:rPr>
      </w:pPr>
      <w:r>
        <w:rPr>
          <w:rFonts w:ascii="Arial Black" w:hAnsi="Arial Black"/>
          <w:shadow/>
          <w:sz w:val="28"/>
          <w:szCs w:val="28"/>
        </w:rPr>
        <w:t xml:space="preserve">6. </w:t>
      </w:r>
      <w:r w:rsidR="0074297E">
        <w:rPr>
          <w:rFonts w:ascii="Arial Black" w:hAnsi="Arial Black"/>
          <w:shadow/>
          <w:sz w:val="28"/>
          <w:szCs w:val="28"/>
        </w:rPr>
        <w:t xml:space="preserve">(3) </w:t>
      </w:r>
      <w:r>
        <w:rPr>
          <w:rFonts w:ascii="Arial Black" w:hAnsi="Arial Black"/>
          <w:shadow/>
          <w:sz w:val="28"/>
          <w:szCs w:val="28"/>
        </w:rPr>
        <w:t>SWOT Analysis</w:t>
      </w:r>
      <w:r w:rsidR="00ED09A7">
        <w:rPr>
          <w:rFonts w:ascii="Arial Black" w:hAnsi="Arial Black"/>
          <w:shadow/>
          <w:sz w:val="28"/>
          <w:szCs w:val="28"/>
        </w:rPr>
        <w:t>……………………………………………Page 12</w:t>
      </w:r>
    </w:p>
    <w:p w:rsidR="005446B2" w:rsidRDefault="005446B2" w:rsidP="005446B2">
      <w:pPr>
        <w:rPr>
          <w:rFonts w:ascii="Arial Black" w:hAnsi="Arial Black"/>
          <w:shadow/>
          <w:sz w:val="28"/>
          <w:szCs w:val="28"/>
        </w:rPr>
      </w:pPr>
      <w:r>
        <w:rPr>
          <w:rFonts w:ascii="Arial Black" w:hAnsi="Arial Black"/>
          <w:shadow/>
          <w:sz w:val="28"/>
          <w:szCs w:val="28"/>
        </w:rPr>
        <w:t>7.</w:t>
      </w:r>
      <w:r w:rsidR="0074297E">
        <w:rPr>
          <w:rFonts w:ascii="Arial Black" w:hAnsi="Arial Black"/>
          <w:shadow/>
          <w:sz w:val="28"/>
          <w:szCs w:val="28"/>
        </w:rPr>
        <w:t xml:space="preserve"> (4)</w:t>
      </w:r>
      <w:r>
        <w:rPr>
          <w:rFonts w:ascii="Arial Black" w:hAnsi="Arial Black"/>
          <w:shadow/>
          <w:sz w:val="28"/>
          <w:szCs w:val="28"/>
        </w:rPr>
        <w:t xml:space="preserve"> Product Identification Statement</w:t>
      </w:r>
      <w:r w:rsidR="0072723A">
        <w:rPr>
          <w:rFonts w:ascii="Arial Black" w:hAnsi="Arial Black"/>
          <w:shadow/>
          <w:sz w:val="28"/>
          <w:szCs w:val="28"/>
        </w:rPr>
        <w:t>…………</w:t>
      </w:r>
      <w:r w:rsidR="00DE2A1C">
        <w:rPr>
          <w:rFonts w:ascii="Arial Black" w:hAnsi="Arial Black"/>
          <w:shadow/>
          <w:sz w:val="28"/>
          <w:szCs w:val="28"/>
        </w:rPr>
        <w:t>………..Page 13</w:t>
      </w:r>
    </w:p>
    <w:p w:rsidR="005446B2" w:rsidRDefault="005446B2" w:rsidP="005446B2">
      <w:pPr>
        <w:rPr>
          <w:rFonts w:ascii="Arial Black" w:hAnsi="Arial Black"/>
          <w:shadow/>
          <w:sz w:val="28"/>
          <w:szCs w:val="28"/>
        </w:rPr>
      </w:pPr>
      <w:r>
        <w:rPr>
          <w:rFonts w:ascii="Arial Black" w:hAnsi="Arial Black"/>
          <w:shadow/>
          <w:sz w:val="28"/>
          <w:szCs w:val="28"/>
        </w:rPr>
        <w:t xml:space="preserve">8. </w:t>
      </w:r>
      <w:r w:rsidR="0074297E">
        <w:rPr>
          <w:rFonts w:ascii="Arial Black" w:hAnsi="Arial Black"/>
          <w:shadow/>
          <w:sz w:val="28"/>
          <w:szCs w:val="28"/>
        </w:rPr>
        <w:t xml:space="preserve">(5) </w:t>
      </w:r>
      <w:r>
        <w:rPr>
          <w:rFonts w:ascii="Arial Black" w:hAnsi="Arial Black"/>
          <w:shadow/>
          <w:sz w:val="28"/>
          <w:szCs w:val="28"/>
        </w:rPr>
        <w:t>Marketing Objective</w:t>
      </w:r>
      <w:r w:rsidR="00F90C13">
        <w:rPr>
          <w:rFonts w:ascii="Arial Black" w:hAnsi="Arial Black"/>
          <w:shadow/>
          <w:sz w:val="28"/>
          <w:szCs w:val="28"/>
        </w:rPr>
        <w:t>…………………………………</w:t>
      </w:r>
      <w:r w:rsidR="00DE2A1C">
        <w:rPr>
          <w:rFonts w:ascii="Arial Black" w:hAnsi="Arial Black"/>
          <w:shadow/>
          <w:sz w:val="28"/>
          <w:szCs w:val="28"/>
        </w:rPr>
        <w:t>…..Page 13</w:t>
      </w:r>
    </w:p>
    <w:p w:rsidR="005446B2" w:rsidRDefault="0074297E" w:rsidP="005446B2">
      <w:pPr>
        <w:rPr>
          <w:rFonts w:ascii="Arial Black" w:hAnsi="Arial Black"/>
          <w:shadow/>
          <w:sz w:val="28"/>
          <w:szCs w:val="28"/>
        </w:rPr>
      </w:pPr>
      <w:r>
        <w:rPr>
          <w:rFonts w:ascii="Arial Black" w:hAnsi="Arial Black"/>
          <w:shadow/>
          <w:sz w:val="28"/>
          <w:szCs w:val="28"/>
        </w:rPr>
        <w:t xml:space="preserve">9. (6) </w:t>
      </w:r>
      <w:r w:rsidR="005446B2">
        <w:rPr>
          <w:rFonts w:ascii="Arial Black" w:hAnsi="Arial Black"/>
          <w:shadow/>
          <w:sz w:val="28"/>
          <w:szCs w:val="28"/>
        </w:rPr>
        <w:t>Advertising Objective</w:t>
      </w:r>
      <w:r w:rsidR="00DE2A1C">
        <w:rPr>
          <w:rFonts w:ascii="Arial Black" w:hAnsi="Arial Black"/>
          <w:shadow/>
          <w:sz w:val="28"/>
          <w:szCs w:val="28"/>
        </w:rPr>
        <w:t>……………………………………Page 13</w:t>
      </w:r>
    </w:p>
    <w:p w:rsidR="005446B2" w:rsidRDefault="00DE2A1C" w:rsidP="005446B2">
      <w:pPr>
        <w:rPr>
          <w:rFonts w:ascii="Arial Black" w:hAnsi="Arial Black"/>
          <w:shadow/>
          <w:sz w:val="28"/>
          <w:szCs w:val="28"/>
        </w:rPr>
      </w:pPr>
      <w:r>
        <w:rPr>
          <w:rFonts w:ascii="Arial Black" w:hAnsi="Arial Black"/>
          <w:shadow/>
          <w:sz w:val="28"/>
          <w:szCs w:val="28"/>
        </w:rPr>
        <w:t xml:space="preserve">10. (7) </w:t>
      </w:r>
      <w:r w:rsidR="005446B2">
        <w:rPr>
          <w:rFonts w:ascii="Arial Black" w:hAnsi="Arial Black"/>
          <w:shadow/>
          <w:sz w:val="28"/>
          <w:szCs w:val="28"/>
        </w:rPr>
        <w:t>Media Budget</w:t>
      </w:r>
      <w:r w:rsidR="00F90C13">
        <w:rPr>
          <w:rFonts w:ascii="Arial Black" w:hAnsi="Arial Black"/>
          <w:shadow/>
          <w:sz w:val="28"/>
          <w:szCs w:val="28"/>
        </w:rPr>
        <w:t>……………………………</w:t>
      </w:r>
      <w:r>
        <w:rPr>
          <w:rFonts w:ascii="Arial Black" w:hAnsi="Arial Black"/>
          <w:shadow/>
          <w:sz w:val="28"/>
          <w:szCs w:val="28"/>
        </w:rPr>
        <w:t>………………..Page 13</w:t>
      </w:r>
    </w:p>
    <w:p w:rsidR="005446B2" w:rsidRDefault="005446B2" w:rsidP="005446B2">
      <w:pPr>
        <w:rPr>
          <w:rFonts w:ascii="Arial Black" w:hAnsi="Arial Black"/>
          <w:shadow/>
          <w:sz w:val="28"/>
          <w:szCs w:val="28"/>
        </w:rPr>
      </w:pPr>
      <w:r>
        <w:rPr>
          <w:rFonts w:ascii="Arial Black" w:hAnsi="Arial Black"/>
          <w:shadow/>
          <w:sz w:val="28"/>
          <w:szCs w:val="28"/>
        </w:rPr>
        <w:t xml:space="preserve">11. </w:t>
      </w:r>
      <w:r w:rsidR="0074297E">
        <w:rPr>
          <w:rFonts w:ascii="Arial Black" w:hAnsi="Arial Black"/>
          <w:shadow/>
          <w:sz w:val="28"/>
          <w:szCs w:val="28"/>
        </w:rPr>
        <w:t xml:space="preserve">(8) </w:t>
      </w:r>
      <w:r>
        <w:rPr>
          <w:rFonts w:ascii="Arial Black" w:hAnsi="Arial Black"/>
          <w:shadow/>
          <w:sz w:val="28"/>
          <w:szCs w:val="28"/>
        </w:rPr>
        <w:t>Bibliography</w:t>
      </w:r>
      <w:r w:rsidR="00F8026C">
        <w:rPr>
          <w:rFonts w:ascii="Arial Black" w:hAnsi="Arial Black"/>
          <w:shadow/>
          <w:sz w:val="28"/>
          <w:szCs w:val="28"/>
        </w:rPr>
        <w:t>……………………………………………….Page 14</w:t>
      </w:r>
    </w:p>
    <w:p w:rsidR="005446B2" w:rsidRDefault="00F90C13" w:rsidP="005446B2">
      <w:pPr>
        <w:rPr>
          <w:rFonts w:ascii="Arial Black" w:hAnsi="Arial Black"/>
          <w:shadow/>
          <w:sz w:val="28"/>
          <w:szCs w:val="28"/>
        </w:rPr>
      </w:pPr>
      <w:r>
        <w:rPr>
          <w:rFonts w:ascii="Arial Black" w:hAnsi="Arial Black"/>
          <w:shadow/>
          <w:sz w:val="28"/>
          <w:szCs w:val="28"/>
        </w:rPr>
        <w:t>13</w:t>
      </w:r>
      <w:r w:rsidR="005446B2">
        <w:rPr>
          <w:rFonts w:ascii="Arial Black" w:hAnsi="Arial Black"/>
          <w:shadow/>
          <w:sz w:val="28"/>
          <w:szCs w:val="28"/>
        </w:rPr>
        <w:t>.</w:t>
      </w:r>
      <w:r w:rsidR="0074297E">
        <w:rPr>
          <w:rFonts w:ascii="Arial Black" w:hAnsi="Arial Black"/>
          <w:shadow/>
          <w:sz w:val="28"/>
          <w:szCs w:val="28"/>
        </w:rPr>
        <w:t xml:space="preserve"> (9)</w:t>
      </w:r>
      <w:r w:rsidR="005446B2">
        <w:rPr>
          <w:rFonts w:ascii="Arial Black" w:hAnsi="Arial Black"/>
          <w:shadow/>
          <w:sz w:val="28"/>
          <w:szCs w:val="28"/>
        </w:rPr>
        <w:t xml:space="preserve"> Appendix</w:t>
      </w:r>
      <w:r>
        <w:rPr>
          <w:rFonts w:ascii="Arial Black" w:hAnsi="Arial Black"/>
          <w:shadow/>
          <w:sz w:val="28"/>
          <w:szCs w:val="28"/>
        </w:rPr>
        <w:t>……………………………………………</w:t>
      </w:r>
      <w:r w:rsidR="00F8026C">
        <w:rPr>
          <w:rFonts w:ascii="Arial Black" w:hAnsi="Arial Black"/>
          <w:shadow/>
          <w:sz w:val="28"/>
          <w:szCs w:val="28"/>
        </w:rPr>
        <w:t>………Page 16</w:t>
      </w:r>
    </w:p>
    <w:p w:rsidR="005446B2" w:rsidRPr="005446B2" w:rsidRDefault="005446B2" w:rsidP="005446B2">
      <w:pPr>
        <w:rPr>
          <w:rFonts w:ascii="Arial Black" w:hAnsi="Arial Black"/>
          <w:shadow/>
          <w:sz w:val="28"/>
          <w:szCs w:val="28"/>
        </w:rPr>
      </w:pPr>
    </w:p>
    <w:p w:rsidR="005446B2" w:rsidRPr="005446B2" w:rsidRDefault="005446B2" w:rsidP="005446B2">
      <w:pPr>
        <w:rPr>
          <w:rFonts w:ascii="Arial Black" w:hAnsi="Arial Black"/>
          <w:shadow/>
          <w:sz w:val="28"/>
          <w:szCs w:val="28"/>
          <w:u w:val="single"/>
        </w:rPr>
      </w:pPr>
    </w:p>
    <w:p w:rsidR="005446B2" w:rsidRDefault="005446B2" w:rsidP="00E41569">
      <w:pPr>
        <w:tabs>
          <w:tab w:val="left" w:pos="2825"/>
        </w:tabs>
        <w:jc w:val="center"/>
        <w:rPr>
          <w:rFonts w:ascii="Arial Black" w:hAnsi="Arial Black"/>
          <w:shadow/>
          <w:sz w:val="28"/>
          <w:szCs w:val="28"/>
        </w:rPr>
      </w:pPr>
    </w:p>
    <w:p w:rsidR="005446B2" w:rsidRDefault="005446B2">
      <w:pPr>
        <w:rPr>
          <w:rFonts w:ascii="Arial Black" w:hAnsi="Arial Black"/>
          <w:shadow/>
          <w:sz w:val="28"/>
          <w:szCs w:val="28"/>
        </w:rPr>
      </w:pPr>
      <w:r>
        <w:rPr>
          <w:rFonts w:ascii="Arial Black" w:hAnsi="Arial Black"/>
          <w:shadow/>
          <w:sz w:val="28"/>
          <w:szCs w:val="28"/>
        </w:rPr>
        <w:br w:type="page"/>
      </w:r>
    </w:p>
    <w:p w:rsidR="00E41569" w:rsidRPr="005446B2" w:rsidRDefault="00E41569" w:rsidP="00972E5F">
      <w:pPr>
        <w:tabs>
          <w:tab w:val="left" w:pos="2825"/>
        </w:tabs>
        <w:rPr>
          <w:rFonts w:ascii="Arial Black" w:hAnsi="Arial Black"/>
          <w:shadow/>
          <w:sz w:val="28"/>
          <w:szCs w:val="28"/>
        </w:rPr>
      </w:pPr>
    </w:p>
    <w:p w:rsidR="00972E5F" w:rsidRPr="00A7445F" w:rsidRDefault="00A7445F" w:rsidP="00972E5F">
      <w:pPr>
        <w:rPr>
          <w:b/>
          <w:sz w:val="22"/>
          <w:szCs w:val="22"/>
          <w:u w:val="single"/>
        </w:rPr>
      </w:pPr>
      <w:r>
        <w:rPr>
          <w:b/>
          <w:sz w:val="22"/>
          <w:szCs w:val="22"/>
          <w:u w:val="single"/>
        </w:rPr>
        <w:t xml:space="preserve">2-1 </w:t>
      </w:r>
      <w:r w:rsidR="00972E5F" w:rsidRPr="00A7445F">
        <w:rPr>
          <w:b/>
          <w:sz w:val="22"/>
          <w:szCs w:val="22"/>
          <w:u w:val="single"/>
        </w:rPr>
        <w:t>Macro Environmental Considerations</w:t>
      </w:r>
    </w:p>
    <w:p w:rsidR="00972E5F" w:rsidRPr="00A7445F" w:rsidRDefault="00972E5F" w:rsidP="00972E5F">
      <w:pPr>
        <w:pStyle w:val="ListParagraph"/>
        <w:numPr>
          <w:ilvl w:val="0"/>
          <w:numId w:val="1"/>
        </w:numPr>
        <w:spacing w:line="480" w:lineRule="auto"/>
        <w:rPr>
          <w:rFonts w:ascii="Times New Roman" w:hAnsi="Times New Roman" w:cs="Times New Roman"/>
        </w:rPr>
      </w:pPr>
      <w:r w:rsidRPr="00A7445F">
        <w:rPr>
          <w:rFonts w:ascii="Times New Roman" w:hAnsi="Times New Roman" w:cs="Times New Roman"/>
        </w:rPr>
        <w:t>Governmental Considerations</w:t>
      </w:r>
    </w:p>
    <w:p w:rsidR="00972E5F" w:rsidRPr="00A7445F" w:rsidRDefault="00972E5F" w:rsidP="00972E5F">
      <w:pPr>
        <w:pStyle w:val="ListParagraph"/>
        <w:numPr>
          <w:ilvl w:val="1"/>
          <w:numId w:val="1"/>
        </w:numPr>
        <w:spacing w:line="480" w:lineRule="auto"/>
        <w:rPr>
          <w:rFonts w:ascii="Times New Roman" w:hAnsi="Times New Roman" w:cs="Times New Roman"/>
        </w:rPr>
      </w:pPr>
      <w:r w:rsidRPr="00A7445F">
        <w:rPr>
          <w:rFonts w:ascii="Times New Roman" w:hAnsi="Times New Roman" w:cs="Times New Roman"/>
        </w:rPr>
        <w:t xml:space="preserve"> “</w:t>
      </w:r>
      <w:proofErr w:type="spellStart"/>
      <w:r w:rsidRPr="00A7445F">
        <w:rPr>
          <w:rFonts w:ascii="Times New Roman" w:hAnsi="Times New Roman" w:cs="Times New Roman"/>
        </w:rPr>
        <w:t>Jailbreaking</w:t>
      </w:r>
      <w:proofErr w:type="spellEnd"/>
      <w:r w:rsidRPr="00A7445F">
        <w:rPr>
          <w:rFonts w:ascii="Times New Roman" w:hAnsi="Times New Roman" w:cs="Times New Roman"/>
        </w:rPr>
        <w:t xml:space="preserve"> </w:t>
      </w:r>
      <w:proofErr w:type="spellStart"/>
      <w:r w:rsidRPr="00A7445F">
        <w:rPr>
          <w:rFonts w:ascii="Times New Roman" w:hAnsi="Times New Roman" w:cs="Times New Roman"/>
        </w:rPr>
        <w:t>iPhones</w:t>
      </w:r>
      <w:proofErr w:type="spellEnd"/>
      <w:r w:rsidRPr="00A7445F">
        <w:rPr>
          <w:rFonts w:ascii="Times New Roman" w:hAnsi="Times New Roman" w:cs="Times New Roman"/>
        </w:rPr>
        <w:t>”</w:t>
      </w:r>
    </w:p>
    <w:p w:rsidR="00972E5F" w:rsidRPr="00A7445F" w:rsidRDefault="00972E5F" w:rsidP="00972E5F">
      <w:pPr>
        <w:pStyle w:val="ListParagraph"/>
        <w:numPr>
          <w:ilvl w:val="2"/>
          <w:numId w:val="1"/>
        </w:numPr>
        <w:spacing w:before="240" w:line="480" w:lineRule="auto"/>
        <w:rPr>
          <w:rFonts w:ascii="Times New Roman" w:hAnsi="Times New Roman" w:cs="Times New Roman"/>
        </w:rPr>
      </w:pPr>
      <w:r w:rsidRPr="00A7445F">
        <w:rPr>
          <w:rFonts w:ascii="Times New Roman" w:hAnsi="Times New Roman" w:cs="Times New Roman"/>
        </w:rPr>
        <w:t xml:space="preserve">On July 26, 2010 the Library of Congress made an exemption to the Digital Millennium Copyright Act legally permitting people to perform a “Jailbreak” function on the </w:t>
      </w:r>
      <w:proofErr w:type="spellStart"/>
      <w:r w:rsidRPr="00A7445F">
        <w:rPr>
          <w:rFonts w:ascii="Times New Roman" w:hAnsi="Times New Roman" w:cs="Times New Roman"/>
        </w:rPr>
        <w:t>iPhone</w:t>
      </w:r>
      <w:proofErr w:type="spellEnd"/>
      <w:r w:rsidRPr="00A7445F">
        <w:rPr>
          <w:rFonts w:ascii="Times New Roman" w:hAnsi="Times New Roman" w:cs="Times New Roman"/>
        </w:rPr>
        <w:t xml:space="preserve"> (Howard, 2011).  </w:t>
      </w:r>
    </w:p>
    <w:p w:rsidR="00972E5F" w:rsidRPr="00A7445F" w:rsidRDefault="00972E5F" w:rsidP="00972E5F">
      <w:pPr>
        <w:pStyle w:val="ListParagraph"/>
        <w:numPr>
          <w:ilvl w:val="2"/>
          <w:numId w:val="1"/>
        </w:numPr>
        <w:spacing w:before="240" w:line="480" w:lineRule="auto"/>
        <w:rPr>
          <w:rFonts w:ascii="Times New Roman" w:hAnsi="Times New Roman" w:cs="Times New Roman"/>
        </w:rPr>
      </w:pPr>
      <w:r w:rsidRPr="00A7445F">
        <w:rPr>
          <w:rFonts w:ascii="Times New Roman" w:hAnsi="Times New Roman" w:cs="Times New Roman"/>
        </w:rPr>
        <w:t xml:space="preserve">Unlocking the software allows the </w:t>
      </w:r>
      <w:proofErr w:type="spellStart"/>
      <w:r w:rsidRPr="00A7445F">
        <w:rPr>
          <w:rFonts w:ascii="Times New Roman" w:hAnsi="Times New Roman" w:cs="Times New Roman"/>
        </w:rPr>
        <w:t>iPhone</w:t>
      </w:r>
      <w:proofErr w:type="spellEnd"/>
      <w:r w:rsidRPr="00A7445F">
        <w:rPr>
          <w:rFonts w:ascii="Times New Roman" w:hAnsi="Times New Roman" w:cs="Times New Roman"/>
        </w:rPr>
        <w:t xml:space="preserve"> to run on applications not on the Apple </w:t>
      </w:r>
      <w:proofErr w:type="spellStart"/>
      <w:r w:rsidRPr="00A7445F">
        <w:rPr>
          <w:rFonts w:ascii="Times New Roman" w:hAnsi="Times New Roman" w:cs="Times New Roman"/>
        </w:rPr>
        <w:t>iOS</w:t>
      </w:r>
      <w:proofErr w:type="spellEnd"/>
      <w:r w:rsidRPr="00A7445F">
        <w:rPr>
          <w:rFonts w:ascii="Times New Roman" w:hAnsi="Times New Roman" w:cs="Times New Roman"/>
        </w:rPr>
        <w:t xml:space="preserve"> operating system and can be used on other networks that do not carry the </w:t>
      </w:r>
      <w:proofErr w:type="spellStart"/>
      <w:r w:rsidRPr="00A7445F">
        <w:rPr>
          <w:rFonts w:ascii="Times New Roman" w:hAnsi="Times New Roman" w:cs="Times New Roman"/>
        </w:rPr>
        <w:t>smartphone</w:t>
      </w:r>
      <w:proofErr w:type="spellEnd"/>
      <w:r w:rsidRPr="00A7445F">
        <w:rPr>
          <w:rFonts w:ascii="Times New Roman" w:hAnsi="Times New Roman" w:cs="Times New Roman"/>
        </w:rPr>
        <w:t xml:space="preserve">. </w:t>
      </w:r>
    </w:p>
    <w:p w:rsidR="00972E5F" w:rsidRPr="00A7445F" w:rsidRDefault="00972E5F" w:rsidP="00972E5F">
      <w:pPr>
        <w:pStyle w:val="ListParagraph"/>
        <w:numPr>
          <w:ilvl w:val="0"/>
          <w:numId w:val="1"/>
        </w:numPr>
        <w:spacing w:line="480" w:lineRule="auto"/>
        <w:rPr>
          <w:rFonts w:ascii="Times New Roman" w:hAnsi="Times New Roman" w:cs="Times New Roman"/>
        </w:rPr>
      </w:pPr>
      <w:r w:rsidRPr="00A7445F">
        <w:rPr>
          <w:rFonts w:ascii="Times New Roman" w:hAnsi="Times New Roman" w:cs="Times New Roman"/>
        </w:rPr>
        <w:t>Cultural Considerations:</w:t>
      </w:r>
    </w:p>
    <w:p w:rsidR="00972E5F" w:rsidRPr="00A7445F" w:rsidRDefault="00972E5F" w:rsidP="00972E5F">
      <w:pPr>
        <w:pStyle w:val="ListParagraph"/>
        <w:numPr>
          <w:ilvl w:val="1"/>
          <w:numId w:val="1"/>
        </w:numPr>
        <w:spacing w:after="0" w:line="480" w:lineRule="auto"/>
        <w:rPr>
          <w:rFonts w:ascii="Times New Roman" w:hAnsi="Times New Roman" w:cs="Times New Roman"/>
        </w:rPr>
      </w:pPr>
      <w:r w:rsidRPr="00A7445F">
        <w:rPr>
          <w:rFonts w:ascii="Times New Roman" w:hAnsi="Times New Roman" w:cs="Times New Roman"/>
        </w:rPr>
        <w:t xml:space="preserve">Recognized as the leader in the </w:t>
      </w:r>
      <w:proofErr w:type="spellStart"/>
      <w:r w:rsidRPr="00A7445F">
        <w:rPr>
          <w:rFonts w:ascii="Times New Roman" w:hAnsi="Times New Roman" w:cs="Times New Roman"/>
        </w:rPr>
        <w:t>smartphone</w:t>
      </w:r>
      <w:proofErr w:type="spellEnd"/>
      <w:r w:rsidRPr="00A7445F">
        <w:rPr>
          <w:rFonts w:ascii="Times New Roman" w:hAnsi="Times New Roman" w:cs="Times New Roman"/>
        </w:rPr>
        <w:t xml:space="preserve"> category.  Apple, Inc. is the main developer for </w:t>
      </w:r>
      <w:proofErr w:type="spellStart"/>
      <w:r w:rsidRPr="00A7445F">
        <w:rPr>
          <w:rFonts w:ascii="Times New Roman" w:hAnsi="Times New Roman" w:cs="Times New Roman"/>
        </w:rPr>
        <w:t>smartphone</w:t>
      </w:r>
      <w:proofErr w:type="spellEnd"/>
      <w:r w:rsidRPr="00A7445F">
        <w:rPr>
          <w:rFonts w:ascii="Times New Roman" w:hAnsi="Times New Roman" w:cs="Times New Roman"/>
        </w:rPr>
        <w:t xml:space="preserve"> technology.  </w:t>
      </w:r>
    </w:p>
    <w:p w:rsidR="00972E5F" w:rsidRPr="00A7445F" w:rsidRDefault="00972E5F" w:rsidP="00972E5F">
      <w:pPr>
        <w:pStyle w:val="ListParagraph"/>
        <w:numPr>
          <w:ilvl w:val="1"/>
          <w:numId w:val="1"/>
        </w:numPr>
        <w:spacing w:after="0" w:line="480" w:lineRule="auto"/>
        <w:rPr>
          <w:rFonts w:ascii="Times New Roman" w:hAnsi="Times New Roman" w:cs="Times New Roman"/>
        </w:rPr>
      </w:pPr>
      <w:proofErr w:type="spellStart"/>
      <w:proofErr w:type="gramStart"/>
      <w:r w:rsidRPr="00A7445F">
        <w:rPr>
          <w:rFonts w:ascii="Times New Roman" w:hAnsi="Times New Roman" w:cs="Times New Roman"/>
        </w:rPr>
        <w:t>iPhone</w:t>
      </w:r>
      <w:proofErr w:type="spellEnd"/>
      <w:proofErr w:type="gramEnd"/>
      <w:r w:rsidRPr="00A7445F">
        <w:rPr>
          <w:rFonts w:ascii="Times New Roman" w:hAnsi="Times New Roman" w:cs="Times New Roman"/>
        </w:rPr>
        <w:t xml:space="preserve"> is too expensive for the most college aged students with each unit having a cost from $200 to $600 depending on the model and amount of storage space </w:t>
      </w:r>
      <w:bookmarkStart w:id="0" w:name="_GoBack"/>
      <w:bookmarkEnd w:id="0"/>
      <w:r w:rsidRPr="00A7445F">
        <w:rPr>
          <w:rFonts w:ascii="Times New Roman" w:hAnsi="Times New Roman" w:cs="Times New Roman"/>
        </w:rPr>
        <w:t xml:space="preserve">desired.  </w:t>
      </w:r>
    </w:p>
    <w:p w:rsidR="00972E5F" w:rsidRPr="00A7445F" w:rsidRDefault="00972E5F" w:rsidP="00972E5F">
      <w:pPr>
        <w:pStyle w:val="ListParagraph"/>
        <w:numPr>
          <w:ilvl w:val="0"/>
          <w:numId w:val="1"/>
        </w:numPr>
        <w:spacing w:line="480" w:lineRule="auto"/>
        <w:rPr>
          <w:rFonts w:ascii="Times New Roman" w:hAnsi="Times New Roman" w:cs="Times New Roman"/>
        </w:rPr>
      </w:pPr>
      <w:r w:rsidRPr="00A7445F">
        <w:rPr>
          <w:rFonts w:ascii="Times New Roman" w:hAnsi="Times New Roman" w:cs="Times New Roman"/>
        </w:rPr>
        <w:t>Technological Considerations:</w:t>
      </w:r>
    </w:p>
    <w:p w:rsidR="00972E5F" w:rsidRPr="00A7445F" w:rsidRDefault="00972E5F" w:rsidP="00972E5F">
      <w:pPr>
        <w:pStyle w:val="ListParagraph"/>
        <w:numPr>
          <w:ilvl w:val="1"/>
          <w:numId w:val="1"/>
        </w:numPr>
        <w:spacing w:line="480" w:lineRule="auto"/>
        <w:rPr>
          <w:rFonts w:ascii="Times New Roman" w:hAnsi="Times New Roman" w:cs="Times New Roman"/>
        </w:rPr>
      </w:pPr>
      <w:r w:rsidRPr="00A7445F">
        <w:rPr>
          <w:rFonts w:ascii="Times New Roman" w:hAnsi="Times New Roman" w:cs="Times New Roman"/>
        </w:rPr>
        <w:t xml:space="preserve">Apple has control of the majority of </w:t>
      </w:r>
      <w:proofErr w:type="spellStart"/>
      <w:r w:rsidRPr="00A7445F">
        <w:rPr>
          <w:rFonts w:ascii="Times New Roman" w:hAnsi="Times New Roman" w:cs="Times New Roman"/>
        </w:rPr>
        <w:t>smartphone</w:t>
      </w:r>
      <w:proofErr w:type="spellEnd"/>
      <w:r w:rsidRPr="00A7445F">
        <w:rPr>
          <w:rFonts w:ascii="Times New Roman" w:hAnsi="Times New Roman" w:cs="Times New Roman"/>
        </w:rPr>
        <w:t xml:space="preserve"> content with the development and use of its App Store. </w:t>
      </w:r>
    </w:p>
    <w:p w:rsidR="00972E5F" w:rsidRPr="00A7445F" w:rsidRDefault="00972E5F" w:rsidP="00972E5F">
      <w:pPr>
        <w:pStyle w:val="ListParagraph"/>
        <w:numPr>
          <w:ilvl w:val="1"/>
          <w:numId w:val="1"/>
        </w:numPr>
        <w:spacing w:line="480" w:lineRule="auto"/>
        <w:rPr>
          <w:rFonts w:ascii="Times New Roman" w:hAnsi="Times New Roman" w:cs="Times New Roman"/>
        </w:rPr>
      </w:pPr>
      <w:proofErr w:type="spellStart"/>
      <w:proofErr w:type="gramStart"/>
      <w:r w:rsidRPr="00A7445F">
        <w:rPr>
          <w:rFonts w:ascii="Times New Roman" w:hAnsi="Times New Roman" w:cs="Times New Roman"/>
        </w:rPr>
        <w:t>iPhones</w:t>
      </w:r>
      <w:proofErr w:type="spellEnd"/>
      <w:proofErr w:type="gramEnd"/>
      <w:r w:rsidRPr="00A7445F">
        <w:rPr>
          <w:rFonts w:ascii="Times New Roman" w:hAnsi="Times New Roman" w:cs="Times New Roman"/>
        </w:rPr>
        <w:t xml:space="preserve"> are subjected to limited software use. </w:t>
      </w:r>
    </w:p>
    <w:p w:rsidR="00972E5F" w:rsidRPr="00A7445F" w:rsidRDefault="00972E5F" w:rsidP="00972E5F">
      <w:pPr>
        <w:pStyle w:val="ListParagraph"/>
        <w:numPr>
          <w:ilvl w:val="2"/>
          <w:numId w:val="1"/>
        </w:numPr>
        <w:spacing w:line="480" w:lineRule="auto"/>
        <w:rPr>
          <w:rFonts w:ascii="Times New Roman" w:hAnsi="Times New Roman" w:cs="Times New Roman"/>
        </w:rPr>
      </w:pPr>
      <w:r w:rsidRPr="00A7445F">
        <w:rPr>
          <w:rFonts w:ascii="Times New Roman" w:hAnsi="Times New Roman" w:cs="Times New Roman"/>
        </w:rPr>
        <w:t xml:space="preserve">If Apple doesn’t have an agreement with certain software providers, they will not be able to be accessed by the </w:t>
      </w:r>
      <w:proofErr w:type="spellStart"/>
      <w:r w:rsidRPr="00A7445F">
        <w:rPr>
          <w:rFonts w:ascii="Times New Roman" w:hAnsi="Times New Roman" w:cs="Times New Roman"/>
        </w:rPr>
        <w:t>iPhone</w:t>
      </w:r>
      <w:proofErr w:type="spellEnd"/>
      <w:r w:rsidRPr="00A7445F">
        <w:rPr>
          <w:rFonts w:ascii="Times New Roman" w:hAnsi="Times New Roman" w:cs="Times New Roman"/>
        </w:rPr>
        <w:t xml:space="preserve"> for example, Adobe Flash. </w:t>
      </w:r>
    </w:p>
    <w:p w:rsidR="00972E5F" w:rsidRPr="00A7445F" w:rsidRDefault="00972E5F" w:rsidP="00972E5F">
      <w:pPr>
        <w:pStyle w:val="ListParagraph"/>
        <w:numPr>
          <w:ilvl w:val="2"/>
          <w:numId w:val="1"/>
        </w:numPr>
        <w:spacing w:line="480" w:lineRule="auto"/>
        <w:rPr>
          <w:rFonts w:ascii="Times New Roman" w:hAnsi="Times New Roman" w:cs="Times New Roman"/>
        </w:rPr>
      </w:pPr>
      <w:proofErr w:type="spellStart"/>
      <w:proofErr w:type="gramStart"/>
      <w:r w:rsidRPr="00A7445F">
        <w:rPr>
          <w:rFonts w:ascii="Times New Roman" w:hAnsi="Times New Roman" w:cs="Times New Roman"/>
        </w:rPr>
        <w:t>iPhones</w:t>
      </w:r>
      <w:proofErr w:type="spellEnd"/>
      <w:proofErr w:type="gramEnd"/>
      <w:r w:rsidRPr="00A7445F">
        <w:rPr>
          <w:rFonts w:ascii="Times New Roman" w:hAnsi="Times New Roman" w:cs="Times New Roman"/>
        </w:rPr>
        <w:t xml:space="preserve"> can only run on the </w:t>
      </w:r>
      <w:proofErr w:type="spellStart"/>
      <w:r w:rsidRPr="00A7445F">
        <w:rPr>
          <w:rFonts w:ascii="Times New Roman" w:hAnsi="Times New Roman" w:cs="Times New Roman"/>
        </w:rPr>
        <w:t>iOS</w:t>
      </w:r>
      <w:proofErr w:type="spellEnd"/>
      <w:r w:rsidRPr="00A7445F">
        <w:rPr>
          <w:rFonts w:ascii="Times New Roman" w:hAnsi="Times New Roman" w:cs="Times New Roman"/>
        </w:rPr>
        <w:t xml:space="preserve"> interface , Apple’s mobile operating systems. </w:t>
      </w:r>
    </w:p>
    <w:p w:rsidR="00972E5F" w:rsidRPr="00A7445F" w:rsidRDefault="00972E5F" w:rsidP="00972E5F">
      <w:pPr>
        <w:pStyle w:val="ListParagraph"/>
        <w:numPr>
          <w:ilvl w:val="1"/>
          <w:numId w:val="1"/>
        </w:numPr>
        <w:spacing w:line="480" w:lineRule="auto"/>
        <w:rPr>
          <w:rFonts w:ascii="Times New Roman" w:hAnsi="Times New Roman" w:cs="Times New Roman"/>
        </w:rPr>
      </w:pPr>
      <w:r w:rsidRPr="00A7445F">
        <w:rPr>
          <w:rFonts w:ascii="Times New Roman" w:hAnsi="Times New Roman" w:cs="Times New Roman"/>
        </w:rPr>
        <w:t xml:space="preserve">Apple is constantly updating/upgrading its product line. </w:t>
      </w:r>
    </w:p>
    <w:p w:rsidR="00972E5F" w:rsidRPr="00A7445F" w:rsidRDefault="00972E5F" w:rsidP="00972E5F">
      <w:pPr>
        <w:pStyle w:val="ListParagraph"/>
        <w:numPr>
          <w:ilvl w:val="2"/>
          <w:numId w:val="1"/>
        </w:numPr>
        <w:spacing w:line="480" w:lineRule="auto"/>
        <w:rPr>
          <w:rFonts w:ascii="Times New Roman" w:hAnsi="Times New Roman" w:cs="Times New Roman"/>
        </w:rPr>
      </w:pPr>
      <w:r w:rsidRPr="00A7445F">
        <w:rPr>
          <w:rFonts w:ascii="Times New Roman" w:hAnsi="Times New Roman" w:cs="Times New Roman"/>
        </w:rPr>
        <w:lastRenderedPageBreak/>
        <w:t xml:space="preserve">This can frustrate users as their phones become slowly obsolete with each new update. Because of this, Apple has created new generations of </w:t>
      </w:r>
      <w:proofErr w:type="spellStart"/>
      <w:r w:rsidRPr="00A7445F">
        <w:rPr>
          <w:rFonts w:ascii="Times New Roman" w:hAnsi="Times New Roman" w:cs="Times New Roman"/>
        </w:rPr>
        <w:t>iPhones</w:t>
      </w:r>
      <w:proofErr w:type="spellEnd"/>
      <w:r w:rsidRPr="00A7445F">
        <w:rPr>
          <w:rFonts w:ascii="Times New Roman" w:hAnsi="Times New Roman" w:cs="Times New Roman"/>
        </w:rPr>
        <w:t xml:space="preserve">. Since 2007, Apple has released five different versions each with a cost above $200.  </w:t>
      </w:r>
    </w:p>
    <w:p w:rsidR="00972E5F" w:rsidRPr="00A7445F" w:rsidRDefault="00972E5F" w:rsidP="00972E5F">
      <w:pPr>
        <w:pStyle w:val="ListParagraph"/>
        <w:numPr>
          <w:ilvl w:val="2"/>
          <w:numId w:val="1"/>
        </w:numPr>
        <w:spacing w:line="480" w:lineRule="auto"/>
        <w:rPr>
          <w:rFonts w:ascii="Times New Roman" w:hAnsi="Times New Roman" w:cs="Times New Roman"/>
        </w:rPr>
      </w:pPr>
      <w:r w:rsidRPr="00A7445F">
        <w:rPr>
          <w:rFonts w:ascii="Times New Roman" w:hAnsi="Times New Roman" w:cs="Times New Roman"/>
        </w:rPr>
        <w:t xml:space="preserve">Adding a new </w:t>
      </w:r>
      <w:proofErr w:type="spellStart"/>
      <w:r w:rsidRPr="00A7445F">
        <w:rPr>
          <w:rFonts w:ascii="Times New Roman" w:hAnsi="Times New Roman" w:cs="Times New Roman"/>
        </w:rPr>
        <w:t>iPhone</w:t>
      </w:r>
      <w:proofErr w:type="spellEnd"/>
      <w:r w:rsidRPr="00A7445F">
        <w:rPr>
          <w:rFonts w:ascii="Times New Roman" w:hAnsi="Times New Roman" w:cs="Times New Roman"/>
        </w:rPr>
        <w:t xml:space="preserve"> every two years can be a burden on ones finances. </w:t>
      </w:r>
    </w:p>
    <w:p w:rsidR="00972E5F" w:rsidRPr="00A7445F" w:rsidRDefault="00972E5F" w:rsidP="00972E5F">
      <w:pPr>
        <w:pStyle w:val="ListParagraph"/>
        <w:numPr>
          <w:ilvl w:val="0"/>
          <w:numId w:val="1"/>
        </w:numPr>
        <w:spacing w:line="480" w:lineRule="auto"/>
        <w:rPr>
          <w:rFonts w:ascii="Times New Roman" w:hAnsi="Times New Roman" w:cs="Times New Roman"/>
        </w:rPr>
      </w:pPr>
      <w:r w:rsidRPr="00A7445F">
        <w:rPr>
          <w:rFonts w:ascii="Times New Roman" w:hAnsi="Times New Roman" w:cs="Times New Roman"/>
        </w:rPr>
        <w:t>Social Considerations:</w:t>
      </w:r>
    </w:p>
    <w:p w:rsidR="00972E5F" w:rsidRPr="00A7445F" w:rsidRDefault="00972E5F" w:rsidP="00972E5F">
      <w:pPr>
        <w:pStyle w:val="ListParagraph"/>
        <w:numPr>
          <w:ilvl w:val="1"/>
          <w:numId w:val="1"/>
        </w:numPr>
        <w:spacing w:line="480" w:lineRule="auto"/>
        <w:rPr>
          <w:rFonts w:ascii="Times New Roman" w:hAnsi="Times New Roman" w:cs="Times New Roman"/>
        </w:rPr>
      </w:pPr>
      <w:r w:rsidRPr="00A7445F">
        <w:rPr>
          <w:rFonts w:ascii="Times New Roman" w:hAnsi="Times New Roman" w:cs="Times New Roman"/>
        </w:rPr>
        <w:t>Limited mobile carriers</w:t>
      </w:r>
    </w:p>
    <w:p w:rsidR="00972E5F" w:rsidRPr="00A7445F" w:rsidRDefault="00972E5F" w:rsidP="00972E5F">
      <w:pPr>
        <w:pStyle w:val="ListParagraph"/>
        <w:numPr>
          <w:ilvl w:val="2"/>
          <w:numId w:val="1"/>
        </w:numPr>
        <w:spacing w:line="480" w:lineRule="auto"/>
        <w:rPr>
          <w:rFonts w:ascii="Times New Roman" w:hAnsi="Times New Roman" w:cs="Times New Roman"/>
        </w:rPr>
      </w:pPr>
      <w:r w:rsidRPr="00A7445F">
        <w:rPr>
          <w:rFonts w:ascii="Times New Roman" w:hAnsi="Times New Roman" w:cs="Times New Roman"/>
        </w:rPr>
        <w:t xml:space="preserve">The </w:t>
      </w:r>
      <w:proofErr w:type="spellStart"/>
      <w:r w:rsidRPr="00A7445F">
        <w:rPr>
          <w:rFonts w:ascii="Times New Roman" w:hAnsi="Times New Roman" w:cs="Times New Roman"/>
        </w:rPr>
        <w:t>iPhone</w:t>
      </w:r>
      <w:proofErr w:type="spellEnd"/>
      <w:r w:rsidRPr="00A7445F">
        <w:rPr>
          <w:rFonts w:ascii="Times New Roman" w:hAnsi="Times New Roman" w:cs="Times New Roman"/>
        </w:rPr>
        <w:t xml:space="preserve"> is only available on certain cellar networks; AT&amp;T and Verizon. </w:t>
      </w:r>
    </w:p>
    <w:p w:rsidR="00972E5F" w:rsidRPr="00A7445F" w:rsidRDefault="00972E5F" w:rsidP="00972E5F">
      <w:pPr>
        <w:pStyle w:val="ListParagraph"/>
        <w:numPr>
          <w:ilvl w:val="2"/>
          <w:numId w:val="1"/>
        </w:numPr>
        <w:spacing w:line="480" w:lineRule="auto"/>
        <w:rPr>
          <w:rFonts w:ascii="Times New Roman" w:hAnsi="Times New Roman" w:cs="Times New Roman"/>
        </w:rPr>
      </w:pPr>
      <w:r w:rsidRPr="00A7445F">
        <w:rPr>
          <w:rFonts w:ascii="Times New Roman" w:hAnsi="Times New Roman" w:cs="Times New Roman"/>
        </w:rPr>
        <w:t xml:space="preserve">It has been announced U.S. Sprint will carry the new </w:t>
      </w:r>
      <w:proofErr w:type="spellStart"/>
      <w:r w:rsidRPr="00A7445F">
        <w:rPr>
          <w:rFonts w:ascii="Times New Roman" w:hAnsi="Times New Roman" w:cs="Times New Roman"/>
        </w:rPr>
        <w:t>iPhone</w:t>
      </w:r>
      <w:proofErr w:type="spellEnd"/>
      <w:r w:rsidRPr="00A7445F">
        <w:rPr>
          <w:rFonts w:ascii="Times New Roman" w:hAnsi="Times New Roman" w:cs="Times New Roman"/>
        </w:rPr>
        <w:t xml:space="preserve"> 4S starting October 14, 2011.</w:t>
      </w:r>
    </w:p>
    <w:p w:rsidR="00972E5F" w:rsidRPr="00A7445F" w:rsidRDefault="00972E5F" w:rsidP="00972E5F">
      <w:pPr>
        <w:pStyle w:val="ListParagraph"/>
        <w:numPr>
          <w:ilvl w:val="1"/>
          <w:numId w:val="1"/>
        </w:numPr>
        <w:spacing w:line="480" w:lineRule="auto"/>
        <w:rPr>
          <w:rFonts w:ascii="Times New Roman" w:hAnsi="Times New Roman" w:cs="Times New Roman"/>
        </w:rPr>
      </w:pPr>
      <w:r w:rsidRPr="00A7445F">
        <w:rPr>
          <w:rFonts w:ascii="Times New Roman" w:hAnsi="Times New Roman" w:cs="Times New Roman"/>
        </w:rPr>
        <w:t xml:space="preserve">Cellular data plans </w:t>
      </w:r>
    </w:p>
    <w:p w:rsidR="00972E5F" w:rsidRPr="00A7445F" w:rsidRDefault="00972E5F" w:rsidP="00972E5F">
      <w:pPr>
        <w:pStyle w:val="ListParagraph"/>
        <w:numPr>
          <w:ilvl w:val="2"/>
          <w:numId w:val="1"/>
        </w:numPr>
        <w:spacing w:line="480" w:lineRule="auto"/>
        <w:rPr>
          <w:rFonts w:ascii="Times New Roman" w:hAnsi="Times New Roman" w:cs="Times New Roman"/>
        </w:rPr>
      </w:pPr>
      <w:r w:rsidRPr="00A7445F">
        <w:rPr>
          <w:rFonts w:ascii="Times New Roman" w:hAnsi="Times New Roman" w:cs="Times New Roman"/>
        </w:rPr>
        <w:t xml:space="preserve">Mobile Networks have implemented the use of data plans because of the high cost of incoming and outgoing data usage by </w:t>
      </w:r>
      <w:proofErr w:type="spellStart"/>
      <w:r w:rsidRPr="00A7445F">
        <w:rPr>
          <w:rFonts w:ascii="Times New Roman" w:hAnsi="Times New Roman" w:cs="Times New Roman"/>
        </w:rPr>
        <w:t>smartphones</w:t>
      </w:r>
      <w:proofErr w:type="spellEnd"/>
      <w:r w:rsidRPr="00A7445F">
        <w:rPr>
          <w:rFonts w:ascii="Times New Roman" w:hAnsi="Times New Roman" w:cs="Times New Roman"/>
        </w:rPr>
        <w:t xml:space="preserve">. The amount of data used is an added cost to </w:t>
      </w:r>
      <w:proofErr w:type="spellStart"/>
      <w:r w:rsidRPr="00A7445F">
        <w:rPr>
          <w:rFonts w:ascii="Times New Roman" w:hAnsi="Times New Roman" w:cs="Times New Roman"/>
        </w:rPr>
        <w:t>iPhone</w:t>
      </w:r>
      <w:proofErr w:type="spellEnd"/>
      <w:r w:rsidRPr="00A7445F">
        <w:rPr>
          <w:rFonts w:ascii="Times New Roman" w:hAnsi="Times New Roman" w:cs="Times New Roman"/>
        </w:rPr>
        <w:t xml:space="preserve"> users. </w:t>
      </w:r>
    </w:p>
    <w:p w:rsidR="00972E5F" w:rsidRPr="00A7445F" w:rsidRDefault="00972E5F" w:rsidP="00972E5F">
      <w:pPr>
        <w:pStyle w:val="ListParagraph"/>
        <w:numPr>
          <w:ilvl w:val="3"/>
          <w:numId w:val="1"/>
        </w:numPr>
        <w:spacing w:line="480" w:lineRule="auto"/>
        <w:rPr>
          <w:rFonts w:ascii="Times New Roman" w:hAnsi="Times New Roman" w:cs="Times New Roman"/>
        </w:rPr>
      </w:pPr>
      <w:r w:rsidRPr="00A7445F">
        <w:rPr>
          <w:rFonts w:ascii="Times New Roman" w:hAnsi="Times New Roman" w:cs="Times New Roman"/>
        </w:rPr>
        <w:t xml:space="preserve">According to MRI data, the majority of college students using an </w:t>
      </w:r>
      <w:proofErr w:type="spellStart"/>
      <w:r w:rsidRPr="00A7445F">
        <w:rPr>
          <w:rFonts w:ascii="Times New Roman" w:hAnsi="Times New Roman" w:cs="Times New Roman"/>
        </w:rPr>
        <w:t>iPhone</w:t>
      </w:r>
      <w:proofErr w:type="spellEnd"/>
      <w:r w:rsidRPr="00A7445F">
        <w:rPr>
          <w:rFonts w:ascii="Times New Roman" w:hAnsi="Times New Roman" w:cs="Times New Roman"/>
        </w:rPr>
        <w:t xml:space="preserve"> are still on “Family Plan” cellular plans thus greatly reducing the cost for the amount of data used. </w:t>
      </w:r>
    </w:p>
    <w:p w:rsidR="00972E5F" w:rsidRPr="00A7445F" w:rsidRDefault="00972E5F" w:rsidP="00972E5F">
      <w:pPr>
        <w:pStyle w:val="ListParagraph"/>
        <w:numPr>
          <w:ilvl w:val="1"/>
          <w:numId w:val="1"/>
        </w:numPr>
        <w:spacing w:line="480" w:lineRule="auto"/>
        <w:rPr>
          <w:rFonts w:ascii="Times New Roman" w:hAnsi="Times New Roman" w:cs="Times New Roman"/>
        </w:rPr>
      </w:pPr>
      <w:r w:rsidRPr="00A7445F">
        <w:rPr>
          <w:rFonts w:ascii="Times New Roman" w:hAnsi="Times New Roman" w:cs="Times New Roman"/>
        </w:rPr>
        <w:t xml:space="preserve">The </w:t>
      </w:r>
      <w:proofErr w:type="spellStart"/>
      <w:r w:rsidRPr="00A7445F">
        <w:rPr>
          <w:rFonts w:ascii="Times New Roman" w:hAnsi="Times New Roman" w:cs="Times New Roman"/>
        </w:rPr>
        <w:t>iPhone</w:t>
      </w:r>
      <w:proofErr w:type="spellEnd"/>
      <w:r w:rsidRPr="00A7445F">
        <w:rPr>
          <w:rFonts w:ascii="Times New Roman" w:hAnsi="Times New Roman" w:cs="Times New Roman"/>
        </w:rPr>
        <w:t xml:space="preserve"> has become the face of mobile computing.</w:t>
      </w:r>
    </w:p>
    <w:p w:rsidR="00972E5F" w:rsidRPr="00A7445F" w:rsidRDefault="00972E5F" w:rsidP="00972E5F">
      <w:pPr>
        <w:pStyle w:val="ListParagraph"/>
        <w:numPr>
          <w:ilvl w:val="2"/>
          <w:numId w:val="1"/>
        </w:numPr>
        <w:spacing w:line="480" w:lineRule="auto"/>
        <w:rPr>
          <w:rFonts w:ascii="Times New Roman" w:hAnsi="Times New Roman" w:cs="Times New Roman"/>
        </w:rPr>
      </w:pPr>
      <w:r w:rsidRPr="00A7445F">
        <w:rPr>
          <w:rFonts w:ascii="Times New Roman" w:hAnsi="Times New Roman" w:cs="Times New Roman"/>
        </w:rPr>
        <w:t xml:space="preserve">As the world’s markets becoming increasingly reliant on instant communication and computing access, </w:t>
      </w:r>
      <w:proofErr w:type="spellStart"/>
      <w:r w:rsidRPr="00A7445F">
        <w:rPr>
          <w:rFonts w:ascii="Times New Roman" w:hAnsi="Times New Roman" w:cs="Times New Roman"/>
        </w:rPr>
        <w:t>iPhones</w:t>
      </w:r>
      <w:proofErr w:type="spellEnd"/>
      <w:r w:rsidRPr="00A7445F">
        <w:rPr>
          <w:rFonts w:ascii="Times New Roman" w:hAnsi="Times New Roman" w:cs="Times New Roman"/>
        </w:rPr>
        <w:t xml:space="preserve"> have emerged as their tool as they are available across globe and have access to millions of global business and government apps.</w:t>
      </w:r>
    </w:p>
    <w:p w:rsidR="00972E5F" w:rsidRPr="00A7445F" w:rsidRDefault="00972E5F" w:rsidP="00972E5F">
      <w:pPr>
        <w:pStyle w:val="ListParagraph"/>
        <w:numPr>
          <w:ilvl w:val="0"/>
          <w:numId w:val="1"/>
        </w:numPr>
        <w:spacing w:line="480" w:lineRule="auto"/>
        <w:rPr>
          <w:rFonts w:ascii="Times New Roman" w:hAnsi="Times New Roman" w:cs="Times New Roman"/>
        </w:rPr>
      </w:pPr>
      <w:r w:rsidRPr="00A7445F">
        <w:rPr>
          <w:rFonts w:ascii="Times New Roman" w:hAnsi="Times New Roman" w:cs="Times New Roman"/>
        </w:rPr>
        <w:t>Economic Considerations:</w:t>
      </w:r>
    </w:p>
    <w:p w:rsidR="00972E5F" w:rsidRPr="00A7445F" w:rsidRDefault="00972E5F" w:rsidP="00972E5F">
      <w:pPr>
        <w:pStyle w:val="ListParagraph"/>
        <w:numPr>
          <w:ilvl w:val="1"/>
          <w:numId w:val="1"/>
        </w:numPr>
        <w:spacing w:line="480" w:lineRule="auto"/>
        <w:rPr>
          <w:rFonts w:ascii="Times New Roman" w:hAnsi="Times New Roman" w:cs="Times New Roman"/>
        </w:rPr>
      </w:pPr>
      <w:r w:rsidRPr="00A7445F">
        <w:rPr>
          <w:rFonts w:ascii="Times New Roman" w:hAnsi="Times New Roman" w:cs="Times New Roman"/>
        </w:rPr>
        <w:t xml:space="preserve">Economic uncertainty and the cash strapped consumer </w:t>
      </w:r>
    </w:p>
    <w:p w:rsidR="00894660" w:rsidRPr="00A7445F" w:rsidRDefault="00972E5F" w:rsidP="00894660">
      <w:pPr>
        <w:pStyle w:val="ListParagraph"/>
        <w:numPr>
          <w:ilvl w:val="2"/>
          <w:numId w:val="1"/>
        </w:numPr>
        <w:spacing w:line="480" w:lineRule="auto"/>
        <w:rPr>
          <w:rFonts w:ascii="Times New Roman" w:hAnsi="Times New Roman" w:cs="Times New Roman"/>
        </w:rPr>
      </w:pPr>
      <w:r w:rsidRPr="00A7445F">
        <w:rPr>
          <w:rFonts w:ascii="Times New Roman" w:hAnsi="Times New Roman" w:cs="Times New Roman"/>
        </w:rPr>
        <w:t xml:space="preserve">As the U.S. faces the potential threat of another recession and Americans are forced to come to terms with depleted household incomes, current and potential users may not find the added benefits of an </w:t>
      </w:r>
      <w:proofErr w:type="spellStart"/>
      <w:r w:rsidRPr="00A7445F">
        <w:rPr>
          <w:rFonts w:ascii="Times New Roman" w:hAnsi="Times New Roman" w:cs="Times New Roman"/>
        </w:rPr>
        <w:t>iPhone</w:t>
      </w:r>
      <w:proofErr w:type="spellEnd"/>
      <w:r w:rsidRPr="00A7445F">
        <w:rPr>
          <w:rFonts w:ascii="Times New Roman" w:hAnsi="Times New Roman" w:cs="Times New Roman"/>
        </w:rPr>
        <w:t xml:space="preserve"> to be worth its current price </w:t>
      </w:r>
      <w:r w:rsidRPr="00A7445F">
        <w:rPr>
          <w:rFonts w:ascii="Times New Roman" w:hAnsi="Times New Roman" w:cs="Times New Roman"/>
        </w:rPr>
        <w:lastRenderedPageBreak/>
        <w:t xml:space="preserve">along with extra costs associated with </w:t>
      </w:r>
      <w:proofErr w:type="spellStart"/>
      <w:r w:rsidRPr="00A7445F">
        <w:rPr>
          <w:rFonts w:ascii="Times New Roman" w:hAnsi="Times New Roman" w:cs="Times New Roman"/>
        </w:rPr>
        <w:t>smartphone</w:t>
      </w:r>
      <w:proofErr w:type="spellEnd"/>
      <w:r w:rsidRPr="00A7445F">
        <w:rPr>
          <w:rFonts w:ascii="Times New Roman" w:hAnsi="Times New Roman" w:cs="Times New Roman"/>
        </w:rPr>
        <w:t xml:space="preserve"> plans provided by cellar networks.</w:t>
      </w:r>
    </w:p>
    <w:p w:rsidR="00DE0DC5" w:rsidRPr="00A7445F" w:rsidRDefault="00A7445F" w:rsidP="00DE0DC5">
      <w:pPr>
        <w:spacing w:line="480" w:lineRule="auto"/>
        <w:contextualSpacing/>
        <w:rPr>
          <w:b/>
          <w:sz w:val="22"/>
          <w:szCs w:val="22"/>
          <w:u w:val="single"/>
        </w:rPr>
      </w:pPr>
      <w:r>
        <w:rPr>
          <w:b/>
          <w:sz w:val="22"/>
          <w:szCs w:val="22"/>
          <w:u w:val="single"/>
        </w:rPr>
        <w:t xml:space="preserve">2-2 </w:t>
      </w:r>
      <w:r w:rsidR="00DE0DC5" w:rsidRPr="00A7445F">
        <w:rPr>
          <w:b/>
          <w:sz w:val="22"/>
          <w:szCs w:val="22"/>
          <w:u w:val="single"/>
        </w:rPr>
        <w:t>Company Analysis</w:t>
      </w:r>
    </w:p>
    <w:p w:rsidR="00DE0DC5" w:rsidRPr="00A7445F" w:rsidRDefault="00DE0DC5" w:rsidP="00DE0DC5">
      <w:pPr>
        <w:spacing w:line="480" w:lineRule="auto"/>
        <w:ind w:firstLine="360"/>
        <w:contextualSpacing/>
        <w:rPr>
          <w:b/>
          <w:sz w:val="22"/>
          <w:szCs w:val="22"/>
        </w:rPr>
      </w:pPr>
      <w:r w:rsidRPr="00A7445F">
        <w:rPr>
          <w:sz w:val="22"/>
          <w:szCs w:val="22"/>
        </w:rPr>
        <w:t xml:space="preserve">Apple was founded in 1976 by Steve Jobs and Steve Wozniak. The duo built their first order of Apple I computers in a home garage during a time when small personal computers were very uncommon. Jobs had a vision that these personal computers would be the norm and it would prove to be a correct assumption. By 1978, the company was making $7.8 a year and within two years of that, $117 million. (Hoover’s) This exponential growth set Apple up for success in the technology industry but they did have a few tough years ahead of them. Because of a falling-out that Jobs and Wozniak experienced, they parted ways and Jobs hired John </w:t>
      </w:r>
      <w:proofErr w:type="spellStart"/>
      <w:r w:rsidRPr="00A7445F">
        <w:rPr>
          <w:sz w:val="22"/>
          <w:szCs w:val="22"/>
        </w:rPr>
        <w:t>Sculley</w:t>
      </w:r>
      <w:proofErr w:type="spellEnd"/>
      <w:r w:rsidRPr="00A7445F">
        <w:rPr>
          <w:sz w:val="22"/>
          <w:szCs w:val="22"/>
        </w:rPr>
        <w:t xml:space="preserve"> to be Apple’s new president.  </w:t>
      </w:r>
      <w:proofErr w:type="spellStart"/>
      <w:r w:rsidRPr="00A7445F">
        <w:rPr>
          <w:sz w:val="22"/>
          <w:szCs w:val="22"/>
        </w:rPr>
        <w:t>Sculley</w:t>
      </w:r>
      <w:proofErr w:type="spellEnd"/>
      <w:r w:rsidRPr="00A7445F">
        <w:rPr>
          <w:sz w:val="22"/>
          <w:szCs w:val="22"/>
        </w:rPr>
        <w:t xml:space="preserve"> did help to boost Apple after a year of bad sales, but in 1985, he undermined Jobs’ vision for the company. With the support of the board members behind him, </w:t>
      </w:r>
      <w:proofErr w:type="spellStart"/>
      <w:r w:rsidRPr="00A7445F">
        <w:rPr>
          <w:sz w:val="22"/>
          <w:szCs w:val="22"/>
        </w:rPr>
        <w:t>Sculley</w:t>
      </w:r>
      <w:proofErr w:type="spellEnd"/>
      <w:r w:rsidRPr="00A7445F">
        <w:rPr>
          <w:sz w:val="22"/>
          <w:szCs w:val="22"/>
        </w:rPr>
        <w:t xml:space="preserve"> forced Jobs out of Apple. (Jobs) Jobs, who has been called “the Thomas Edison of our time,” (ABC) went on to form a new software development company called NeXT and the animation company Pixar. The next ten years brought many ups and downs for Apple as they emerged with new products, but also struggled to keep their sales up. </w:t>
      </w:r>
    </w:p>
    <w:p w:rsidR="00DE0DC5" w:rsidRPr="00A7445F" w:rsidRDefault="00DE0DC5" w:rsidP="00DE0DC5">
      <w:pPr>
        <w:spacing w:line="480" w:lineRule="auto"/>
        <w:ind w:firstLine="360"/>
        <w:contextualSpacing/>
        <w:rPr>
          <w:sz w:val="22"/>
          <w:szCs w:val="22"/>
        </w:rPr>
      </w:pPr>
      <w:r w:rsidRPr="00A7445F">
        <w:rPr>
          <w:sz w:val="22"/>
          <w:szCs w:val="22"/>
        </w:rPr>
        <w:t xml:space="preserve">Although the first personal computer was sold without a monitor, keyboard or mouse, in 1977 Wozniak had developed the necessary components to go along with it, including a color monitor and keyboard, and that was just the beginning. With </w:t>
      </w:r>
      <w:proofErr w:type="spellStart"/>
      <w:r w:rsidRPr="00A7445F">
        <w:rPr>
          <w:sz w:val="22"/>
          <w:szCs w:val="22"/>
        </w:rPr>
        <w:t>Sculley</w:t>
      </w:r>
      <w:proofErr w:type="spellEnd"/>
      <w:r w:rsidRPr="00A7445F">
        <w:rPr>
          <w:sz w:val="22"/>
          <w:szCs w:val="22"/>
        </w:rPr>
        <w:t xml:space="preserve"> at the helm, Apple became the leader in the desktop publishing world when they unveiled the Mac Plus and their Laser Printer. They also expanded into software development and started a company which is now a separate entity from Apple. Around 1993, Apple began to see sales drop with the release of the Newton handheld computer. Apple’s earning fell considerably and it was at that time that John </w:t>
      </w:r>
      <w:proofErr w:type="spellStart"/>
      <w:r w:rsidRPr="00A7445F">
        <w:rPr>
          <w:sz w:val="22"/>
          <w:szCs w:val="22"/>
        </w:rPr>
        <w:t>Sculley</w:t>
      </w:r>
      <w:proofErr w:type="spellEnd"/>
      <w:r w:rsidRPr="00A7445F">
        <w:rPr>
          <w:sz w:val="22"/>
          <w:szCs w:val="22"/>
        </w:rPr>
        <w:t xml:space="preserve"> was let go, along with much of Apple’s workforce. Desperate to see sales rise, Apple made the risky decision of licensing their interface to other companies. Their hope was that the popularity of Mac’s style would catch on and in turn, increase their sales. Their plan backfired, though, as these computers became their competition and took their sales. </w:t>
      </w:r>
    </w:p>
    <w:p w:rsidR="00F348B7" w:rsidRPr="00A7445F" w:rsidRDefault="00DE0DC5" w:rsidP="00F348B7">
      <w:pPr>
        <w:spacing w:line="480" w:lineRule="auto"/>
        <w:ind w:firstLine="360"/>
        <w:contextualSpacing/>
        <w:rPr>
          <w:sz w:val="22"/>
          <w:szCs w:val="22"/>
        </w:rPr>
      </w:pPr>
      <w:r w:rsidRPr="00A7445F">
        <w:rPr>
          <w:sz w:val="22"/>
          <w:szCs w:val="22"/>
        </w:rPr>
        <w:lastRenderedPageBreak/>
        <w:t xml:space="preserve">After $1.8 million in financial losses, Apple bought Jobs’ company </w:t>
      </w:r>
      <w:proofErr w:type="gramStart"/>
      <w:r w:rsidRPr="00A7445F">
        <w:rPr>
          <w:sz w:val="22"/>
          <w:szCs w:val="22"/>
        </w:rPr>
        <w:t>NeXT</w:t>
      </w:r>
      <w:proofErr w:type="gramEnd"/>
      <w:r w:rsidRPr="00A7445F">
        <w:rPr>
          <w:sz w:val="22"/>
          <w:szCs w:val="22"/>
        </w:rPr>
        <w:t xml:space="preserve">, and Jobs was hired on as the interim CEO of Apple in 1997. (Reuters) Even still, sales kept dropping and the company saw no choice but to lay off around 30 percent of its workforce. By the next year, Apple had a new product to release that helped bring the company back to the status it had once been at. For the next 10 years Apple released product after product that revolutionized the world of technology. From the unique all-in-one design to its speedy processors, Apple proved that it was the leader in the world of technology. </w:t>
      </w:r>
    </w:p>
    <w:p w:rsidR="00F348B7" w:rsidRPr="00A7445F" w:rsidRDefault="00DE0DC5" w:rsidP="00F348B7">
      <w:pPr>
        <w:spacing w:line="480" w:lineRule="auto"/>
        <w:ind w:firstLine="360"/>
        <w:contextualSpacing/>
        <w:rPr>
          <w:sz w:val="22"/>
          <w:szCs w:val="22"/>
        </w:rPr>
      </w:pPr>
      <w:r w:rsidRPr="00A7445F">
        <w:rPr>
          <w:sz w:val="22"/>
          <w:szCs w:val="22"/>
        </w:rPr>
        <w:t>In 2001, Apple introduced the iPod digital music player and iTunes software, and increased their reach to consumers considerably. (Apple) In February of 2008, the iTunes Store became the second-largest music retailer in the U.S. (Morris et al)</w:t>
      </w:r>
      <w:r w:rsidR="00F348B7" w:rsidRPr="00A7445F">
        <w:rPr>
          <w:sz w:val="22"/>
          <w:szCs w:val="22"/>
        </w:rPr>
        <w:t xml:space="preserve">. </w:t>
      </w:r>
      <w:r w:rsidRPr="00A7445F">
        <w:rPr>
          <w:sz w:val="22"/>
          <w:szCs w:val="22"/>
        </w:rPr>
        <w:t xml:space="preserve">This new product showed how versatile Apple was and put them into a whole new market. Reaching a new target market than they ever had before, Apple increased its sales and popularity. All of this led up to the release of the Apple </w:t>
      </w:r>
      <w:proofErr w:type="spellStart"/>
      <w:r w:rsidRPr="00A7445F">
        <w:rPr>
          <w:sz w:val="22"/>
          <w:szCs w:val="22"/>
        </w:rPr>
        <w:t>iPhone</w:t>
      </w:r>
      <w:proofErr w:type="spellEnd"/>
      <w:r w:rsidRPr="00A7445F">
        <w:rPr>
          <w:sz w:val="22"/>
          <w:szCs w:val="22"/>
        </w:rPr>
        <w:t xml:space="preserve"> in 2007, which made Apple more popular than ever before. The </w:t>
      </w:r>
      <w:proofErr w:type="spellStart"/>
      <w:r w:rsidRPr="00A7445F">
        <w:rPr>
          <w:sz w:val="22"/>
          <w:szCs w:val="22"/>
        </w:rPr>
        <w:t>IPhone</w:t>
      </w:r>
      <w:proofErr w:type="spellEnd"/>
      <w:r w:rsidRPr="00A7445F">
        <w:rPr>
          <w:sz w:val="22"/>
          <w:szCs w:val="22"/>
        </w:rPr>
        <w:t xml:space="preserve"> now dominates the cellular phone industry with 19.1 percent of the market share in the wireless phone industry. </w:t>
      </w:r>
    </w:p>
    <w:p w:rsidR="00F348B7" w:rsidRPr="00A7445F" w:rsidRDefault="00DE0DC5" w:rsidP="00F348B7">
      <w:pPr>
        <w:spacing w:line="480" w:lineRule="auto"/>
        <w:ind w:left="360" w:firstLine="360"/>
        <w:contextualSpacing/>
        <w:rPr>
          <w:sz w:val="22"/>
          <w:szCs w:val="22"/>
        </w:rPr>
      </w:pPr>
      <w:r w:rsidRPr="00A7445F">
        <w:rPr>
          <w:sz w:val="22"/>
          <w:szCs w:val="22"/>
        </w:rPr>
        <w:t xml:space="preserve">Apple continues to see success with their desktops, laptops, iPods, </w:t>
      </w:r>
      <w:proofErr w:type="spellStart"/>
      <w:r w:rsidRPr="00A7445F">
        <w:rPr>
          <w:sz w:val="22"/>
          <w:szCs w:val="22"/>
        </w:rPr>
        <w:t>iPhones</w:t>
      </w:r>
      <w:proofErr w:type="spellEnd"/>
      <w:r w:rsidRPr="00A7445F">
        <w:rPr>
          <w:sz w:val="22"/>
          <w:szCs w:val="22"/>
        </w:rPr>
        <w:t xml:space="preserve"> and </w:t>
      </w:r>
      <w:proofErr w:type="spellStart"/>
      <w:r w:rsidRPr="00A7445F">
        <w:rPr>
          <w:sz w:val="22"/>
          <w:szCs w:val="22"/>
        </w:rPr>
        <w:t>iPads</w:t>
      </w:r>
      <w:proofErr w:type="spellEnd"/>
      <w:r w:rsidRPr="00A7445F">
        <w:rPr>
          <w:sz w:val="22"/>
          <w:szCs w:val="22"/>
        </w:rPr>
        <w:t xml:space="preserve"> sales as evidenced by the 70.16 percent one year net sales growth in 2010. (Hoover’s) Apple not only stays up-t-date with technological advances, but actually sets trends in the technology industry with their updated products, such as the </w:t>
      </w:r>
      <w:proofErr w:type="spellStart"/>
      <w:r w:rsidRPr="00A7445F">
        <w:rPr>
          <w:sz w:val="22"/>
          <w:szCs w:val="22"/>
        </w:rPr>
        <w:t>iPad</w:t>
      </w:r>
      <w:proofErr w:type="spellEnd"/>
      <w:r w:rsidRPr="00A7445F">
        <w:rPr>
          <w:sz w:val="22"/>
          <w:szCs w:val="22"/>
        </w:rPr>
        <w:t xml:space="preserve"> II that was released earlier this year. This year has also brought much change for the company as Jobs resigned as CEO due to health issues. Timothy Cook was announced as the new CEO a little over a month ago and Apple’s stock fell considerably. (</w:t>
      </w:r>
      <w:proofErr w:type="spellStart"/>
      <w:r w:rsidRPr="00A7445F">
        <w:rPr>
          <w:sz w:val="22"/>
          <w:szCs w:val="22"/>
        </w:rPr>
        <w:t>Ostrow</w:t>
      </w:r>
      <w:proofErr w:type="spellEnd"/>
      <w:r w:rsidRPr="00A7445F">
        <w:rPr>
          <w:sz w:val="22"/>
          <w:szCs w:val="22"/>
        </w:rPr>
        <w:t xml:space="preserve">) However, the company seemed to be stabilizing again in September of 2011 as Apple prepared for their newest </w:t>
      </w:r>
      <w:proofErr w:type="spellStart"/>
      <w:r w:rsidRPr="00A7445F">
        <w:rPr>
          <w:sz w:val="22"/>
          <w:szCs w:val="22"/>
        </w:rPr>
        <w:t>iPhone</w:t>
      </w:r>
      <w:proofErr w:type="spellEnd"/>
      <w:r w:rsidRPr="00A7445F">
        <w:rPr>
          <w:sz w:val="22"/>
          <w:szCs w:val="22"/>
        </w:rPr>
        <w:t xml:space="preserve"> release. On October 5 of this year, Apple’s founder Steve Jobs died of pancreatic </w:t>
      </w:r>
      <w:proofErr w:type="gramStart"/>
      <w:r w:rsidRPr="00A7445F">
        <w:rPr>
          <w:sz w:val="22"/>
          <w:szCs w:val="22"/>
        </w:rPr>
        <w:t>cancer,</w:t>
      </w:r>
      <w:proofErr w:type="gramEnd"/>
      <w:r w:rsidRPr="00A7445F">
        <w:rPr>
          <w:sz w:val="22"/>
          <w:szCs w:val="22"/>
        </w:rPr>
        <w:t xml:space="preserve"> and the company is currently facing a new set of challenges under the leadership of Cook. </w:t>
      </w:r>
    </w:p>
    <w:p w:rsidR="00DE0DC5" w:rsidRPr="00A7445F" w:rsidRDefault="00A7445F" w:rsidP="00F348B7">
      <w:pPr>
        <w:spacing w:line="480" w:lineRule="auto"/>
        <w:contextualSpacing/>
        <w:rPr>
          <w:b/>
          <w:sz w:val="22"/>
          <w:szCs w:val="22"/>
          <w:u w:val="single"/>
        </w:rPr>
      </w:pPr>
      <w:r>
        <w:rPr>
          <w:b/>
          <w:sz w:val="22"/>
          <w:szCs w:val="22"/>
          <w:u w:val="single"/>
        </w:rPr>
        <w:t xml:space="preserve">2-3 </w:t>
      </w:r>
      <w:r w:rsidR="00DE0DC5" w:rsidRPr="00A7445F">
        <w:rPr>
          <w:b/>
          <w:sz w:val="22"/>
          <w:szCs w:val="22"/>
          <w:u w:val="single"/>
        </w:rPr>
        <w:t>Product Analysis</w:t>
      </w:r>
    </w:p>
    <w:p w:rsidR="00F348B7" w:rsidRPr="00A7445F" w:rsidRDefault="00DE0DC5" w:rsidP="00F348B7">
      <w:pPr>
        <w:spacing w:line="480" w:lineRule="auto"/>
        <w:ind w:firstLine="360"/>
        <w:contextualSpacing/>
        <w:rPr>
          <w:sz w:val="22"/>
          <w:szCs w:val="22"/>
        </w:rPr>
      </w:pPr>
      <w:r w:rsidRPr="00A7445F">
        <w:rPr>
          <w:sz w:val="22"/>
          <w:szCs w:val="22"/>
        </w:rPr>
        <w:t xml:space="preserve">Apple launched the original </w:t>
      </w:r>
      <w:proofErr w:type="spellStart"/>
      <w:r w:rsidRPr="00A7445F">
        <w:rPr>
          <w:sz w:val="22"/>
          <w:szCs w:val="22"/>
        </w:rPr>
        <w:t>iPhone</w:t>
      </w:r>
      <w:proofErr w:type="spellEnd"/>
      <w:r w:rsidRPr="00A7445F">
        <w:rPr>
          <w:sz w:val="22"/>
          <w:szCs w:val="22"/>
        </w:rPr>
        <w:t xml:space="preserve"> in 2007 and changed the landscape of the wireless phone industry forever. In “What Makes Apple Golden”, Steve Jobs explains, “Nobody had ever thought about putting operating systems as sophisticated as OS X inside a phone.” (Morris et al) The </w:t>
      </w:r>
      <w:proofErr w:type="spellStart"/>
      <w:r w:rsidRPr="00A7445F">
        <w:rPr>
          <w:sz w:val="22"/>
          <w:szCs w:val="22"/>
        </w:rPr>
        <w:t>iPhone</w:t>
      </w:r>
      <w:proofErr w:type="spellEnd"/>
      <w:r w:rsidRPr="00A7445F">
        <w:rPr>
          <w:sz w:val="22"/>
          <w:szCs w:val="22"/>
        </w:rPr>
        <w:t xml:space="preserve"> interface ran </w:t>
      </w:r>
      <w:r w:rsidRPr="00A7445F">
        <w:rPr>
          <w:sz w:val="22"/>
          <w:szCs w:val="22"/>
        </w:rPr>
        <w:lastRenderedPageBreak/>
        <w:t xml:space="preserve">smoother than any other phone out at the time. The Blackberry was popular in 2007, but it was nothing compared to the attractive and easy to use interface of the </w:t>
      </w:r>
      <w:proofErr w:type="spellStart"/>
      <w:r w:rsidRPr="00A7445F">
        <w:rPr>
          <w:sz w:val="22"/>
          <w:szCs w:val="22"/>
        </w:rPr>
        <w:t>iPhone</w:t>
      </w:r>
      <w:proofErr w:type="spellEnd"/>
      <w:r w:rsidRPr="00A7445F">
        <w:rPr>
          <w:sz w:val="22"/>
          <w:szCs w:val="22"/>
        </w:rPr>
        <w:t xml:space="preserve">. </w:t>
      </w:r>
    </w:p>
    <w:p w:rsidR="00DE0DC5" w:rsidRPr="00A7445F" w:rsidRDefault="00DE0DC5" w:rsidP="00F348B7">
      <w:pPr>
        <w:spacing w:line="480" w:lineRule="auto"/>
        <w:ind w:firstLine="360"/>
        <w:contextualSpacing/>
        <w:rPr>
          <w:sz w:val="22"/>
          <w:szCs w:val="22"/>
        </w:rPr>
      </w:pPr>
      <w:r w:rsidRPr="00A7445F">
        <w:rPr>
          <w:sz w:val="22"/>
          <w:szCs w:val="22"/>
        </w:rPr>
        <w:t xml:space="preserve">The first touch screen phone, the </w:t>
      </w:r>
      <w:proofErr w:type="spellStart"/>
      <w:r w:rsidRPr="00A7445F">
        <w:rPr>
          <w:sz w:val="22"/>
          <w:szCs w:val="22"/>
        </w:rPr>
        <w:t>iPhone</w:t>
      </w:r>
      <w:proofErr w:type="spellEnd"/>
      <w:r w:rsidRPr="00A7445F">
        <w:rPr>
          <w:sz w:val="22"/>
          <w:szCs w:val="22"/>
        </w:rPr>
        <w:t xml:space="preserve"> was wireless enabled and could connect to wireless internet networks as well as the brand new 3G network. This allowed people to browse the internet and even download right on their phone. When the </w:t>
      </w:r>
      <w:proofErr w:type="spellStart"/>
      <w:r w:rsidRPr="00A7445F">
        <w:rPr>
          <w:sz w:val="22"/>
          <w:szCs w:val="22"/>
        </w:rPr>
        <w:t>iPhone</w:t>
      </w:r>
      <w:proofErr w:type="spellEnd"/>
      <w:r w:rsidRPr="00A7445F">
        <w:rPr>
          <w:sz w:val="22"/>
          <w:szCs w:val="22"/>
        </w:rPr>
        <w:t xml:space="preserve"> was released, Apple also opened the Application marketplace, where you could download apps for free or for a one-time fee. The app store grew quickly and had everything from the </w:t>
      </w:r>
      <w:proofErr w:type="spellStart"/>
      <w:r w:rsidRPr="00A7445F">
        <w:rPr>
          <w:sz w:val="22"/>
          <w:szCs w:val="22"/>
        </w:rPr>
        <w:t>doodlejump</w:t>
      </w:r>
      <w:proofErr w:type="spellEnd"/>
      <w:r w:rsidRPr="00A7445F">
        <w:rPr>
          <w:sz w:val="22"/>
          <w:szCs w:val="22"/>
        </w:rPr>
        <w:t xml:space="preserve"> game to translation apps. </w:t>
      </w:r>
    </w:p>
    <w:p w:rsidR="00F348B7" w:rsidRPr="00A7445F" w:rsidRDefault="00DE0DC5" w:rsidP="00F348B7">
      <w:pPr>
        <w:spacing w:line="480" w:lineRule="auto"/>
        <w:ind w:firstLine="360"/>
        <w:contextualSpacing/>
        <w:rPr>
          <w:sz w:val="22"/>
          <w:szCs w:val="22"/>
        </w:rPr>
      </w:pPr>
      <w:r w:rsidRPr="00A7445F">
        <w:rPr>
          <w:sz w:val="22"/>
          <w:szCs w:val="22"/>
        </w:rPr>
        <w:t xml:space="preserve">Since the first </w:t>
      </w:r>
      <w:proofErr w:type="spellStart"/>
      <w:r w:rsidRPr="00A7445F">
        <w:rPr>
          <w:sz w:val="22"/>
          <w:szCs w:val="22"/>
        </w:rPr>
        <w:t>iPhone</w:t>
      </w:r>
      <w:proofErr w:type="spellEnd"/>
      <w:r w:rsidRPr="00A7445F">
        <w:rPr>
          <w:sz w:val="22"/>
          <w:szCs w:val="22"/>
        </w:rPr>
        <w:t xml:space="preserve"> was released, there have been three generations of </w:t>
      </w:r>
      <w:proofErr w:type="spellStart"/>
      <w:r w:rsidRPr="00A7445F">
        <w:rPr>
          <w:sz w:val="22"/>
          <w:szCs w:val="22"/>
        </w:rPr>
        <w:t>iPhones</w:t>
      </w:r>
      <w:proofErr w:type="spellEnd"/>
      <w:r w:rsidRPr="00A7445F">
        <w:rPr>
          <w:sz w:val="22"/>
          <w:szCs w:val="22"/>
        </w:rPr>
        <w:t xml:space="preserve"> that have hit the market and one that will be released later this year. Each one has been upgraded and is a better version of its predecessors. Although the general design has not changed, there are advancements with every generation and the technology is getting better and more innovative. The prices have also changed throughout the years. In 2007 when the first generation </w:t>
      </w:r>
      <w:proofErr w:type="spellStart"/>
      <w:r w:rsidRPr="00A7445F">
        <w:rPr>
          <w:sz w:val="22"/>
          <w:szCs w:val="22"/>
        </w:rPr>
        <w:t>iPhone</w:t>
      </w:r>
      <w:proofErr w:type="spellEnd"/>
      <w:r w:rsidRPr="00A7445F">
        <w:rPr>
          <w:sz w:val="22"/>
          <w:szCs w:val="22"/>
        </w:rPr>
        <w:t xml:space="preserve"> was released, it was priced at $599. By the time the second generation came to be, the price had dropped considerably and was $299. The fourth generation, which will go on sale later this year, will debut at $199, lower than Apple has ever sold a brand new </w:t>
      </w:r>
      <w:proofErr w:type="spellStart"/>
      <w:r w:rsidRPr="00A7445F">
        <w:rPr>
          <w:sz w:val="22"/>
          <w:szCs w:val="22"/>
        </w:rPr>
        <w:t>iPhone</w:t>
      </w:r>
      <w:proofErr w:type="spellEnd"/>
      <w:r w:rsidRPr="00A7445F">
        <w:rPr>
          <w:sz w:val="22"/>
          <w:szCs w:val="22"/>
        </w:rPr>
        <w:t xml:space="preserve"> for. </w:t>
      </w:r>
    </w:p>
    <w:p w:rsidR="00A7445F" w:rsidRDefault="00DE0DC5" w:rsidP="00A7445F">
      <w:pPr>
        <w:spacing w:line="480" w:lineRule="auto"/>
        <w:ind w:firstLine="360"/>
        <w:contextualSpacing/>
        <w:rPr>
          <w:sz w:val="22"/>
          <w:szCs w:val="22"/>
        </w:rPr>
      </w:pPr>
      <w:r w:rsidRPr="00A7445F">
        <w:rPr>
          <w:sz w:val="22"/>
          <w:szCs w:val="22"/>
        </w:rPr>
        <w:t xml:space="preserve">Apple’s </w:t>
      </w:r>
      <w:proofErr w:type="spellStart"/>
      <w:r w:rsidRPr="00A7445F">
        <w:rPr>
          <w:sz w:val="22"/>
          <w:szCs w:val="22"/>
        </w:rPr>
        <w:t>iPhone</w:t>
      </w:r>
      <w:proofErr w:type="spellEnd"/>
      <w:r w:rsidRPr="00A7445F">
        <w:rPr>
          <w:sz w:val="22"/>
          <w:szCs w:val="22"/>
        </w:rPr>
        <w:t xml:space="preserve"> is popular for many reasons, but above all, it is a great product that has caught on. The attractive, sleek look is unlike any other even today, and the IOS interface is the best software in the wireless industry. It seems that Apple will continue to build on the </w:t>
      </w:r>
      <w:proofErr w:type="spellStart"/>
      <w:r w:rsidRPr="00A7445F">
        <w:rPr>
          <w:sz w:val="22"/>
          <w:szCs w:val="22"/>
        </w:rPr>
        <w:t>iPhone</w:t>
      </w:r>
      <w:proofErr w:type="spellEnd"/>
      <w:r w:rsidRPr="00A7445F">
        <w:rPr>
          <w:sz w:val="22"/>
          <w:szCs w:val="22"/>
        </w:rPr>
        <w:t xml:space="preserve"> in the future, and as long as they meet customer demands, their product will remain successful. </w:t>
      </w:r>
    </w:p>
    <w:p w:rsidR="00A7445F" w:rsidRDefault="00A7445F" w:rsidP="00A7445F">
      <w:pPr>
        <w:spacing w:line="480" w:lineRule="auto"/>
        <w:ind w:firstLine="360"/>
        <w:contextualSpacing/>
        <w:rPr>
          <w:b/>
          <w:sz w:val="22"/>
          <w:szCs w:val="22"/>
          <w:u w:val="single"/>
        </w:rPr>
      </w:pPr>
      <w:r>
        <w:rPr>
          <w:b/>
          <w:sz w:val="22"/>
          <w:szCs w:val="22"/>
          <w:u w:val="single"/>
        </w:rPr>
        <w:t xml:space="preserve">2-4 </w:t>
      </w:r>
      <w:r w:rsidR="00A91AF7" w:rsidRPr="00A7445F">
        <w:rPr>
          <w:b/>
          <w:sz w:val="22"/>
          <w:szCs w:val="22"/>
          <w:u w:val="single"/>
        </w:rPr>
        <w:t>Competitive Analysis</w:t>
      </w:r>
    </w:p>
    <w:p w:rsidR="00A91AF7" w:rsidRPr="00A7445F" w:rsidRDefault="00A91AF7" w:rsidP="00A7445F">
      <w:pPr>
        <w:spacing w:line="480" w:lineRule="auto"/>
        <w:ind w:firstLine="360"/>
        <w:contextualSpacing/>
        <w:rPr>
          <w:sz w:val="22"/>
          <w:szCs w:val="22"/>
        </w:rPr>
      </w:pPr>
      <w:r w:rsidRPr="00A7445F">
        <w:rPr>
          <w:sz w:val="22"/>
          <w:szCs w:val="22"/>
        </w:rPr>
        <w:t xml:space="preserve">"The </w:t>
      </w:r>
      <w:proofErr w:type="spellStart"/>
      <w:r w:rsidRPr="00A7445F">
        <w:rPr>
          <w:sz w:val="22"/>
          <w:szCs w:val="22"/>
        </w:rPr>
        <w:t>smartphone</w:t>
      </w:r>
      <w:proofErr w:type="spellEnd"/>
      <w:r w:rsidRPr="00A7445F">
        <w:rPr>
          <w:sz w:val="22"/>
          <w:szCs w:val="22"/>
        </w:rPr>
        <w:t xml:space="preserve"> market crowned a new leader in 2Q11, and its name is Apple," said Ramon Llamas, senior research analyst with IDC's Mobile Phone Technology and Trends team. This new leader is still closely followed by four major competitors though: Samsung, Nokia, Research in Motion (RIM), and HTC (IDC Press Release, 2011).</w:t>
      </w:r>
    </w:p>
    <w:p w:rsidR="00A91AF7" w:rsidRPr="00A7445F" w:rsidRDefault="00A91AF7" w:rsidP="00A91AF7">
      <w:pPr>
        <w:pStyle w:val="NormalWeb"/>
        <w:spacing w:line="480" w:lineRule="auto"/>
        <w:ind w:firstLine="360"/>
        <w:contextualSpacing/>
        <w:rPr>
          <w:sz w:val="22"/>
          <w:szCs w:val="22"/>
        </w:rPr>
      </w:pPr>
      <w:r w:rsidRPr="00A7445F">
        <w:rPr>
          <w:sz w:val="22"/>
          <w:szCs w:val="22"/>
        </w:rPr>
        <w:lastRenderedPageBreak/>
        <w:t>Samsung, a Korean based vendor, securely holds the second spot next to Apple. Samsung values ideas such as devoting their talent and technology towards the creation of quality products and services that enrich our society. These ideas go hand in hand with their vision for the next decade, “Inspire the World, Create the Future” (“Corporate Profile”, 2011).</w:t>
      </w:r>
    </w:p>
    <w:p w:rsidR="00A91AF7" w:rsidRPr="00A7445F" w:rsidRDefault="00A91AF7" w:rsidP="00A91AF7">
      <w:pPr>
        <w:pStyle w:val="NormalWeb"/>
        <w:spacing w:line="480" w:lineRule="auto"/>
        <w:ind w:firstLine="360"/>
        <w:contextualSpacing/>
        <w:rPr>
          <w:sz w:val="22"/>
          <w:szCs w:val="22"/>
        </w:rPr>
      </w:pPr>
      <w:r w:rsidRPr="00A7445F">
        <w:rPr>
          <w:sz w:val="22"/>
          <w:szCs w:val="22"/>
        </w:rPr>
        <w:t xml:space="preserve">A steady rate of device releases and updates has kept Samsung’s name and phones well out in front of their competitors. Samsung’s </w:t>
      </w:r>
      <w:proofErr w:type="spellStart"/>
      <w:r w:rsidRPr="00A7445F">
        <w:rPr>
          <w:sz w:val="22"/>
          <w:szCs w:val="22"/>
        </w:rPr>
        <w:t>bada</w:t>
      </w:r>
      <w:proofErr w:type="spellEnd"/>
      <w:r w:rsidRPr="00A7445F">
        <w:rPr>
          <w:sz w:val="22"/>
          <w:szCs w:val="22"/>
        </w:rPr>
        <w:t xml:space="preserve"> </w:t>
      </w:r>
      <w:proofErr w:type="spellStart"/>
      <w:r w:rsidRPr="00A7445F">
        <w:rPr>
          <w:sz w:val="22"/>
          <w:szCs w:val="22"/>
        </w:rPr>
        <w:t>smartphones</w:t>
      </w:r>
      <w:proofErr w:type="spellEnd"/>
      <w:r w:rsidRPr="00A7445F">
        <w:rPr>
          <w:sz w:val="22"/>
          <w:szCs w:val="22"/>
        </w:rPr>
        <w:t xml:space="preserve">, which feature plenty of UI controls, flash support, and interactive sensor support and applications, grew while the demand for their windows </w:t>
      </w:r>
      <w:proofErr w:type="spellStart"/>
      <w:r w:rsidRPr="00A7445F">
        <w:rPr>
          <w:sz w:val="22"/>
          <w:szCs w:val="22"/>
        </w:rPr>
        <w:t>smartphones</w:t>
      </w:r>
      <w:proofErr w:type="spellEnd"/>
      <w:r w:rsidRPr="00A7445F">
        <w:rPr>
          <w:sz w:val="22"/>
          <w:szCs w:val="22"/>
        </w:rPr>
        <w:t xml:space="preserve"> dropped. The global popularity of Samsung’s Galaxy S </w:t>
      </w:r>
      <w:proofErr w:type="spellStart"/>
      <w:r w:rsidRPr="00A7445F">
        <w:rPr>
          <w:sz w:val="22"/>
          <w:szCs w:val="22"/>
        </w:rPr>
        <w:t>smartphones</w:t>
      </w:r>
      <w:proofErr w:type="spellEnd"/>
      <w:r w:rsidRPr="00A7445F">
        <w:rPr>
          <w:sz w:val="22"/>
          <w:szCs w:val="22"/>
        </w:rPr>
        <w:t xml:space="preserve"> was an important part of their continued success. It originally began as a series of high-end </w:t>
      </w:r>
      <w:proofErr w:type="spellStart"/>
      <w:r w:rsidRPr="00A7445F">
        <w:rPr>
          <w:sz w:val="22"/>
          <w:szCs w:val="22"/>
        </w:rPr>
        <w:t>smartphones</w:t>
      </w:r>
      <w:proofErr w:type="spellEnd"/>
      <w:r w:rsidRPr="00A7445F">
        <w:rPr>
          <w:sz w:val="22"/>
          <w:szCs w:val="22"/>
        </w:rPr>
        <w:t>, but became so popular and demanded that Samsung made them available to the mass market, without straying from being high-end technology (IDC Press Release, 2011).</w:t>
      </w:r>
    </w:p>
    <w:p w:rsidR="00A91AF7" w:rsidRPr="00A7445F" w:rsidRDefault="00A91AF7" w:rsidP="00A91AF7">
      <w:pPr>
        <w:pStyle w:val="NormalWeb"/>
        <w:spacing w:line="480" w:lineRule="auto"/>
        <w:ind w:firstLine="360"/>
        <w:contextualSpacing/>
        <w:rPr>
          <w:sz w:val="22"/>
          <w:szCs w:val="22"/>
        </w:rPr>
      </w:pPr>
      <w:r w:rsidRPr="00A7445F">
        <w:rPr>
          <w:sz w:val="22"/>
          <w:szCs w:val="22"/>
        </w:rPr>
        <w:t>This year Samsung realized the largest year over year growth of any vendor in the top five with 380.6 percent. Its market share value in the second quarter of 2011 sat at 16.2 percent, which is 10.6 percent higher than the previous year’s numbers (Table 1).</w:t>
      </w:r>
    </w:p>
    <w:p w:rsidR="00A91AF7" w:rsidRPr="00A7445F" w:rsidRDefault="00A91AF7" w:rsidP="00A91AF7">
      <w:pPr>
        <w:pStyle w:val="NormalWeb"/>
        <w:spacing w:line="480" w:lineRule="auto"/>
        <w:ind w:firstLine="360"/>
        <w:contextualSpacing/>
        <w:rPr>
          <w:sz w:val="22"/>
          <w:szCs w:val="22"/>
        </w:rPr>
      </w:pPr>
      <w:r w:rsidRPr="00A7445F">
        <w:rPr>
          <w:sz w:val="22"/>
          <w:szCs w:val="22"/>
        </w:rPr>
        <w:t xml:space="preserve">Sales figures show that Samsung shipped out 17.3 million units the second quarter of 2011. The Galaxy S II, one of the company’s newest dual-core </w:t>
      </w:r>
      <w:proofErr w:type="spellStart"/>
      <w:r w:rsidRPr="00A7445F">
        <w:rPr>
          <w:sz w:val="22"/>
          <w:szCs w:val="22"/>
        </w:rPr>
        <w:t>smartphones</w:t>
      </w:r>
      <w:proofErr w:type="spellEnd"/>
      <w:r w:rsidRPr="00A7445F">
        <w:rPr>
          <w:sz w:val="22"/>
          <w:szCs w:val="22"/>
        </w:rPr>
        <w:t>, was sold over five million times by the end of July (Gartner, 2011).</w:t>
      </w:r>
    </w:p>
    <w:p w:rsidR="00A91AF7" w:rsidRPr="00A7445F" w:rsidRDefault="00A91AF7" w:rsidP="00A91AF7">
      <w:pPr>
        <w:pStyle w:val="NormalWeb"/>
        <w:spacing w:line="480" w:lineRule="auto"/>
        <w:ind w:firstLine="360"/>
        <w:contextualSpacing/>
        <w:rPr>
          <w:sz w:val="22"/>
          <w:szCs w:val="22"/>
        </w:rPr>
      </w:pPr>
      <w:r w:rsidRPr="00A7445F">
        <w:rPr>
          <w:sz w:val="22"/>
          <w:szCs w:val="22"/>
        </w:rPr>
        <w:t>Samsung’s media mix budget for the first two quarters of 2011 was $4,696.5 Million, which made its Share of Voice among the top five about 16.5 percent. Outdoor advertising accounts for 99.6 percent of the budget. This seems to be very similar to the allocation of the budget in the previous year: 85 percent in the outdoor category (Table 2, 3, 4 &amp; 7).</w:t>
      </w:r>
    </w:p>
    <w:p w:rsidR="00A91AF7" w:rsidRPr="00A7445F" w:rsidRDefault="00A91AF7" w:rsidP="00A91AF7">
      <w:pPr>
        <w:pStyle w:val="NormalWeb"/>
        <w:spacing w:line="480" w:lineRule="auto"/>
        <w:ind w:firstLine="360"/>
        <w:contextualSpacing/>
        <w:rPr>
          <w:sz w:val="22"/>
          <w:szCs w:val="22"/>
        </w:rPr>
      </w:pPr>
      <w:r w:rsidRPr="00A7445F">
        <w:rPr>
          <w:sz w:val="22"/>
          <w:szCs w:val="22"/>
        </w:rPr>
        <w:t>The Nokia Corporation is a Finnish based group whose mission is simple: connect people and build great mobile products. Nokia has recently outlined their corporation’s new strategic direction, which included changes in their operational and leadership structure. These were done to accelerate and facilitate the company’s ability to remain competitive globally (“Vision and Strategy”, 2011).</w:t>
      </w:r>
    </w:p>
    <w:p w:rsidR="00A91AF7" w:rsidRPr="00A7445F" w:rsidRDefault="00A91AF7" w:rsidP="00A91AF7">
      <w:pPr>
        <w:pStyle w:val="NormalWeb"/>
        <w:spacing w:line="480" w:lineRule="auto"/>
        <w:ind w:firstLine="360"/>
        <w:contextualSpacing/>
        <w:rPr>
          <w:sz w:val="22"/>
          <w:szCs w:val="22"/>
        </w:rPr>
      </w:pPr>
      <w:r w:rsidRPr="00A7445F">
        <w:rPr>
          <w:sz w:val="22"/>
          <w:szCs w:val="22"/>
        </w:rPr>
        <w:lastRenderedPageBreak/>
        <w:t xml:space="preserve">Nokia’s global market share in the second quarter of 2011 was 16.7 percent, less than half of their market share in 2010 (Table 1). Only around 16.7 million units were shipped in the second quarter of 2011. Low sales in the second quarter may have been due to the competitive market which caused a drop in demand for </w:t>
      </w:r>
      <w:proofErr w:type="spellStart"/>
      <w:r w:rsidRPr="00A7445F">
        <w:rPr>
          <w:sz w:val="22"/>
          <w:szCs w:val="22"/>
        </w:rPr>
        <w:t>Symbian</w:t>
      </w:r>
      <w:proofErr w:type="spellEnd"/>
      <w:r w:rsidRPr="00A7445F">
        <w:rPr>
          <w:sz w:val="22"/>
          <w:szCs w:val="22"/>
        </w:rPr>
        <w:t>. Issues with inventory management in Europe and China could also be a cause for the disruption (Gartner, 2011).</w:t>
      </w:r>
    </w:p>
    <w:p w:rsidR="00A91AF7" w:rsidRPr="00A7445F" w:rsidRDefault="00A91AF7" w:rsidP="00A91AF7">
      <w:pPr>
        <w:pStyle w:val="NormalWeb"/>
        <w:spacing w:line="480" w:lineRule="auto"/>
        <w:ind w:firstLine="360"/>
        <w:contextualSpacing/>
        <w:rPr>
          <w:sz w:val="22"/>
          <w:szCs w:val="22"/>
        </w:rPr>
      </w:pPr>
      <w:r w:rsidRPr="00A7445F">
        <w:rPr>
          <w:sz w:val="22"/>
          <w:szCs w:val="22"/>
        </w:rPr>
        <w:t>Its media mix budget of the first two quarters of 2011 was the second-lowest of the top five competitors with only $156.6 Million, which gave it a Share of Voice of 0.5 percent. The allocation of its budget is similar to the year before and mainly concentrated on US-Int. Displays, with 89.4 percent (Table 2, 3 &amp; 4).</w:t>
      </w:r>
    </w:p>
    <w:p w:rsidR="00A91AF7" w:rsidRPr="00A7445F" w:rsidRDefault="00A91AF7" w:rsidP="00A91AF7">
      <w:pPr>
        <w:pStyle w:val="NormalWeb"/>
        <w:spacing w:line="480" w:lineRule="auto"/>
        <w:ind w:firstLine="360"/>
        <w:contextualSpacing/>
        <w:rPr>
          <w:sz w:val="22"/>
          <w:szCs w:val="22"/>
        </w:rPr>
      </w:pPr>
      <w:r w:rsidRPr="00A7445F">
        <w:rPr>
          <w:sz w:val="22"/>
          <w:szCs w:val="22"/>
        </w:rPr>
        <w:t xml:space="preserve">The company’s new </w:t>
      </w:r>
      <w:proofErr w:type="spellStart"/>
      <w:r w:rsidRPr="00A7445F">
        <w:rPr>
          <w:sz w:val="22"/>
          <w:szCs w:val="22"/>
        </w:rPr>
        <w:t>smartphones</w:t>
      </w:r>
      <w:proofErr w:type="spellEnd"/>
      <w:r w:rsidRPr="00A7445F">
        <w:rPr>
          <w:sz w:val="22"/>
          <w:szCs w:val="22"/>
        </w:rPr>
        <w:t xml:space="preserve"> run on a new system called Symbian^3. The demand for their products still running on the older </w:t>
      </w:r>
      <w:proofErr w:type="spellStart"/>
      <w:r w:rsidRPr="00A7445F">
        <w:rPr>
          <w:sz w:val="22"/>
          <w:szCs w:val="22"/>
        </w:rPr>
        <w:t>Symbian</w:t>
      </w:r>
      <w:proofErr w:type="spellEnd"/>
      <w:r w:rsidRPr="00A7445F">
        <w:rPr>
          <w:sz w:val="22"/>
          <w:szCs w:val="22"/>
        </w:rPr>
        <w:t xml:space="preserve"> platforms shifted to other devices. It recently revealed their new primary ventures in regards to </w:t>
      </w:r>
      <w:proofErr w:type="spellStart"/>
      <w:r w:rsidRPr="00A7445F">
        <w:rPr>
          <w:sz w:val="22"/>
          <w:szCs w:val="22"/>
        </w:rPr>
        <w:t>smartphones</w:t>
      </w:r>
      <w:proofErr w:type="spellEnd"/>
      <w:r w:rsidRPr="00A7445F">
        <w:rPr>
          <w:sz w:val="22"/>
          <w:szCs w:val="22"/>
        </w:rPr>
        <w:t xml:space="preserve">, which are powered by </w:t>
      </w:r>
      <w:proofErr w:type="spellStart"/>
      <w:r w:rsidRPr="00A7445F">
        <w:rPr>
          <w:sz w:val="22"/>
          <w:szCs w:val="22"/>
        </w:rPr>
        <w:t>MeeG</w:t>
      </w:r>
      <w:proofErr w:type="spellEnd"/>
      <w:r w:rsidRPr="00A7445F">
        <w:rPr>
          <w:sz w:val="22"/>
          <w:szCs w:val="22"/>
        </w:rPr>
        <w:t xml:space="preserve"> or Windows; they have yet to reach the market (IDC Press Release, 2011).</w:t>
      </w:r>
    </w:p>
    <w:p w:rsidR="00A91AF7" w:rsidRPr="00A7445F" w:rsidRDefault="00A91AF7" w:rsidP="00A91AF7">
      <w:pPr>
        <w:pStyle w:val="NormalWeb"/>
        <w:spacing w:line="480" w:lineRule="auto"/>
        <w:ind w:firstLine="360"/>
        <w:contextualSpacing/>
        <w:rPr>
          <w:sz w:val="22"/>
          <w:szCs w:val="22"/>
        </w:rPr>
      </w:pPr>
      <w:r w:rsidRPr="00A7445F">
        <w:rPr>
          <w:sz w:val="22"/>
          <w:szCs w:val="22"/>
        </w:rPr>
        <w:t>Even though the company has a strong market presence overseas, it is almost nonexistent in North America. (</w:t>
      </w:r>
      <w:proofErr w:type="spellStart"/>
      <w:r w:rsidRPr="00A7445F">
        <w:rPr>
          <w:sz w:val="22"/>
          <w:szCs w:val="22"/>
        </w:rPr>
        <w:t>Winstead</w:t>
      </w:r>
      <w:proofErr w:type="spellEnd"/>
      <w:r w:rsidRPr="00A7445F">
        <w:rPr>
          <w:sz w:val="22"/>
          <w:szCs w:val="22"/>
        </w:rPr>
        <w:t xml:space="preserve">, 2010)  Its new CEO, Stephen </w:t>
      </w:r>
      <w:proofErr w:type="spellStart"/>
      <w:r w:rsidRPr="00A7445F">
        <w:rPr>
          <w:sz w:val="22"/>
          <w:szCs w:val="22"/>
        </w:rPr>
        <w:t>Elop</w:t>
      </w:r>
      <w:proofErr w:type="spellEnd"/>
      <w:r w:rsidRPr="00A7445F">
        <w:rPr>
          <w:sz w:val="22"/>
          <w:szCs w:val="22"/>
        </w:rPr>
        <w:t>, confirmed the company’s re-organization plans which would help them to become more globally oriented. Their goals are to acquire and explore the new partnership with Microsoft, with the hope of delivering an unrivaled amount of innovative products filled with depth, reach and unquestioned brand identity (“Vision and Strategy”, 2011).</w:t>
      </w:r>
    </w:p>
    <w:p w:rsidR="00A91AF7" w:rsidRPr="00A7445F" w:rsidRDefault="00A91AF7" w:rsidP="00A91AF7">
      <w:pPr>
        <w:pStyle w:val="NormalWeb"/>
        <w:spacing w:line="480" w:lineRule="auto"/>
        <w:ind w:firstLine="360"/>
        <w:contextualSpacing/>
        <w:rPr>
          <w:sz w:val="22"/>
          <w:szCs w:val="22"/>
        </w:rPr>
      </w:pPr>
      <w:r w:rsidRPr="00A7445F">
        <w:rPr>
          <w:sz w:val="22"/>
          <w:szCs w:val="22"/>
        </w:rPr>
        <w:t xml:space="preserve">Research in Motion, or RIM, is a Canada based firm. Their Blackberry </w:t>
      </w:r>
      <w:proofErr w:type="spellStart"/>
      <w:r w:rsidRPr="00A7445F">
        <w:rPr>
          <w:sz w:val="22"/>
          <w:szCs w:val="22"/>
        </w:rPr>
        <w:t>smartphone</w:t>
      </w:r>
      <w:proofErr w:type="spellEnd"/>
      <w:r w:rsidRPr="00A7445F">
        <w:rPr>
          <w:sz w:val="22"/>
          <w:szCs w:val="22"/>
        </w:rPr>
        <w:t xml:space="preserve"> was a wireless innovation introduced in 1999. RIM believes in giving back to the community whether it’s local, national, or global. It reaches out to students, especially to students studying science, engineering, and business (“Corporate Philanthropy”, 2011).</w:t>
      </w:r>
    </w:p>
    <w:p w:rsidR="00A91AF7" w:rsidRPr="00A7445F" w:rsidRDefault="00A91AF7" w:rsidP="00A91AF7">
      <w:pPr>
        <w:pStyle w:val="NormalWeb"/>
        <w:spacing w:line="480" w:lineRule="auto"/>
        <w:ind w:firstLine="360"/>
        <w:contextualSpacing/>
        <w:rPr>
          <w:sz w:val="22"/>
          <w:szCs w:val="22"/>
        </w:rPr>
      </w:pPr>
      <w:r w:rsidRPr="00A7445F">
        <w:rPr>
          <w:sz w:val="22"/>
          <w:szCs w:val="22"/>
        </w:rPr>
        <w:t xml:space="preserve">RIM’s market share has fallen nearly 5.8 percent from a previous high of 17.4 percent in 2010. It shows the lowest year over year growth out of the top 5 vendors with only 10.7 percent, but still managed to ship enough Blackberry </w:t>
      </w:r>
      <w:proofErr w:type="spellStart"/>
      <w:r w:rsidRPr="00A7445F">
        <w:rPr>
          <w:sz w:val="22"/>
          <w:szCs w:val="22"/>
        </w:rPr>
        <w:t>smartphones</w:t>
      </w:r>
      <w:proofErr w:type="spellEnd"/>
      <w:r w:rsidRPr="00A7445F">
        <w:rPr>
          <w:sz w:val="22"/>
          <w:szCs w:val="22"/>
        </w:rPr>
        <w:t xml:space="preserve"> to remain the number four vendor worldwide (Table 1)</w:t>
      </w:r>
    </w:p>
    <w:p w:rsidR="00A91AF7" w:rsidRPr="00A7445F" w:rsidRDefault="00A91AF7" w:rsidP="00A91AF7">
      <w:pPr>
        <w:pStyle w:val="NormalWeb"/>
        <w:spacing w:line="480" w:lineRule="auto"/>
        <w:ind w:firstLine="360"/>
        <w:contextualSpacing/>
        <w:rPr>
          <w:sz w:val="22"/>
          <w:szCs w:val="22"/>
        </w:rPr>
      </w:pPr>
      <w:r w:rsidRPr="00A7445F">
        <w:rPr>
          <w:sz w:val="22"/>
          <w:szCs w:val="22"/>
        </w:rPr>
        <w:lastRenderedPageBreak/>
        <w:t>Its total media mix spending for the first two quarters of 2011 was $4,684.2 Million, and just slightly below Samsung’s. This gave them a Share of Voice of 16.3 percent, which is much lower than the 65.7 percent they had in the previous year. The outdoor category spending alone comprised 88.4 percent of the budget (Table 2, 3 &amp; 4).</w:t>
      </w:r>
    </w:p>
    <w:p w:rsidR="00A91AF7" w:rsidRPr="00A7445F" w:rsidRDefault="00A91AF7" w:rsidP="00A91AF7">
      <w:pPr>
        <w:pStyle w:val="NormalWeb"/>
        <w:spacing w:line="480" w:lineRule="auto"/>
        <w:ind w:firstLine="360"/>
        <w:contextualSpacing/>
        <w:rPr>
          <w:sz w:val="22"/>
          <w:szCs w:val="22"/>
        </w:rPr>
      </w:pPr>
      <w:r w:rsidRPr="00A7445F">
        <w:rPr>
          <w:sz w:val="22"/>
          <w:szCs w:val="22"/>
        </w:rPr>
        <w:t xml:space="preserve">The bulk of RIM’s shipments this year were comprised of older models. This allowed competitors to grab mindshare and market share by introducing multiple new models. The demand for Blackberry </w:t>
      </w:r>
      <w:proofErr w:type="spellStart"/>
      <w:r w:rsidRPr="00A7445F">
        <w:rPr>
          <w:sz w:val="22"/>
          <w:szCs w:val="22"/>
        </w:rPr>
        <w:t>smartphones</w:t>
      </w:r>
      <w:proofErr w:type="spellEnd"/>
      <w:r w:rsidRPr="00A7445F">
        <w:rPr>
          <w:sz w:val="22"/>
          <w:szCs w:val="22"/>
        </w:rPr>
        <w:t>, though reduced, still remains healthy (IDC Press Release, 2011). Delays with shipments and an aging portfolio was the main reason for this impairment. In the future quarters RIM will have to face even more competition to their software transition from Blackberry 7 to QNX (Gartner, 2011).</w:t>
      </w:r>
    </w:p>
    <w:p w:rsidR="00A91AF7" w:rsidRPr="00A7445F" w:rsidRDefault="00A91AF7" w:rsidP="00A91AF7">
      <w:pPr>
        <w:pStyle w:val="NormalWeb"/>
        <w:spacing w:line="480" w:lineRule="auto"/>
        <w:ind w:firstLine="360"/>
        <w:contextualSpacing/>
        <w:rPr>
          <w:sz w:val="22"/>
          <w:szCs w:val="22"/>
        </w:rPr>
      </w:pPr>
      <w:r w:rsidRPr="00A7445F">
        <w:rPr>
          <w:sz w:val="22"/>
          <w:szCs w:val="22"/>
        </w:rPr>
        <w:t>HTC, a corporation based in Taiwan, is a fast growing company in the mobile phone industry. It’s is known to put their consumers first in regards to their technology. HTC’s innovations continually try to broaden the range of devices they offer (HTC Press Release, 2011). It has many partnerships with firms such as: Microsoft, Intel, Texas Instrument, and Qualcomm. HTC has made it its duty to become the leading innovator in the supply of mobile information and communication devices, while still providing quality design, globally appreciated manufacturing and logistic services with competence (“About HTC”, 2011).</w:t>
      </w:r>
    </w:p>
    <w:p w:rsidR="00A91AF7" w:rsidRPr="00A7445F" w:rsidRDefault="00A91AF7" w:rsidP="00A91AF7">
      <w:pPr>
        <w:pStyle w:val="NormalWeb"/>
        <w:spacing w:line="480" w:lineRule="auto"/>
        <w:ind w:firstLine="360"/>
        <w:contextualSpacing/>
        <w:rPr>
          <w:sz w:val="22"/>
          <w:szCs w:val="22"/>
        </w:rPr>
      </w:pPr>
      <w:r w:rsidRPr="00A7445F">
        <w:rPr>
          <w:sz w:val="22"/>
          <w:szCs w:val="22"/>
        </w:rPr>
        <w:t>HTC’s market share in the second quarter of 2011 rose 4.2 percent from the second quarter of 2010. It shows growth with a year over year growth of 165.9 percent. HTC shipped 11.7 million units in the second quarter of 2011 and is well on the way to reach their goal of shipping nearly 50 million units for the entire year (Table 1).</w:t>
      </w:r>
    </w:p>
    <w:p w:rsidR="00A91AF7" w:rsidRPr="00A7445F" w:rsidRDefault="00A91AF7" w:rsidP="00A91AF7">
      <w:pPr>
        <w:pStyle w:val="NormalWeb"/>
        <w:spacing w:line="480" w:lineRule="auto"/>
        <w:ind w:firstLine="360"/>
        <w:contextualSpacing/>
        <w:rPr>
          <w:sz w:val="22"/>
          <w:szCs w:val="22"/>
        </w:rPr>
      </w:pPr>
      <w:r w:rsidRPr="00A7445F">
        <w:rPr>
          <w:sz w:val="22"/>
          <w:szCs w:val="22"/>
        </w:rPr>
        <w:t>Its media mix spending total was the highest of the top five competitors with $19,157.5 Million and a Share of Voice of 66.8 percent. This shows a great difference to the previous year’s spending, where it only received 6.9 percent of Share of Voice. HTC was the only top five competitors that allocated its budged across a great variety of categories. The majority was allocated in the network TV, cable TV and spot TV categories, while 16.1 percent went to syndication, magazines, and national newspapers for example (Table 2, 3, 4 &amp; 6).</w:t>
      </w:r>
    </w:p>
    <w:p w:rsidR="00A91AF7" w:rsidRPr="00A7445F" w:rsidRDefault="00A91AF7" w:rsidP="00A91AF7">
      <w:pPr>
        <w:pStyle w:val="NormalWeb"/>
        <w:spacing w:line="480" w:lineRule="auto"/>
        <w:ind w:firstLine="360"/>
        <w:contextualSpacing/>
        <w:rPr>
          <w:sz w:val="22"/>
          <w:szCs w:val="22"/>
        </w:rPr>
      </w:pPr>
      <w:r w:rsidRPr="00A7445F">
        <w:rPr>
          <w:sz w:val="22"/>
          <w:szCs w:val="22"/>
        </w:rPr>
        <w:lastRenderedPageBreak/>
        <w:t xml:space="preserve">HTC’s products are strong and reliable; it has a broad selection of devices and a steady stream of device releases, which helped developing their brand identity. They have introduced several new </w:t>
      </w:r>
      <w:proofErr w:type="spellStart"/>
      <w:r w:rsidRPr="00A7445F">
        <w:rPr>
          <w:sz w:val="22"/>
          <w:szCs w:val="22"/>
        </w:rPr>
        <w:t>smartphones</w:t>
      </w:r>
      <w:proofErr w:type="spellEnd"/>
      <w:r w:rsidRPr="00A7445F">
        <w:rPr>
          <w:sz w:val="22"/>
          <w:szCs w:val="22"/>
        </w:rPr>
        <w:t xml:space="preserve"> into the market and established new forward thinking technology such as 3D displays and 4G speeds (IDC Press Release, 2011). It unveiled their next version of HTC Sense at the Mobile World Congress in February, which will feature </w:t>
      </w:r>
      <w:proofErr w:type="spellStart"/>
      <w:r w:rsidRPr="00A7445F">
        <w:rPr>
          <w:sz w:val="22"/>
          <w:szCs w:val="22"/>
        </w:rPr>
        <w:t>Facebook</w:t>
      </w:r>
      <w:proofErr w:type="spellEnd"/>
      <w:r w:rsidRPr="00A7445F">
        <w:rPr>
          <w:sz w:val="22"/>
          <w:szCs w:val="22"/>
        </w:rPr>
        <w:t xml:space="preserve"> Connect. The HTC </w:t>
      </w:r>
      <w:proofErr w:type="spellStart"/>
      <w:r w:rsidRPr="00A7445F">
        <w:rPr>
          <w:sz w:val="22"/>
          <w:szCs w:val="22"/>
        </w:rPr>
        <w:t>ChaCha</w:t>
      </w:r>
      <w:proofErr w:type="spellEnd"/>
      <w:r w:rsidRPr="00A7445F">
        <w:rPr>
          <w:sz w:val="22"/>
          <w:szCs w:val="22"/>
        </w:rPr>
        <w:t xml:space="preserve"> and Salsa are the first phones that will feature the easy use of the new system, along with dedicated buttons in order to connect directly to </w:t>
      </w:r>
      <w:proofErr w:type="spellStart"/>
      <w:r w:rsidRPr="00A7445F">
        <w:rPr>
          <w:sz w:val="22"/>
          <w:szCs w:val="22"/>
        </w:rPr>
        <w:t>Facebook</w:t>
      </w:r>
      <w:proofErr w:type="spellEnd"/>
      <w:r w:rsidRPr="00A7445F">
        <w:rPr>
          <w:sz w:val="22"/>
          <w:szCs w:val="22"/>
        </w:rPr>
        <w:t xml:space="preserve"> (HTC Press Release, 2011).</w:t>
      </w:r>
    </w:p>
    <w:p w:rsidR="00A91AF7" w:rsidRPr="00A7445F" w:rsidRDefault="00A7445F" w:rsidP="00A91AF7">
      <w:pPr>
        <w:pStyle w:val="NormalWeb"/>
        <w:spacing w:line="480" w:lineRule="auto"/>
        <w:contextualSpacing/>
        <w:rPr>
          <w:b/>
          <w:sz w:val="22"/>
          <w:szCs w:val="22"/>
          <w:u w:val="single"/>
        </w:rPr>
      </w:pPr>
      <w:r>
        <w:rPr>
          <w:b/>
          <w:sz w:val="22"/>
          <w:szCs w:val="22"/>
          <w:u w:val="single"/>
        </w:rPr>
        <w:t xml:space="preserve">2-5 </w:t>
      </w:r>
      <w:r w:rsidR="00A91AF7" w:rsidRPr="00A7445F">
        <w:rPr>
          <w:b/>
          <w:sz w:val="22"/>
          <w:szCs w:val="22"/>
          <w:u w:val="single"/>
        </w:rPr>
        <w:t>Consumer Market Analysis</w:t>
      </w:r>
    </w:p>
    <w:p w:rsidR="00A7445F" w:rsidRDefault="00A91AF7" w:rsidP="00A7445F">
      <w:pPr>
        <w:pStyle w:val="NormalWeb"/>
        <w:spacing w:line="480" w:lineRule="auto"/>
        <w:ind w:firstLine="360"/>
        <w:contextualSpacing/>
        <w:rPr>
          <w:sz w:val="22"/>
          <w:szCs w:val="22"/>
        </w:rPr>
      </w:pPr>
      <w:r w:rsidRPr="00A7445F">
        <w:rPr>
          <w:sz w:val="22"/>
          <w:szCs w:val="22"/>
        </w:rPr>
        <w:t xml:space="preserve">Our target audience for marketing the Apple </w:t>
      </w:r>
      <w:proofErr w:type="spellStart"/>
      <w:r w:rsidRPr="00A7445F">
        <w:rPr>
          <w:sz w:val="22"/>
          <w:szCs w:val="22"/>
        </w:rPr>
        <w:t>iPhone</w:t>
      </w:r>
      <w:proofErr w:type="spellEnd"/>
      <w:r w:rsidRPr="00A7445F">
        <w:rPr>
          <w:sz w:val="22"/>
          <w:szCs w:val="22"/>
        </w:rPr>
        <w:t xml:space="preserve"> is the 18-24 year old college student. The Apple </w:t>
      </w:r>
      <w:proofErr w:type="spellStart"/>
      <w:r w:rsidRPr="00A7445F">
        <w:rPr>
          <w:sz w:val="22"/>
          <w:szCs w:val="22"/>
        </w:rPr>
        <w:t>iPhone</w:t>
      </w:r>
      <w:proofErr w:type="spellEnd"/>
      <w:r w:rsidRPr="00A7445F">
        <w:rPr>
          <w:sz w:val="22"/>
          <w:szCs w:val="22"/>
        </w:rPr>
        <w:t xml:space="preserve"> has originally appealed to the working business professional with a household income of $150,000 or more (</w:t>
      </w:r>
      <w:r w:rsidRPr="00A7445F">
        <w:rPr>
          <w:i/>
          <w:sz w:val="22"/>
          <w:szCs w:val="22"/>
        </w:rPr>
        <w:t>Mriplus.com</w:t>
      </w:r>
      <w:r w:rsidR="00DE2A1C">
        <w:rPr>
          <w:i/>
          <w:sz w:val="22"/>
          <w:szCs w:val="22"/>
        </w:rPr>
        <w:t>, 2010</w:t>
      </w:r>
      <w:r w:rsidRPr="00A7445F">
        <w:rPr>
          <w:sz w:val="22"/>
          <w:szCs w:val="22"/>
        </w:rPr>
        <w:t>). The reason we believe our target audience has the most potential for profit is becau</w:t>
      </w:r>
      <w:r w:rsidR="002D779F" w:rsidRPr="00A7445F">
        <w:rPr>
          <w:sz w:val="22"/>
          <w:szCs w:val="22"/>
        </w:rPr>
        <w:t xml:space="preserve">se they will soon rely on </w:t>
      </w:r>
      <w:proofErr w:type="spellStart"/>
      <w:r w:rsidR="002D779F" w:rsidRPr="00A7445F">
        <w:rPr>
          <w:sz w:val="22"/>
          <w:szCs w:val="22"/>
        </w:rPr>
        <w:t>smart</w:t>
      </w:r>
      <w:r w:rsidRPr="00A7445F">
        <w:rPr>
          <w:sz w:val="22"/>
          <w:szCs w:val="22"/>
        </w:rPr>
        <w:t>phones</w:t>
      </w:r>
      <w:proofErr w:type="spellEnd"/>
      <w:r w:rsidRPr="00A7445F">
        <w:rPr>
          <w:sz w:val="22"/>
          <w:szCs w:val="22"/>
        </w:rPr>
        <w:t xml:space="preserve"> for business transactions when they enter the work force. While still completing their undergraduate degrees, college students are looking for a sleek, fun, up-to-date phone that can do it all. The Apple </w:t>
      </w:r>
      <w:proofErr w:type="spellStart"/>
      <w:r w:rsidRPr="00A7445F">
        <w:rPr>
          <w:sz w:val="22"/>
          <w:szCs w:val="22"/>
        </w:rPr>
        <w:t>iPhone</w:t>
      </w:r>
      <w:proofErr w:type="spellEnd"/>
      <w:r w:rsidRPr="00A7445F">
        <w:rPr>
          <w:sz w:val="22"/>
          <w:szCs w:val="22"/>
        </w:rPr>
        <w:t xml:space="preserve"> can provide all that and more. It is a product that can organize their present lives and prepare them for their future globalized lives in the business world.</w:t>
      </w:r>
    </w:p>
    <w:p w:rsidR="00A91AF7" w:rsidRPr="00A7445F" w:rsidRDefault="00A91AF7" w:rsidP="00A7445F">
      <w:pPr>
        <w:pStyle w:val="NormalWeb"/>
        <w:spacing w:line="480" w:lineRule="auto"/>
        <w:ind w:firstLine="360"/>
        <w:contextualSpacing/>
        <w:rPr>
          <w:sz w:val="22"/>
          <w:szCs w:val="22"/>
        </w:rPr>
      </w:pPr>
      <w:r w:rsidRPr="00A7445F">
        <w:rPr>
          <w:sz w:val="22"/>
          <w:szCs w:val="22"/>
        </w:rPr>
        <w:t xml:space="preserve">Our target audience belongs to the young, tech-savvy group Generation Y. These </w:t>
      </w:r>
      <w:proofErr w:type="spellStart"/>
      <w:r w:rsidRPr="00A7445F">
        <w:rPr>
          <w:sz w:val="22"/>
          <w:szCs w:val="22"/>
        </w:rPr>
        <w:t>millennial</w:t>
      </w:r>
      <w:r w:rsidR="00A7445F">
        <w:rPr>
          <w:sz w:val="22"/>
          <w:szCs w:val="22"/>
        </w:rPr>
        <w:t>s</w:t>
      </w:r>
      <w:proofErr w:type="spellEnd"/>
      <w:r w:rsidRPr="00A7445F">
        <w:rPr>
          <w:sz w:val="22"/>
          <w:szCs w:val="22"/>
        </w:rPr>
        <w:t xml:space="preserve"> are educated, connected, technologically advanced and productive (</w:t>
      </w:r>
      <w:proofErr w:type="spellStart"/>
      <w:r w:rsidRPr="00A7445F">
        <w:rPr>
          <w:i/>
          <w:sz w:val="22"/>
          <w:szCs w:val="22"/>
        </w:rPr>
        <w:t>Herbison</w:t>
      </w:r>
      <w:proofErr w:type="spellEnd"/>
      <w:r w:rsidRPr="00A7445F">
        <w:rPr>
          <w:i/>
          <w:sz w:val="22"/>
          <w:szCs w:val="22"/>
        </w:rPr>
        <w:t xml:space="preserve"> &amp; </w:t>
      </w:r>
      <w:proofErr w:type="spellStart"/>
      <w:r w:rsidRPr="00A7445F">
        <w:rPr>
          <w:i/>
          <w:sz w:val="22"/>
          <w:szCs w:val="22"/>
        </w:rPr>
        <w:t>Boseman</w:t>
      </w:r>
      <w:proofErr w:type="spellEnd"/>
      <w:r w:rsidR="00DE2A1C">
        <w:rPr>
          <w:i/>
          <w:sz w:val="22"/>
          <w:szCs w:val="22"/>
        </w:rPr>
        <w:t>, 2009</w:t>
      </w:r>
      <w:r w:rsidRPr="00A7445F">
        <w:rPr>
          <w:sz w:val="22"/>
          <w:szCs w:val="22"/>
        </w:rPr>
        <w:t>). Today’s college students know what they want and they expect to get it. They offer the workforce something that has not been offered by any other generation—effective and efficient use of technology (</w:t>
      </w:r>
      <w:proofErr w:type="spellStart"/>
      <w:r w:rsidRPr="00A7445F">
        <w:rPr>
          <w:i/>
          <w:sz w:val="22"/>
          <w:szCs w:val="22"/>
        </w:rPr>
        <w:t>Herbison</w:t>
      </w:r>
      <w:proofErr w:type="spellEnd"/>
      <w:r w:rsidRPr="00A7445F">
        <w:rPr>
          <w:i/>
          <w:sz w:val="22"/>
          <w:szCs w:val="22"/>
        </w:rPr>
        <w:t xml:space="preserve"> &amp; </w:t>
      </w:r>
      <w:proofErr w:type="spellStart"/>
      <w:r w:rsidRPr="00A7445F">
        <w:rPr>
          <w:i/>
          <w:sz w:val="22"/>
          <w:szCs w:val="22"/>
        </w:rPr>
        <w:t>Boseman</w:t>
      </w:r>
      <w:proofErr w:type="spellEnd"/>
      <w:r w:rsidR="00DE2A1C">
        <w:rPr>
          <w:i/>
          <w:sz w:val="22"/>
          <w:szCs w:val="22"/>
        </w:rPr>
        <w:t>, 2009</w:t>
      </w:r>
      <w:r w:rsidRPr="00A7445F">
        <w:rPr>
          <w:sz w:val="22"/>
          <w:szCs w:val="22"/>
        </w:rPr>
        <w:t>). Generation Y college students use their cell pho</w:t>
      </w:r>
      <w:r w:rsidR="00A7445F">
        <w:rPr>
          <w:sz w:val="22"/>
          <w:szCs w:val="22"/>
        </w:rPr>
        <w:t>nes to make use of new features</w:t>
      </w:r>
      <w:r w:rsidRPr="00A7445F">
        <w:rPr>
          <w:sz w:val="22"/>
          <w:szCs w:val="22"/>
        </w:rPr>
        <w:t>.  For them, cell phones are used for activities such as social networking, listening to music, watching movies, downloading media, redeeming mobile coupons, and responding to advertisements (</w:t>
      </w:r>
      <w:r w:rsidRPr="00A7445F">
        <w:rPr>
          <w:i/>
          <w:sz w:val="22"/>
          <w:szCs w:val="22"/>
        </w:rPr>
        <w:t>Mriplus.com</w:t>
      </w:r>
      <w:r w:rsidR="00DE2A1C">
        <w:rPr>
          <w:i/>
          <w:sz w:val="22"/>
          <w:szCs w:val="22"/>
        </w:rPr>
        <w:t>, 2010</w:t>
      </w:r>
      <w:r w:rsidRPr="00A7445F">
        <w:rPr>
          <w:sz w:val="22"/>
          <w:szCs w:val="22"/>
        </w:rPr>
        <w:t>). They use the following phone features most often: IM, text messaging, games, FM Radio and MP3 Player (</w:t>
      </w:r>
      <w:r w:rsidRPr="00A7445F">
        <w:rPr>
          <w:i/>
          <w:sz w:val="22"/>
          <w:szCs w:val="22"/>
        </w:rPr>
        <w:t>Mriplus.com</w:t>
      </w:r>
      <w:r w:rsidR="00DE2A1C">
        <w:rPr>
          <w:i/>
          <w:sz w:val="22"/>
          <w:szCs w:val="22"/>
        </w:rPr>
        <w:t>, 2010</w:t>
      </w:r>
      <w:r w:rsidRPr="00A7445F">
        <w:rPr>
          <w:sz w:val="22"/>
          <w:szCs w:val="22"/>
        </w:rPr>
        <w:t>). Generation Y college students also use their phones view/create spreadsheets and text documents.</w:t>
      </w:r>
    </w:p>
    <w:p w:rsidR="00A91AF7" w:rsidRPr="00A7445F" w:rsidRDefault="00A91AF7" w:rsidP="00A91AF7">
      <w:pPr>
        <w:spacing w:line="480" w:lineRule="auto"/>
        <w:contextualSpacing/>
        <w:rPr>
          <w:sz w:val="22"/>
          <w:szCs w:val="22"/>
        </w:rPr>
      </w:pPr>
      <w:r w:rsidRPr="00A7445F">
        <w:rPr>
          <w:sz w:val="22"/>
          <w:szCs w:val="22"/>
        </w:rPr>
        <w:lastRenderedPageBreak/>
        <w:tab/>
        <w:t>What makes Gen</w:t>
      </w:r>
      <w:r w:rsidR="00A7445F">
        <w:rPr>
          <w:sz w:val="22"/>
          <w:szCs w:val="22"/>
        </w:rPr>
        <w:t>eration Y so marketable is the</w:t>
      </w:r>
      <w:r w:rsidRPr="00A7445F">
        <w:rPr>
          <w:sz w:val="22"/>
          <w:szCs w:val="22"/>
        </w:rPr>
        <w:t xml:space="preserve"> amount of spending money that they get from family. Most of Generation Y college students are on family </w:t>
      </w:r>
      <w:proofErr w:type="gramStart"/>
      <w:r w:rsidRPr="00A7445F">
        <w:rPr>
          <w:sz w:val="22"/>
          <w:szCs w:val="22"/>
        </w:rPr>
        <w:t>plans, which means</w:t>
      </w:r>
      <w:proofErr w:type="gramEnd"/>
      <w:r w:rsidRPr="00A7445F">
        <w:rPr>
          <w:sz w:val="22"/>
          <w:szCs w:val="22"/>
        </w:rPr>
        <w:t xml:space="preserve"> that they spend a large amount on cell phone purchases. Most college students spend $200 dollars or more for a cell phone (</w:t>
      </w:r>
      <w:r w:rsidRPr="00A7445F">
        <w:rPr>
          <w:i/>
          <w:sz w:val="22"/>
          <w:szCs w:val="22"/>
        </w:rPr>
        <w:t>Mriplus.com</w:t>
      </w:r>
      <w:r w:rsidR="00DE2A1C">
        <w:rPr>
          <w:i/>
          <w:sz w:val="22"/>
          <w:szCs w:val="22"/>
        </w:rPr>
        <w:t>, 2010</w:t>
      </w:r>
      <w:r w:rsidR="002D779F" w:rsidRPr="00A7445F">
        <w:rPr>
          <w:sz w:val="22"/>
          <w:szCs w:val="22"/>
        </w:rPr>
        <w:t xml:space="preserve">). </w:t>
      </w:r>
    </w:p>
    <w:p w:rsidR="00A91AF7" w:rsidRPr="00A7445F" w:rsidRDefault="00A91AF7" w:rsidP="00A91AF7">
      <w:pPr>
        <w:spacing w:line="480" w:lineRule="auto"/>
        <w:contextualSpacing/>
        <w:rPr>
          <w:sz w:val="22"/>
          <w:szCs w:val="22"/>
        </w:rPr>
      </w:pPr>
      <w:r w:rsidRPr="00A7445F">
        <w:rPr>
          <w:sz w:val="22"/>
          <w:szCs w:val="22"/>
        </w:rPr>
        <w:tab/>
        <w:t xml:space="preserve">The Apple </w:t>
      </w:r>
      <w:proofErr w:type="spellStart"/>
      <w:r w:rsidRPr="00A7445F">
        <w:rPr>
          <w:sz w:val="22"/>
          <w:szCs w:val="22"/>
        </w:rPr>
        <w:t>iPhone</w:t>
      </w:r>
      <w:proofErr w:type="spellEnd"/>
      <w:r w:rsidRPr="00A7445F">
        <w:rPr>
          <w:sz w:val="22"/>
          <w:szCs w:val="22"/>
        </w:rPr>
        <w:t xml:space="preserve"> </w:t>
      </w:r>
      <w:r w:rsidR="00A7445F">
        <w:rPr>
          <w:sz w:val="22"/>
          <w:szCs w:val="22"/>
        </w:rPr>
        <w:t>fits</w:t>
      </w:r>
      <w:r w:rsidRPr="00A7445F">
        <w:rPr>
          <w:sz w:val="22"/>
          <w:szCs w:val="22"/>
        </w:rPr>
        <w:t xml:space="preserve"> Generation Y is because this group of people craves sleek, beautiful, innovative technology. The </w:t>
      </w:r>
      <w:proofErr w:type="spellStart"/>
      <w:r w:rsidRPr="00A7445F">
        <w:rPr>
          <w:sz w:val="22"/>
          <w:szCs w:val="22"/>
        </w:rPr>
        <w:t>iPhone</w:t>
      </w:r>
      <w:proofErr w:type="spellEnd"/>
      <w:r w:rsidRPr="00A7445F">
        <w:rPr>
          <w:sz w:val="22"/>
          <w:szCs w:val="22"/>
        </w:rPr>
        <w:t xml:space="preserve"> does exactly that as Simon Middleton, founder of Brand Strategy Guru, points out in the article “All You Need is Love”. He says that “great brands give you something beautiful to look at” and that they give you “a sense that you are at the cutting edge” (</w:t>
      </w:r>
      <w:r w:rsidRPr="00A7445F">
        <w:rPr>
          <w:i/>
          <w:sz w:val="22"/>
          <w:szCs w:val="22"/>
        </w:rPr>
        <w:t>Nichols</w:t>
      </w:r>
      <w:r w:rsidR="00DE2A1C">
        <w:rPr>
          <w:i/>
          <w:sz w:val="22"/>
          <w:szCs w:val="22"/>
        </w:rPr>
        <w:t>, 2010</w:t>
      </w:r>
      <w:r w:rsidRPr="00A7445F">
        <w:rPr>
          <w:sz w:val="22"/>
          <w:szCs w:val="22"/>
        </w:rPr>
        <w:t xml:space="preserve">). For years, </w:t>
      </w:r>
      <w:r w:rsidR="00A7445F">
        <w:rPr>
          <w:sz w:val="22"/>
          <w:szCs w:val="22"/>
        </w:rPr>
        <w:t>that is what Apple has delivered</w:t>
      </w:r>
      <w:r w:rsidRPr="00A7445F">
        <w:rPr>
          <w:sz w:val="22"/>
          <w:szCs w:val="22"/>
        </w:rPr>
        <w:t>.</w:t>
      </w:r>
    </w:p>
    <w:p w:rsidR="00A91AF7" w:rsidRPr="00A7445F" w:rsidRDefault="00A91AF7" w:rsidP="00A91AF7">
      <w:pPr>
        <w:spacing w:line="480" w:lineRule="auto"/>
        <w:contextualSpacing/>
        <w:rPr>
          <w:sz w:val="22"/>
          <w:szCs w:val="22"/>
        </w:rPr>
      </w:pPr>
      <w:r w:rsidRPr="00A7445F">
        <w:rPr>
          <w:sz w:val="22"/>
          <w:szCs w:val="22"/>
        </w:rPr>
        <w:tab/>
        <w:t xml:space="preserve">Out of all consumer brands and products available today, Apple’s </w:t>
      </w:r>
      <w:proofErr w:type="spellStart"/>
      <w:r w:rsidRPr="00A7445F">
        <w:rPr>
          <w:sz w:val="22"/>
          <w:szCs w:val="22"/>
        </w:rPr>
        <w:t>iPhone</w:t>
      </w:r>
      <w:proofErr w:type="spellEnd"/>
      <w:r w:rsidRPr="00A7445F">
        <w:rPr>
          <w:sz w:val="22"/>
          <w:szCs w:val="22"/>
        </w:rPr>
        <w:t xml:space="preserve"> users are the most loyal. Apple has been able to form such a high amount of consumer loyalty by establishing a high level of emotional connection with their brand (</w:t>
      </w:r>
      <w:r w:rsidRPr="00A7445F">
        <w:rPr>
          <w:i/>
          <w:sz w:val="22"/>
          <w:szCs w:val="22"/>
        </w:rPr>
        <w:t>Nichols</w:t>
      </w:r>
      <w:r w:rsidR="00DE2A1C">
        <w:rPr>
          <w:i/>
          <w:sz w:val="22"/>
          <w:szCs w:val="22"/>
        </w:rPr>
        <w:t>, 2010</w:t>
      </w:r>
      <w:r w:rsidRPr="00A7445F">
        <w:rPr>
          <w:sz w:val="22"/>
          <w:szCs w:val="22"/>
        </w:rPr>
        <w:t>). Apple customers are also so loyal to the brand because they feel as though the product will deliver a great experience (</w:t>
      </w:r>
      <w:r w:rsidRPr="00A7445F">
        <w:rPr>
          <w:i/>
          <w:sz w:val="22"/>
          <w:szCs w:val="22"/>
        </w:rPr>
        <w:t>Nichols</w:t>
      </w:r>
      <w:r w:rsidR="00DE2A1C">
        <w:rPr>
          <w:i/>
          <w:sz w:val="22"/>
          <w:szCs w:val="22"/>
        </w:rPr>
        <w:t>, 2010</w:t>
      </w:r>
      <w:r w:rsidRPr="00A7445F">
        <w:rPr>
          <w:sz w:val="22"/>
          <w:szCs w:val="22"/>
        </w:rPr>
        <w:t>). Being a part of the customer’s emotional appeal is not the only thing that keeps customers coming back to a brand. A brand must also be authentic, highly distinctive and excellent (</w:t>
      </w:r>
      <w:r w:rsidR="00DE2A1C">
        <w:rPr>
          <w:i/>
          <w:sz w:val="22"/>
          <w:szCs w:val="22"/>
        </w:rPr>
        <w:t>Nicho</w:t>
      </w:r>
      <w:r w:rsidRPr="00A7445F">
        <w:rPr>
          <w:i/>
          <w:sz w:val="22"/>
          <w:szCs w:val="22"/>
        </w:rPr>
        <w:t>l</w:t>
      </w:r>
      <w:r w:rsidR="00DE2A1C">
        <w:rPr>
          <w:i/>
          <w:sz w:val="22"/>
          <w:szCs w:val="22"/>
        </w:rPr>
        <w:t>s, 2010</w:t>
      </w:r>
      <w:r w:rsidRPr="00A7445F">
        <w:rPr>
          <w:sz w:val="22"/>
          <w:szCs w:val="22"/>
        </w:rPr>
        <w:t xml:space="preserve">). Apple has achieved all of this with their </w:t>
      </w:r>
      <w:proofErr w:type="spellStart"/>
      <w:r w:rsidRPr="00A7445F">
        <w:rPr>
          <w:sz w:val="22"/>
          <w:szCs w:val="22"/>
        </w:rPr>
        <w:t>iPhone</w:t>
      </w:r>
      <w:proofErr w:type="spellEnd"/>
      <w:r w:rsidRPr="00A7445F">
        <w:rPr>
          <w:sz w:val="22"/>
          <w:szCs w:val="22"/>
        </w:rPr>
        <w:t xml:space="preserve"> by creating a product that makes consumers feel as though they belong to a special class of people or “culture”.  Most of all, Apple customers keep coming back because they feel a level of contentment with the Apple brand. For customers, it’s about “making a choice and knowing that your selection will perform well” (</w:t>
      </w:r>
      <w:r w:rsidRPr="00A7445F">
        <w:rPr>
          <w:i/>
          <w:sz w:val="22"/>
          <w:szCs w:val="22"/>
        </w:rPr>
        <w:t>Nichols</w:t>
      </w:r>
      <w:r w:rsidR="00DE2A1C">
        <w:rPr>
          <w:i/>
          <w:sz w:val="22"/>
          <w:szCs w:val="22"/>
        </w:rPr>
        <w:t>, 2010</w:t>
      </w:r>
      <w:r w:rsidRPr="00A7445F">
        <w:rPr>
          <w:sz w:val="22"/>
          <w:szCs w:val="22"/>
        </w:rPr>
        <w:t>). Apple customers have proven their loyalty by allowing Apple to pocket 66.3 of the world’s cell phone profits despite only selling 20 percent of the world’s supply of cell phones (</w:t>
      </w:r>
      <w:r w:rsidRPr="00A7445F">
        <w:rPr>
          <w:i/>
          <w:sz w:val="22"/>
          <w:szCs w:val="22"/>
        </w:rPr>
        <w:t>Yin</w:t>
      </w:r>
      <w:r w:rsidR="00DE2A1C">
        <w:rPr>
          <w:i/>
          <w:sz w:val="22"/>
          <w:szCs w:val="22"/>
        </w:rPr>
        <w:t>, 2009</w:t>
      </w:r>
      <w:r w:rsidRPr="00A7445F">
        <w:rPr>
          <w:sz w:val="22"/>
          <w:szCs w:val="22"/>
        </w:rPr>
        <w:t xml:space="preserve">). </w:t>
      </w:r>
    </w:p>
    <w:p w:rsidR="00A91AF7" w:rsidRPr="00A7445F" w:rsidRDefault="00A91AF7" w:rsidP="00A91AF7">
      <w:pPr>
        <w:spacing w:line="480" w:lineRule="auto"/>
        <w:contextualSpacing/>
        <w:rPr>
          <w:sz w:val="22"/>
          <w:szCs w:val="22"/>
        </w:rPr>
      </w:pPr>
      <w:r w:rsidRPr="00A7445F">
        <w:rPr>
          <w:sz w:val="22"/>
          <w:szCs w:val="22"/>
        </w:rPr>
        <w:tab/>
        <w:t xml:space="preserve">The majority of Apple </w:t>
      </w:r>
      <w:proofErr w:type="spellStart"/>
      <w:r w:rsidRPr="00A7445F">
        <w:rPr>
          <w:sz w:val="22"/>
          <w:szCs w:val="22"/>
        </w:rPr>
        <w:t>iPhone</w:t>
      </w:r>
      <w:proofErr w:type="spellEnd"/>
      <w:r w:rsidRPr="00A7445F">
        <w:rPr>
          <w:sz w:val="22"/>
          <w:szCs w:val="22"/>
        </w:rPr>
        <w:t xml:space="preserve"> users in the United States are found in the West. The second area with the most </w:t>
      </w:r>
      <w:proofErr w:type="spellStart"/>
      <w:r w:rsidRPr="00A7445F">
        <w:rPr>
          <w:sz w:val="22"/>
          <w:szCs w:val="22"/>
        </w:rPr>
        <w:t>iPhone</w:t>
      </w:r>
      <w:proofErr w:type="spellEnd"/>
      <w:r w:rsidRPr="00A7445F">
        <w:rPr>
          <w:sz w:val="22"/>
          <w:szCs w:val="22"/>
        </w:rPr>
        <w:t xml:space="preserve"> users is in the southern part of the country.</w:t>
      </w:r>
    </w:p>
    <w:p w:rsidR="00A7445F" w:rsidRDefault="00A91AF7" w:rsidP="00A7445F">
      <w:pPr>
        <w:spacing w:line="480" w:lineRule="auto"/>
        <w:contextualSpacing/>
        <w:rPr>
          <w:sz w:val="22"/>
          <w:szCs w:val="22"/>
        </w:rPr>
      </w:pPr>
      <w:r w:rsidRPr="00A7445F">
        <w:rPr>
          <w:sz w:val="22"/>
          <w:szCs w:val="22"/>
        </w:rPr>
        <w:tab/>
        <w:t xml:space="preserve">Generation Y college students are always on the go and ready to face </w:t>
      </w:r>
      <w:r w:rsidR="002D779F" w:rsidRPr="00A7445F">
        <w:rPr>
          <w:sz w:val="22"/>
          <w:szCs w:val="22"/>
        </w:rPr>
        <w:t xml:space="preserve">the world. They need a </w:t>
      </w:r>
      <w:proofErr w:type="spellStart"/>
      <w:r w:rsidR="002D779F" w:rsidRPr="00A7445F">
        <w:rPr>
          <w:sz w:val="22"/>
          <w:szCs w:val="22"/>
        </w:rPr>
        <w:t>smart</w:t>
      </w:r>
      <w:r w:rsidR="00F348B7" w:rsidRPr="00A7445F">
        <w:rPr>
          <w:sz w:val="22"/>
          <w:szCs w:val="22"/>
        </w:rPr>
        <w:t>phone</w:t>
      </w:r>
      <w:proofErr w:type="spellEnd"/>
      <w:r w:rsidR="00F348B7" w:rsidRPr="00A7445F">
        <w:rPr>
          <w:sz w:val="22"/>
          <w:szCs w:val="22"/>
        </w:rPr>
        <w:t xml:space="preserve"> that can keep up with their fast-paced lives, which is what the </w:t>
      </w:r>
      <w:proofErr w:type="spellStart"/>
      <w:r w:rsidR="00F348B7" w:rsidRPr="00A7445F">
        <w:rPr>
          <w:sz w:val="22"/>
          <w:szCs w:val="22"/>
        </w:rPr>
        <w:t>iPhone</w:t>
      </w:r>
      <w:proofErr w:type="spellEnd"/>
      <w:r w:rsidR="00F348B7" w:rsidRPr="00A7445F">
        <w:rPr>
          <w:sz w:val="22"/>
          <w:szCs w:val="22"/>
        </w:rPr>
        <w:t xml:space="preserve"> does. The Apple </w:t>
      </w:r>
      <w:proofErr w:type="spellStart"/>
      <w:r w:rsidR="00F348B7" w:rsidRPr="00A7445F">
        <w:rPr>
          <w:sz w:val="22"/>
          <w:szCs w:val="22"/>
        </w:rPr>
        <w:t>iPhone</w:t>
      </w:r>
      <w:proofErr w:type="spellEnd"/>
      <w:r w:rsidR="00F348B7" w:rsidRPr="00A7445F">
        <w:rPr>
          <w:sz w:val="22"/>
          <w:szCs w:val="22"/>
        </w:rPr>
        <w:t xml:space="preserve"> </w:t>
      </w:r>
      <w:r w:rsidR="00F348B7" w:rsidRPr="00A7445F">
        <w:rPr>
          <w:sz w:val="22"/>
          <w:szCs w:val="22"/>
        </w:rPr>
        <w:lastRenderedPageBreak/>
        <w:t xml:space="preserve">makes a great target for today’s college student because it not only prepares them for now, but for the hustle and bustle of the innovative future as well. </w:t>
      </w:r>
    </w:p>
    <w:p w:rsidR="009162A1" w:rsidRPr="00ED09A7" w:rsidRDefault="00ED09A7" w:rsidP="00ED09A7">
      <w:pPr>
        <w:rPr>
          <w:b/>
          <w:sz w:val="22"/>
          <w:szCs w:val="22"/>
          <w:u w:val="single"/>
        </w:rPr>
      </w:pPr>
      <w:r w:rsidRPr="00ED09A7">
        <w:rPr>
          <w:b/>
          <w:sz w:val="22"/>
          <w:szCs w:val="22"/>
          <w:u w:val="single"/>
        </w:rPr>
        <w:t xml:space="preserve">3. </w:t>
      </w:r>
      <w:r w:rsidR="009162A1" w:rsidRPr="00ED09A7">
        <w:rPr>
          <w:b/>
          <w:sz w:val="22"/>
          <w:szCs w:val="22"/>
          <w:u w:val="single"/>
        </w:rPr>
        <w:t>SWOT Analysis</w:t>
      </w:r>
    </w:p>
    <w:p w:rsidR="009162A1" w:rsidRPr="00ED09A7" w:rsidRDefault="009162A1" w:rsidP="009162A1">
      <w:pPr>
        <w:rPr>
          <w:sz w:val="22"/>
          <w:szCs w:val="22"/>
          <w:u w:val="single"/>
        </w:rPr>
      </w:pPr>
      <w:r w:rsidRPr="00ED09A7">
        <w:rPr>
          <w:sz w:val="22"/>
          <w:szCs w:val="22"/>
          <w:u w:val="single"/>
        </w:rPr>
        <w:t>Strengths</w:t>
      </w:r>
    </w:p>
    <w:p w:rsidR="00ED09A7" w:rsidRPr="00ED09A7" w:rsidRDefault="009162A1" w:rsidP="00ED09A7">
      <w:pPr>
        <w:pStyle w:val="ListParagraph"/>
        <w:numPr>
          <w:ilvl w:val="0"/>
          <w:numId w:val="7"/>
        </w:numPr>
        <w:spacing w:after="0" w:line="480" w:lineRule="auto"/>
        <w:rPr>
          <w:rFonts w:ascii="Times New Roman" w:hAnsi="Times New Roman" w:cs="Times New Roman"/>
        </w:rPr>
      </w:pPr>
      <w:r w:rsidRPr="00ED09A7">
        <w:rPr>
          <w:rFonts w:ascii="Times New Roman" w:hAnsi="Times New Roman" w:cs="Times New Roman"/>
        </w:rPr>
        <w:t xml:space="preserve">The number of Apple </w:t>
      </w:r>
      <w:proofErr w:type="spellStart"/>
      <w:r w:rsidRPr="00ED09A7">
        <w:rPr>
          <w:rFonts w:ascii="Times New Roman" w:hAnsi="Times New Roman" w:cs="Times New Roman"/>
        </w:rPr>
        <w:t>iPhone</w:t>
      </w:r>
      <w:proofErr w:type="spellEnd"/>
      <w:r w:rsidRPr="00ED09A7">
        <w:rPr>
          <w:rFonts w:ascii="Times New Roman" w:hAnsi="Times New Roman" w:cs="Times New Roman"/>
        </w:rPr>
        <w:t xml:space="preserve"> users has increased by 270 percent in the last year and Apple now has the highest market share of all wireless phone brands. </w:t>
      </w:r>
    </w:p>
    <w:p w:rsidR="00ED09A7" w:rsidRPr="00ED09A7" w:rsidRDefault="009162A1" w:rsidP="00ED09A7">
      <w:pPr>
        <w:pStyle w:val="ListParagraph"/>
        <w:numPr>
          <w:ilvl w:val="0"/>
          <w:numId w:val="7"/>
        </w:numPr>
        <w:spacing w:after="0" w:line="480" w:lineRule="auto"/>
        <w:rPr>
          <w:rFonts w:ascii="Times New Roman" w:hAnsi="Times New Roman" w:cs="Times New Roman"/>
        </w:rPr>
      </w:pPr>
      <w:r w:rsidRPr="00ED09A7">
        <w:rPr>
          <w:rFonts w:ascii="Times New Roman" w:hAnsi="Times New Roman" w:cs="Times New Roman"/>
        </w:rPr>
        <w:t xml:space="preserve">They are able to keep up with wireless technological advancements worldwide through the use of 4G wireless standards. </w:t>
      </w:r>
    </w:p>
    <w:p w:rsidR="009162A1" w:rsidRPr="00ED09A7" w:rsidRDefault="009162A1" w:rsidP="00ED09A7">
      <w:pPr>
        <w:pStyle w:val="ListParagraph"/>
        <w:numPr>
          <w:ilvl w:val="0"/>
          <w:numId w:val="7"/>
        </w:numPr>
        <w:spacing w:after="0" w:line="480" w:lineRule="auto"/>
        <w:rPr>
          <w:rFonts w:ascii="Times New Roman" w:hAnsi="Times New Roman" w:cs="Times New Roman"/>
        </w:rPr>
      </w:pPr>
      <w:r w:rsidRPr="00ED09A7">
        <w:rPr>
          <w:rFonts w:ascii="Times New Roman" w:hAnsi="Times New Roman" w:cs="Times New Roman"/>
        </w:rPr>
        <w:t xml:space="preserve">They have a positive brand identity. </w:t>
      </w:r>
    </w:p>
    <w:p w:rsidR="009162A1" w:rsidRPr="00ED09A7" w:rsidRDefault="009162A1" w:rsidP="009162A1">
      <w:pPr>
        <w:pStyle w:val="ListParagraph"/>
        <w:numPr>
          <w:ilvl w:val="0"/>
          <w:numId w:val="2"/>
        </w:numPr>
        <w:spacing w:after="0" w:line="240" w:lineRule="auto"/>
        <w:rPr>
          <w:rFonts w:ascii="Times New Roman" w:hAnsi="Times New Roman" w:cs="Times New Roman"/>
        </w:rPr>
      </w:pPr>
      <w:r w:rsidRPr="00ED09A7">
        <w:rPr>
          <w:rFonts w:ascii="Times New Roman" w:hAnsi="Times New Roman" w:cs="Times New Roman"/>
        </w:rPr>
        <w:t>The company is rated the highest of all wireless companies for reliability and customer service.</w:t>
      </w:r>
    </w:p>
    <w:p w:rsidR="009162A1" w:rsidRPr="00ED09A7" w:rsidRDefault="009162A1" w:rsidP="009162A1">
      <w:pPr>
        <w:pStyle w:val="ListParagraph"/>
        <w:rPr>
          <w:rFonts w:ascii="Times New Roman" w:hAnsi="Times New Roman" w:cs="Times New Roman"/>
        </w:rPr>
      </w:pPr>
    </w:p>
    <w:p w:rsidR="009162A1" w:rsidRPr="00ED09A7" w:rsidRDefault="009162A1" w:rsidP="009162A1">
      <w:pPr>
        <w:pStyle w:val="ListParagraph"/>
        <w:numPr>
          <w:ilvl w:val="0"/>
          <w:numId w:val="2"/>
        </w:numPr>
        <w:spacing w:after="0" w:line="480" w:lineRule="auto"/>
        <w:rPr>
          <w:rFonts w:ascii="Times New Roman" w:hAnsi="Times New Roman" w:cs="Times New Roman"/>
        </w:rPr>
      </w:pPr>
      <w:r w:rsidRPr="00ED09A7">
        <w:rPr>
          <w:rFonts w:ascii="Times New Roman" w:hAnsi="Times New Roman" w:cs="Times New Roman"/>
        </w:rPr>
        <w:t xml:space="preserve">They have the best consumer loyalty of all wireless brands. </w:t>
      </w:r>
    </w:p>
    <w:p w:rsidR="009162A1" w:rsidRPr="00ED09A7" w:rsidRDefault="009162A1" w:rsidP="009162A1">
      <w:pPr>
        <w:rPr>
          <w:sz w:val="22"/>
          <w:szCs w:val="22"/>
          <w:u w:val="single"/>
        </w:rPr>
      </w:pPr>
      <w:r w:rsidRPr="00ED09A7">
        <w:rPr>
          <w:sz w:val="22"/>
          <w:szCs w:val="22"/>
          <w:u w:val="single"/>
        </w:rPr>
        <w:t>Weaknesses</w:t>
      </w:r>
    </w:p>
    <w:p w:rsidR="009162A1" w:rsidRPr="00ED09A7" w:rsidRDefault="009162A1" w:rsidP="00ED09A7">
      <w:pPr>
        <w:pStyle w:val="ListParagraph"/>
        <w:numPr>
          <w:ilvl w:val="0"/>
          <w:numId w:val="8"/>
        </w:numPr>
        <w:spacing w:after="0" w:line="480" w:lineRule="auto"/>
        <w:rPr>
          <w:rFonts w:ascii="Times New Roman" w:hAnsi="Times New Roman" w:cs="Times New Roman"/>
        </w:rPr>
      </w:pPr>
      <w:proofErr w:type="spellStart"/>
      <w:proofErr w:type="gramStart"/>
      <w:r w:rsidRPr="00ED09A7">
        <w:rPr>
          <w:rFonts w:ascii="Times New Roman" w:hAnsi="Times New Roman" w:cs="Times New Roman"/>
        </w:rPr>
        <w:t>iPhones</w:t>
      </w:r>
      <w:proofErr w:type="spellEnd"/>
      <w:proofErr w:type="gramEnd"/>
      <w:r w:rsidRPr="00ED09A7">
        <w:rPr>
          <w:rFonts w:ascii="Times New Roman" w:hAnsi="Times New Roman" w:cs="Times New Roman"/>
        </w:rPr>
        <w:t xml:space="preserve"> are only available on certain wireless networks because they Apple IOS interface is different than any other phones. </w:t>
      </w:r>
    </w:p>
    <w:p w:rsidR="00ED09A7" w:rsidRPr="00ED09A7" w:rsidRDefault="009162A1" w:rsidP="00ED09A7">
      <w:pPr>
        <w:pStyle w:val="ListParagraph"/>
        <w:numPr>
          <w:ilvl w:val="0"/>
          <w:numId w:val="8"/>
        </w:numPr>
        <w:spacing w:after="0" w:line="480" w:lineRule="auto"/>
        <w:rPr>
          <w:rFonts w:ascii="Times New Roman" w:hAnsi="Times New Roman" w:cs="Times New Roman"/>
        </w:rPr>
      </w:pPr>
      <w:r w:rsidRPr="00ED09A7">
        <w:rPr>
          <w:rFonts w:ascii="Times New Roman" w:hAnsi="Times New Roman" w:cs="Times New Roman"/>
        </w:rPr>
        <w:t>It lacks certain features available on other phones, such as the Flash player.</w:t>
      </w:r>
    </w:p>
    <w:p w:rsidR="009162A1" w:rsidRPr="00ED09A7" w:rsidRDefault="009162A1" w:rsidP="00ED09A7">
      <w:pPr>
        <w:pStyle w:val="ListParagraph"/>
        <w:numPr>
          <w:ilvl w:val="0"/>
          <w:numId w:val="8"/>
        </w:numPr>
        <w:spacing w:after="0" w:line="480" w:lineRule="auto"/>
        <w:rPr>
          <w:rFonts w:ascii="Times New Roman" w:hAnsi="Times New Roman" w:cs="Times New Roman"/>
        </w:rPr>
      </w:pPr>
      <w:r w:rsidRPr="00ED09A7">
        <w:rPr>
          <w:rFonts w:ascii="Times New Roman" w:hAnsi="Times New Roman" w:cs="Times New Roman"/>
        </w:rPr>
        <w:t xml:space="preserve">High prices of the </w:t>
      </w:r>
      <w:proofErr w:type="spellStart"/>
      <w:r w:rsidRPr="00ED09A7">
        <w:rPr>
          <w:rFonts w:ascii="Times New Roman" w:hAnsi="Times New Roman" w:cs="Times New Roman"/>
        </w:rPr>
        <w:t>iPhone</w:t>
      </w:r>
      <w:proofErr w:type="spellEnd"/>
      <w:r w:rsidRPr="00ED09A7">
        <w:rPr>
          <w:rFonts w:ascii="Times New Roman" w:hAnsi="Times New Roman" w:cs="Times New Roman"/>
        </w:rPr>
        <w:t xml:space="preserve"> and the accompanying data plan may keep some consumers from purchasing the product. </w:t>
      </w:r>
    </w:p>
    <w:p w:rsidR="00ED09A7" w:rsidRPr="00ED09A7" w:rsidRDefault="009162A1" w:rsidP="00ED09A7">
      <w:pPr>
        <w:pStyle w:val="ListParagraph"/>
        <w:numPr>
          <w:ilvl w:val="0"/>
          <w:numId w:val="8"/>
        </w:numPr>
        <w:spacing w:after="0" w:line="480" w:lineRule="auto"/>
        <w:rPr>
          <w:rFonts w:ascii="Times New Roman" w:hAnsi="Times New Roman" w:cs="Times New Roman"/>
        </w:rPr>
      </w:pPr>
      <w:r w:rsidRPr="00ED09A7">
        <w:rPr>
          <w:rFonts w:ascii="Times New Roman" w:hAnsi="Times New Roman" w:cs="Times New Roman"/>
        </w:rPr>
        <w:t xml:space="preserve">The social networking integration is not as advanced as other cell phones. </w:t>
      </w:r>
    </w:p>
    <w:p w:rsidR="009162A1" w:rsidRPr="00ED09A7" w:rsidRDefault="009162A1" w:rsidP="00ED09A7">
      <w:pPr>
        <w:pStyle w:val="ListParagraph"/>
        <w:numPr>
          <w:ilvl w:val="0"/>
          <w:numId w:val="8"/>
        </w:numPr>
        <w:spacing w:after="0" w:line="480" w:lineRule="auto"/>
        <w:rPr>
          <w:rFonts w:ascii="Times New Roman" w:hAnsi="Times New Roman" w:cs="Times New Roman"/>
        </w:rPr>
      </w:pPr>
      <w:r w:rsidRPr="00ED09A7">
        <w:rPr>
          <w:rFonts w:ascii="Times New Roman" w:hAnsi="Times New Roman" w:cs="Times New Roman"/>
        </w:rPr>
        <w:t xml:space="preserve">There have been some technical issues, such as the difficulty the </w:t>
      </w:r>
      <w:proofErr w:type="spellStart"/>
      <w:r w:rsidRPr="00ED09A7">
        <w:rPr>
          <w:rFonts w:ascii="Times New Roman" w:hAnsi="Times New Roman" w:cs="Times New Roman"/>
        </w:rPr>
        <w:t>iPhone</w:t>
      </w:r>
      <w:proofErr w:type="spellEnd"/>
      <w:r w:rsidRPr="00ED09A7">
        <w:rPr>
          <w:rFonts w:ascii="Times New Roman" w:hAnsi="Times New Roman" w:cs="Times New Roman"/>
        </w:rPr>
        <w:t xml:space="preserve"> has with multi tasking. </w:t>
      </w:r>
    </w:p>
    <w:p w:rsidR="009162A1" w:rsidRPr="00ED09A7" w:rsidRDefault="009162A1" w:rsidP="009162A1">
      <w:pPr>
        <w:rPr>
          <w:sz w:val="22"/>
          <w:szCs w:val="22"/>
          <w:u w:val="single"/>
        </w:rPr>
      </w:pPr>
      <w:r w:rsidRPr="00ED09A7">
        <w:rPr>
          <w:sz w:val="22"/>
          <w:szCs w:val="22"/>
        </w:rPr>
        <w:t xml:space="preserve"> </w:t>
      </w:r>
      <w:r w:rsidRPr="00ED09A7">
        <w:rPr>
          <w:sz w:val="22"/>
          <w:szCs w:val="22"/>
          <w:u w:val="single"/>
        </w:rPr>
        <w:t>Opportunities</w:t>
      </w:r>
    </w:p>
    <w:p w:rsidR="009162A1" w:rsidRPr="00ED09A7" w:rsidRDefault="009162A1" w:rsidP="00ED09A7">
      <w:pPr>
        <w:pStyle w:val="ListParagraph"/>
        <w:numPr>
          <w:ilvl w:val="0"/>
          <w:numId w:val="9"/>
        </w:numPr>
        <w:spacing w:after="0" w:line="480" w:lineRule="auto"/>
        <w:rPr>
          <w:rFonts w:ascii="Times New Roman" w:hAnsi="Times New Roman" w:cs="Times New Roman"/>
        </w:rPr>
      </w:pPr>
      <w:r w:rsidRPr="00ED09A7">
        <w:rPr>
          <w:rFonts w:ascii="Times New Roman" w:hAnsi="Times New Roman" w:cs="Times New Roman"/>
        </w:rPr>
        <w:t xml:space="preserve">Apple </w:t>
      </w:r>
      <w:proofErr w:type="gramStart"/>
      <w:r w:rsidRPr="00ED09A7">
        <w:rPr>
          <w:rFonts w:ascii="Times New Roman" w:hAnsi="Times New Roman" w:cs="Times New Roman"/>
        </w:rPr>
        <w:t>spend</w:t>
      </w:r>
      <w:proofErr w:type="gramEnd"/>
      <w:r w:rsidRPr="00ED09A7">
        <w:rPr>
          <w:rFonts w:ascii="Times New Roman" w:hAnsi="Times New Roman" w:cs="Times New Roman"/>
        </w:rPr>
        <w:t xml:space="preserve"> more money on research than anyone in the wireless industry, so they have endless opportunity for product development. </w:t>
      </w:r>
    </w:p>
    <w:p w:rsidR="009162A1" w:rsidRPr="00ED09A7" w:rsidRDefault="009162A1" w:rsidP="00ED09A7">
      <w:pPr>
        <w:pStyle w:val="ListParagraph"/>
        <w:numPr>
          <w:ilvl w:val="0"/>
          <w:numId w:val="9"/>
        </w:numPr>
        <w:spacing w:after="0" w:line="480" w:lineRule="auto"/>
        <w:rPr>
          <w:rFonts w:ascii="Times New Roman" w:hAnsi="Times New Roman" w:cs="Times New Roman"/>
        </w:rPr>
      </w:pPr>
      <w:r w:rsidRPr="00ED09A7">
        <w:rPr>
          <w:rFonts w:ascii="Times New Roman" w:hAnsi="Times New Roman" w:cs="Times New Roman"/>
        </w:rPr>
        <w:t xml:space="preserve">Because Apple is on the cutting edge of technology, they have the opportunity to set the standard for wireless products. An example of this is the company using the same computer chip in the new </w:t>
      </w:r>
      <w:proofErr w:type="spellStart"/>
      <w:r w:rsidRPr="00ED09A7">
        <w:rPr>
          <w:rFonts w:ascii="Times New Roman" w:hAnsi="Times New Roman" w:cs="Times New Roman"/>
        </w:rPr>
        <w:t>iPhone</w:t>
      </w:r>
      <w:proofErr w:type="spellEnd"/>
      <w:r w:rsidRPr="00ED09A7">
        <w:rPr>
          <w:rFonts w:ascii="Times New Roman" w:hAnsi="Times New Roman" w:cs="Times New Roman"/>
        </w:rPr>
        <w:t xml:space="preserve"> 4S that is used in the </w:t>
      </w:r>
      <w:proofErr w:type="spellStart"/>
      <w:r w:rsidRPr="00ED09A7">
        <w:rPr>
          <w:rFonts w:ascii="Times New Roman" w:hAnsi="Times New Roman" w:cs="Times New Roman"/>
        </w:rPr>
        <w:t>iPad</w:t>
      </w:r>
      <w:proofErr w:type="spellEnd"/>
      <w:r w:rsidRPr="00ED09A7">
        <w:rPr>
          <w:rFonts w:ascii="Times New Roman" w:hAnsi="Times New Roman" w:cs="Times New Roman"/>
        </w:rPr>
        <w:t xml:space="preserve"> II, which makes </w:t>
      </w:r>
      <w:proofErr w:type="gramStart"/>
      <w:r w:rsidRPr="00ED09A7">
        <w:rPr>
          <w:rFonts w:ascii="Times New Roman" w:hAnsi="Times New Roman" w:cs="Times New Roman"/>
        </w:rPr>
        <w:t>it</w:t>
      </w:r>
      <w:proofErr w:type="gramEnd"/>
      <w:r w:rsidRPr="00ED09A7">
        <w:rPr>
          <w:rFonts w:ascii="Times New Roman" w:hAnsi="Times New Roman" w:cs="Times New Roman"/>
        </w:rPr>
        <w:t xml:space="preserve"> run faster and smoother. </w:t>
      </w:r>
    </w:p>
    <w:p w:rsidR="009162A1" w:rsidRPr="00ED09A7" w:rsidRDefault="009162A1" w:rsidP="00ED09A7">
      <w:pPr>
        <w:pStyle w:val="ListParagraph"/>
        <w:numPr>
          <w:ilvl w:val="0"/>
          <w:numId w:val="9"/>
        </w:numPr>
        <w:spacing w:after="0"/>
        <w:rPr>
          <w:rFonts w:ascii="Times New Roman" w:hAnsi="Times New Roman" w:cs="Times New Roman"/>
        </w:rPr>
      </w:pPr>
      <w:r w:rsidRPr="00ED09A7">
        <w:rPr>
          <w:rFonts w:ascii="Times New Roman" w:hAnsi="Times New Roman" w:cs="Times New Roman"/>
        </w:rPr>
        <w:t>Apple could expand their wireless carriers so that it is available through more channels.</w:t>
      </w:r>
    </w:p>
    <w:p w:rsidR="009162A1" w:rsidRPr="00ED09A7" w:rsidRDefault="009162A1" w:rsidP="009162A1">
      <w:pPr>
        <w:rPr>
          <w:sz w:val="22"/>
          <w:szCs w:val="22"/>
        </w:rPr>
      </w:pPr>
    </w:p>
    <w:p w:rsidR="00ED09A7" w:rsidRPr="00ED09A7" w:rsidRDefault="009162A1" w:rsidP="00ED09A7">
      <w:pPr>
        <w:pStyle w:val="ListParagraph"/>
        <w:numPr>
          <w:ilvl w:val="0"/>
          <w:numId w:val="4"/>
        </w:numPr>
        <w:spacing w:after="0" w:line="240" w:lineRule="auto"/>
        <w:rPr>
          <w:rFonts w:ascii="Times New Roman" w:hAnsi="Times New Roman" w:cs="Times New Roman"/>
        </w:rPr>
      </w:pPr>
      <w:r w:rsidRPr="00ED09A7">
        <w:rPr>
          <w:rFonts w:ascii="Times New Roman" w:hAnsi="Times New Roman" w:cs="Times New Roman"/>
        </w:rPr>
        <w:t xml:space="preserve">The mobile phone industry has grown by 65.4 percent since 2010, which means that more customers will be looking for cell phone options. </w:t>
      </w:r>
    </w:p>
    <w:p w:rsidR="009162A1" w:rsidRPr="00ED09A7" w:rsidRDefault="009162A1" w:rsidP="009162A1">
      <w:pPr>
        <w:rPr>
          <w:sz w:val="22"/>
          <w:szCs w:val="22"/>
          <w:u w:val="single"/>
        </w:rPr>
      </w:pPr>
      <w:r w:rsidRPr="00ED09A7">
        <w:rPr>
          <w:sz w:val="22"/>
          <w:szCs w:val="22"/>
          <w:u w:val="single"/>
        </w:rPr>
        <w:t>Threats</w:t>
      </w:r>
    </w:p>
    <w:p w:rsidR="00ED09A7" w:rsidRPr="00ED09A7" w:rsidRDefault="009162A1" w:rsidP="00ED09A7">
      <w:pPr>
        <w:pStyle w:val="ListParagraph"/>
        <w:numPr>
          <w:ilvl w:val="0"/>
          <w:numId w:val="4"/>
        </w:numPr>
        <w:spacing w:after="0" w:line="480" w:lineRule="auto"/>
        <w:rPr>
          <w:rFonts w:ascii="Times New Roman" w:hAnsi="Times New Roman" w:cs="Times New Roman"/>
          <w:u w:val="single"/>
        </w:rPr>
      </w:pPr>
      <w:r w:rsidRPr="00ED09A7">
        <w:rPr>
          <w:rFonts w:ascii="Times New Roman" w:hAnsi="Times New Roman" w:cs="Times New Roman"/>
        </w:rPr>
        <w:t xml:space="preserve">Android phones are becoming increasingly popular and are less expensive, with almost as many features as </w:t>
      </w:r>
      <w:proofErr w:type="spellStart"/>
      <w:r w:rsidRPr="00ED09A7">
        <w:rPr>
          <w:rFonts w:ascii="Times New Roman" w:hAnsi="Times New Roman" w:cs="Times New Roman"/>
        </w:rPr>
        <w:t>iPhones</w:t>
      </w:r>
      <w:proofErr w:type="spellEnd"/>
      <w:r w:rsidRPr="00ED09A7">
        <w:rPr>
          <w:rFonts w:ascii="Times New Roman" w:hAnsi="Times New Roman" w:cs="Times New Roman"/>
        </w:rPr>
        <w:t xml:space="preserve">.  </w:t>
      </w:r>
    </w:p>
    <w:p w:rsidR="00ED09A7" w:rsidRPr="00ED09A7" w:rsidRDefault="009162A1" w:rsidP="00ED09A7">
      <w:pPr>
        <w:pStyle w:val="ListParagraph"/>
        <w:numPr>
          <w:ilvl w:val="0"/>
          <w:numId w:val="4"/>
        </w:numPr>
        <w:spacing w:after="0" w:line="480" w:lineRule="auto"/>
        <w:rPr>
          <w:rFonts w:ascii="Times New Roman" w:hAnsi="Times New Roman" w:cs="Times New Roman"/>
          <w:u w:val="single"/>
        </w:rPr>
      </w:pPr>
      <w:r w:rsidRPr="00ED09A7">
        <w:rPr>
          <w:rFonts w:ascii="Times New Roman" w:hAnsi="Times New Roman" w:cs="Times New Roman"/>
        </w:rPr>
        <w:t xml:space="preserve">Other cell phone brands are constantly releasing new phones, while the </w:t>
      </w:r>
      <w:proofErr w:type="spellStart"/>
      <w:r w:rsidRPr="00ED09A7">
        <w:rPr>
          <w:rFonts w:ascii="Times New Roman" w:hAnsi="Times New Roman" w:cs="Times New Roman"/>
        </w:rPr>
        <w:t>iPhone</w:t>
      </w:r>
      <w:proofErr w:type="spellEnd"/>
      <w:r w:rsidRPr="00ED09A7">
        <w:rPr>
          <w:rFonts w:ascii="Times New Roman" w:hAnsi="Times New Roman" w:cs="Times New Roman"/>
        </w:rPr>
        <w:t xml:space="preserve"> has made minimal changes over the years and has not kept up with customer demands. </w:t>
      </w:r>
    </w:p>
    <w:p w:rsidR="009162A1" w:rsidRPr="00ED09A7" w:rsidRDefault="009162A1" w:rsidP="00ED09A7">
      <w:pPr>
        <w:pStyle w:val="ListParagraph"/>
        <w:numPr>
          <w:ilvl w:val="0"/>
          <w:numId w:val="4"/>
        </w:numPr>
        <w:spacing w:after="0" w:line="480" w:lineRule="auto"/>
        <w:rPr>
          <w:rFonts w:ascii="Times New Roman" w:hAnsi="Times New Roman" w:cs="Times New Roman"/>
          <w:u w:val="single"/>
        </w:rPr>
      </w:pPr>
      <w:r w:rsidRPr="00ED09A7">
        <w:rPr>
          <w:rFonts w:ascii="Times New Roman" w:hAnsi="Times New Roman" w:cs="Times New Roman"/>
        </w:rPr>
        <w:t xml:space="preserve">There is a high level of competition in the technological market. </w:t>
      </w:r>
    </w:p>
    <w:p w:rsidR="009162A1" w:rsidRPr="00ED09A7" w:rsidRDefault="009162A1" w:rsidP="00ED09A7">
      <w:pPr>
        <w:pStyle w:val="ListParagraph"/>
        <w:numPr>
          <w:ilvl w:val="0"/>
          <w:numId w:val="4"/>
        </w:numPr>
        <w:spacing w:after="0"/>
        <w:rPr>
          <w:rFonts w:ascii="Times New Roman" w:hAnsi="Times New Roman" w:cs="Times New Roman"/>
        </w:rPr>
      </w:pPr>
      <w:r w:rsidRPr="00ED09A7">
        <w:rPr>
          <w:rFonts w:ascii="Times New Roman" w:hAnsi="Times New Roman" w:cs="Times New Roman"/>
        </w:rPr>
        <w:t xml:space="preserve">Many companies are producing similar products that copy the </w:t>
      </w:r>
      <w:proofErr w:type="spellStart"/>
      <w:r w:rsidRPr="00ED09A7">
        <w:rPr>
          <w:rFonts w:ascii="Times New Roman" w:hAnsi="Times New Roman" w:cs="Times New Roman"/>
        </w:rPr>
        <w:t>iPhone</w:t>
      </w:r>
      <w:proofErr w:type="spellEnd"/>
      <w:r w:rsidRPr="00ED09A7">
        <w:rPr>
          <w:rFonts w:ascii="Times New Roman" w:hAnsi="Times New Roman" w:cs="Times New Roman"/>
        </w:rPr>
        <w:t xml:space="preserve"> interface and look. </w:t>
      </w:r>
    </w:p>
    <w:p w:rsidR="00ED09A7" w:rsidRPr="00ED09A7" w:rsidRDefault="00ED09A7" w:rsidP="00ED09A7">
      <w:pPr>
        <w:spacing w:after="0"/>
        <w:rPr>
          <w:sz w:val="22"/>
          <w:szCs w:val="22"/>
        </w:rPr>
      </w:pPr>
    </w:p>
    <w:p w:rsidR="009162A1" w:rsidRPr="00ED09A7" w:rsidRDefault="009162A1" w:rsidP="00ED09A7">
      <w:pPr>
        <w:pStyle w:val="ListParagraph"/>
        <w:numPr>
          <w:ilvl w:val="0"/>
          <w:numId w:val="4"/>
        </w:numPr>
        <w:spacing w:after="0"/>
        <w:rPr>
          <w:rFonts w:ascii="Times New Roman" w:hAnsi="Times New Roman" w:cs="Times New Roman"/>
        </w:rPr>
      </w:pPr>
      <w:r w:rsidRPr="00ED09A7">
        <w:rPr>
          <w:rFonts w:ascii="Times New Roman" w:hAnsi="Times New Roman" w:cs="Times New Roman"/>
        </w:rPr>
        <w:t xml:space="preserve">The loss of Steve Jobs could potentially impact the company in a negative way since he was the driving force behind all of Apple’s most successful products. </w:t>
      </w:r>
    </w:p>
    <w:p w:rsidR="00ED09A7" w:rsidRDefault="00ED09A7" w:rsidP="00ED09A7">
      <w:pPr>
        <w:pStyle w:val="ListParagraph"/>
        <w:tabs>
          <w:tab w:val="left" w:pos="0"/>
        </w:tabs>
        <w:ind w:left="-90"/>
        <w:rPr>
          <w:rFonts w:ascii="Times New Roman" w:hAnsi="Times New Roman" w:cs="Times New Roman"/>
          <w:b/>
          <w:u w:val="single"/>
        </w:rPr>
      </w:pPr>
    </w:p>
    <w:p w:rsidR="00ED09A7" w:rsidRPr="00ED09A7" w:rsidRDefault="00DE2A1C" w:rsidP="00ED09A7">
      <w:pPr>
        <w:pStyle w:val="ListParagraph"/>
        <w:tabs>
          <w:tab w:val="left" w:pos="0"/>
        </w:tabs>
        <w:ind w:left="-90"/>
        <w:rPr>
          <w:rFonts w:ascii="Times New Roman" w:hAnsi="Times New Roman" w:cs="Times New Roman"/>
          <w:b/>
          <w:u w:val="single"/>
        </w:rPr>
      </w:pPr>
      <w:r>
        <w:rPr>
          <w:rFonts w:ascii="Times New Roman" w:hAnsi="Times New Roman" w:cs="Times New Roman"/>
          <w:b/>
          <w:u w:val="single"/>
        </w:rPr>
        <w:t xml:space="preserve">4. </w:t>
      </w:r>
      <w:r w:rsidR="00ED09A7" w:rsidRPr="00ED09A7">
        <w:rPr>
          <w:rFonts w:ascii="Times New Roman" w:hAnsi="Times New Roman" w:cs="Times New Roman"/>
          <w:b/>
          <w:u w:val="single"/>
        </w:rPr>
        <w:t>Problem Identification Statement</w:t>
      </w:r>
    </w:p>
    <w:p w:rsidR="00ED09A7" w:rsidRDefault="00ED09A7" w:rsidP="00ED09A7">
      <w:pPr>
        <w:spacing w:line="480" w:lineRule="auto"/>
        <w:ind w:firstLine="360"/>
        <w:contextualSpacing/>
      </w:pPr>
      <w:r w:rsidRPr="00ED09A7">
        <w:t xml:space="preserve">The biggest challenge that the Apple </w:t>
      </w:r>
      <w:proofErr w:type="spellStart"/>
      <w:r w:rsidRPr="00ED09A7">
        <w:t>iPhone</w:t>
      </w:r>
      <w:proofErr w:type="spellEnd"/>
      <w:r w:rsidRPr="00ED09A7">
        <w:t xml:space="preserve"> faces in relation to the target market of 18-24 year olds the high costs of obtaining an </w:t>
      </w:r>
      <w:proofErr w:type="spellStart"/>
      <w:r w:rsidRPr="00ED09A7">
        <w:t>iPhone</w:t>
      </w:r>
      <w:proofErr w:type="spellEnd"/>
      <w:r w:rsidRPr="00ED09A7">
        <w:t xml:space="preserve">, maintaining the monthly bill because of the data plan, and keeping up with the newest generation of </w:t>
      </w:r>
      <w:proofErr w:type="spellStart"/>
      <w:r w:rsidRPr="00ED09A7">
        <w:t>iPhones</w:t>
      </w:r>
      <w:proofErr w:type="spellEnd"/>
      <w:r w:rsidRPr="00ED09A7">
        <w:t xml:space="preserve">.  </w:t>
      </w:r>
    </w:p>
    <w:p w:rsidR="00ED09A7" w:rsidRPr="00ED09A7" w:rsidRDefault="00DE2A1C" w:rsidP="00ED09A7">
      <w:pPr>
        <w:spacing w:line="480" w:lineRule="auto"/>
        <w:contextualSpacing/>
        <w:rPr>
          <w:sz w:val="22"/>
          <w:szCs w:val="22"/>
          <w:u w:val="single"/>
        </w:rPr>
      </w:pPr>
      <w:r>
        <w:rPr>
          <w:b/>
          <w:sz w:val="22"/>
          <w:szCs w:val="22"/>
          <w:u w:val="single"/>
        </w:rPr>
        <w:t xml:space="preserve">5. </w:t>
      </w:r>
      <w:r w:rsidR="00ED09A7" w:rsidRPr="00ED09A7">
        <w:rPr>
          <w:b/>
          <w:sz w:val="22"/>
          <w:szCs w:val="22"/>
          <w:u w:val="single"/>
        </w:rPr>
        <w:t>Media Objective</w:t>
      </w:r>
    </w:p>
    <w:p w:rsidR="00ED09A7" w:rsidRDefault="00ED09A7" w:rsidP="00ED09A7">
      <w:pPr>
        <w:spacing w:line="480" w:lineRule="auto"/>
        <w:ind w:firstLine="360"/>
        <w:contextualSpacing/>
        <w:rPr>
          <w:b/>
          <w:sz w:val="22"/>
          <w:szCs w:val="22"/>
        </w:rPr>
      </w:pPr>
      <w:r w:rsidRPr="00ED09A7">
        <w:rPr>
          <w:sz w:val="22"/>
          <w:szCs w:val="22"/>
        </w:rPr>
        <w:t xml:space="preserve">Apple’s marketing objective is to increase sales of the newest generation of </w:t>
      </w:r>
      <w:proofErr w:type="spellStart"/>
      <w:r w:rsidRPr="00ED09A7">
        <w:rPr>
          <w:sz w:val="22"/>
          <w:szCs w:val="22"/>
        </w:rPr>
        <w:t>iPhone</w:t>
      </w:r>
      <w:proofErr w:type="spellEnd"/>
      <w:r w:rsidRPr="00ED09A7">
        <w:rPr>
          <w:sz w:val="22"/>
          <w:szCs w:val="22"/>
        </w:rPr>
        <w:t xml:space="preserve">, the </w:t>
      </w:r>
      <w:proofErr w:type="spellStart"/>
      <w:r w:rsidRPr="00ED09A7">
        <w:rPr>
          <w:sz w:val="22"/>
          <w:szCs w:val="22"/>
        </w:rPr>
        <w:t>iPhone</w:t>
      </w:r>
      <w:proofErr w:type="spellEnd"/>
      <w:r w:rsidRPr="00ED09A7">
        <w:rPr>
          <w:sz w:val="22"/>
          <w:szCs w:val="22"/>
        </w:rPr>
        <w:t xml:space="preserve"> 4S, by 20 percent over sales of the last generation of </w:t>
      </w:r>
      <w:proofErr w:type="spellStart"/>
      <w:r w:rsidRPr="00ED09A7">
        <w:rPr>
          <w:sz w:val="22"/>
          <w:szCs w:val="22"/>
        </w:rPr>
        <w:t>iPhone</w:t>
      </w:r>
      <w:proofErr w:type="spellEnd"/>
      <w:r w:rsidRPr="00ED09A7">
        <w:rPr>
          <w:sz w:val="22"/>
          <w:szCs w:val="22"/>
        </w:rPr>
        <w:t xml:space="preserve">. The company will also aim to increase their share of voice from 0.1 percent last year to 0.5 percent to help them maintain their market share. </w:t>
      </w:r>
    </w:p>
    <w:p w:rsidR="00ED09A7" w:rsidRPr="00DE2A1C" w:rsidRDefault="00DE2A1C" w:rsidP="00ED09A7">
      <w:pPr>
        <w:spacing w:line="480" w:lineRule="auto"/>
        <w:contextualSpacing/>
        <w:rPr>
          <w:b/>
          <w:sz w:val="22"/>
          <w:szCs w:val="22"/>
          <w:u w:val="single"/>
        </w:rPr>
      </w:pPr>
      <w:r w:rsidRPr="00DE2A1C">
        <w:rPr>
          <w:b/>
          <w:sz w:val="22"/>
          <w:szCs w:val="22"/>
          <w:u w:val="single"/>
        </w:rPr>
        <w:t xml:space="preserve">6. </w:t>
      </w:r>
      <w:r w:rsidR="00ED09A7" w:rsidRPr="00DE2A1C">
        <w:rPr>
          <w:b/>
          <w:sz w:val="22"/>
          <w:szCs w:val="22"/>
          <w:u w:val="single"/>
        </w:rPr>
        <w:t>Advertising Objective</w:t>
      </w:r>
    </w:p>
    <w:p w:rsidR="00DE2A1C" w:rsidRDefault="00ED09A7" w:rsidP="00DE2A1C">
      <w:pPr>
        <w:spacing w:line="480" w:lineRule="auto"/>
        <w:ind w:firstLine="360"/>
        <w:contextualSpacing/>
        <w:rPr>
          <w:sz w:val="22"/>
          <w:szCs w:val="22"/>
        </w:rPr>
      </w:pPr>
      <w:r w:rsidRPr="00DE2A1C">
        <w:rPr>
          <w:sz w:val="22"/>
          <w:szCs w:val="22"/>
        </w:rPr>
        <w:t xml:space="preserve">Apple will increase the </w:t>
      </w:r>
      <w:proofErr w:type="spellStart"/>
      <w:r w:rsidRPr="00DE2A1C">
        <w:rPr>
          <w:sz w:val="22"/>
          <w:szCs w:val="22"/>
        </w:rPr>
        <w:t>iPhone’s</w:t>
      </w:r>
      <w:proofErr w:type="spellEnd"/>
      <w:r w:rsidRPr="00DE2A1C">
        <w:rPr>
          <w:sz w:val="22"/>
          <w:szCs w:val="22"/>
        </w:rPr>
        <w:t xml:space="preserve"> brand loyalty through a few different ways. They will engage more in the social media space in order to facilitate more two-way communication between them and the target market, which encourages an emotional connection to the product. They will also use advertisements that promote a sense of belonging and depict the Apple culture. </w:t>
      </w:r>
    </w:p>
    <w:p w:rsidR="00ED09A7" w:rsidRPr="00DE2A1C" w:rsidRDefault="00DE2A1C" w:rsidP="00DE2A1C">
      <w:pPr>
        <w:spacing w:line="480" w:lineRule="auto"/>
        <w:contextualSpacing/>
        <w:rPr>
          <w:b/>
          <w:sz w:val="22"/>
          <w:szCs w:val="22"/>
          <w:u w:val="single"/>
        </w:rPr>
      </w:pPr>
      <w:r>
        <w:rPr>
          <w:b/>
          <w:sz w:val="22"/>
          <w:szCs w:val="22"/>
          <w:u w:val="single"/>
        </w:rPr>
        <w:t xml:space="preserve">7. </w:t>
      </w:r>
      <w:r w:rsidR="00ED09A7" w:rsidRPr="00DE2A1C">
        <w:rPr>
          <w:b/>
          <w:sz w:val="22"/>
          <w:szCs w:val="22"/>
          <w:u w:val="single"/>
        </w:rPr>
        <w:t>Media Budget</w:t>
      </w:r>
    </w:p>
    <w:p w:rsidR="00F8026C" w:rsidRDefault="00ED09A7" w:rsidP="00F8026C">
      <w:pPr>
        <w:spacing w:line="480" w:lineRule="auto"/>
        <w:ind w:firstLine="720"/>
        <w:contextualSpacing/>
      </w:pPr>
      <w:r w:rsidRPr="00ED09A7">
        <w:lastRenderedPageBreak/>
        <w:t xml:space="preserve">In 2010, Apple spent $53,000 on advertising. Since the goal is to increase share of voice by 0.4 percent, the company will increase their media budget by $110,000, making their total media budget $145,000 for the year. Specifically, Apple will focus on internet advertising targeting 18-24 year olds. </w:t>
      </w:r>
    </w:p>
    <w:p w:rsidR="00AC2B8A" w:rsidRPr="00F8026C" w:rsidRDefault="00F8026C" w:rsidP="00F8026C">
      <w:pPr>
        <w:spacing w:line="480" w:lineRule="auto"/>
        <w:contextualSpacing/>
      </w:pPr>
      <w:r>
        <w:rPr>
          <w:b/>
          <w:sz w:val="22"/>
          <w:szCs w:val="22"/>
          <w:u w:val="single"/>
        </w:rPr>
        <w:t xml:space="preserve">8. </w:t>
      </w:r>
      <w:r w:rsidR="00F348B7" w:rsidRPr="00F8026C">
        <w:rPr>
          <w:b/>
          <w:sz w:val="22"/>
          <w:szCs w:val="22"/>
          <w:u w:val="single"/>
        </w:rPr>
        <w:t>Bibliography</w:t>
      </w:r>
    </w:p>
    <w:p w:rsidR="00635B49" w:rsidRPr="00ED09A7" w:rsidRDefault="00AC2B8A" w:rsidP="00AC2B8A">
      <w:pPr>
        <w:spacing w:line="480" w:lineRule="auto"/>
        <w:contextualSpacing/>
        <w:rPr>
          <w:rFonts w:ascii="Arial Black" w:hAnsi="Arial Black"/>
          <w:b/>
          <w:sz w:val="22"/>
          <w:szCs w:val="22"/>
          <w:u w:val="single"/>
        </w:rPr>
      </w:pPr>
      <w:r w:rsidRPr="00ED09A7">
        <w:rPr>
          <w:b/>
          <w:color w:val="000000" w:themeColor="text1"/>
          <w:sz w:val="22"/>
          <w:szCs w:val="22"/>
        </w:rPr>
        <w:t>1.</w:t>
      </w:r>
      <w:r w:rsidRPr="00ED09A7">
        <w:rPr>
          <w:color w:val="000000" w:themeColor="text1"/>
          <w:sz w:val="22"/>
          <w:szCs w:val="22"/>
        </w:rPr>
        <w:t xml:space="preserve"> </w:t>
      </w:r>
      <w:proofErr w:type="gramStart"/>
      <w:r w:rsidR="00635B49" w:rsidRPr="00ED09A7">
        <w:rPr>
          <w:i/>
          <w:color w:val="000000" w:themeColor="text1"/>
          <w:sz w:val="22"/>
          <w:szCs w:val="22"/>
        </w:rPr>
        <w:t>About</w:t>
      </w:r>
      <w:proofErr w:type="gramEnd"/>
      <w:r w:rsidR="00635B49" w:rsidRPr="00ED09A7">
        <w:rPr>
          <w:i/>
          <w:color w:val="000000" w:themeColor="text1"/>
          <w:sz w:val="22"/>
          <w:szCs w:val="22"/>
        </w:rPr>
        <w:t xml:space="preserve"> HTC</w:t>
      </w:r>
      <w:r w:rsidR="00635B49" w:rsidRPr="00ED09A7">
        <w:rPr>
          <w:color w:val="000000" w:themeColor="text1"/>
          <w:sz w:val="22"/>
          <w:szCs w:val="22"/>
        </w:rPr>
        <w:t xml:space="preserve"> (2011). Retrieved October 3, 2011, from http://www.htc.com/us/about</w:t>
      </w:r>
    </w:p>
    <w:p w:rsidR="00635B49" w:rsidRPr="002C1362" w:rsidRDefault="00AC2B8A" w:rsidP="00635B49">
      <w:pPr>
        <w:rPr>
          <w:color w:val="000000" w:themeColor="text1"/>
          <w:sz w:val="22"/>
          <w:szCs w:val="22"/>
        </w:rPr>
      </w:pPr>
      <w:proofErr w:type="gramStart"/>
      <w:r w:rsidRPr="00ED09A7">
        <w:rPr>
          <w:b/>
          <w:color w:val="000000" w:themeColor="text1"/>
          <w:sz w:val="22"/>
          <w:szCs w:val="22"/>
        </w:rPr>
        <w:t>2</w:t>
      </w:r>
      <w:r w:rsidRPr="00ED09A7">
        <w:rPr>
          <w:i/>
          <w:color w:val="000000" w:themeColor="text1"/>
          <w:sz w:val="22"/>
          <w:szCs w:val="22"/>
        </w:rPr>
        <w:t>.</w:t>
      </w:r>
      <w:r w:rsidR="00635B49" w:rsidRPr="00ED09A7">
        <w:rPr>
          <w:i/>
          <w:color w:val="000000" w:themeColor="text1"/>
          <w:sz w:val="22"/>
          <w:szCs w:val="22"/>
        </w:rPr>
        <w:t>Corporate</w:t>
      </w:r>
      <w:proofErr w:type="gramEnd"/>
      <w:r w:rsidR="00635B49" w:rsidRPr="00ED09A7">
        <w:rPr>
          <w:i/>
          <w:color w:val="000000" w:themeColor="text1"/>
          <w:sz w:val="22"/>
          <w:szCs w:val="22"/>
        </w:rPr>
        <w:t xml:space="preserve"> </w:t>
      </w:r>
      <w:proofErr w:type="spellStart"/>
      <w:r w:rsidR="00635B49" w:rsidRPr="00ED09A7">
        <w:rPr>
          <w:i/>
          <w:color w:val="000000" w:themeColor="text1"/>
          <w:sz w:val="22"/>
          <w:szCs w:val="22"/>
        </w:rPr>
        <w:t>Philanthrophy</w:t>
      </w:r>
      <w:proofErr w:type="spellEnd"/>
      <w:r w:rsidR="00635B49" w:rsidRPr="00ED09A7">
        <w:rPr>
          <w:color w:val="000000" w:themeColor="text1"/>
          <w:sz w:val="22"/>
          <w:szCs w:val="22"/>
        </w:rPr>
        <w:t xml:space="preserve"> (2011). Retrieved October 3, 2011, from www.rim.com/</w:t>
      </w:r>
      <w:r w:rsidR="00635B49" w:rsidRPr="002C1362">
        <w:rPr>
          <w:color w:val="000000" w:themeColor="text1"/>
          <w:sz w:val="22"/>
          <w:szCs w:val="22"/>
        </w:rPr>
        <w:t>company</w:t>
      </w:r>
    </w:p>
    <w:p w:rsidR="00635B49" w:rsidRPr="002C1362" w:rsidRDefault="00AC2B8A" w:rsidP="00635B49">
      <w:pPr>
        <w:tabs>
          <w:tab w:val="left" w:pos="810"/>
        </w:tabs>
        <w:spacing w:line="480" w:lineRule="auto"/>
        <w:ind w:left="806" w:hanging="806"/>
        <w:contextualSpacing/>
        <w:rPr>
          <w:sz w:val="22"/>
          <w:szCs w:val="22"/>
        </w:rPr>
      </w:pPr>
      <w:proofErr w:type="gramStart"/>
      <w:r w:rsidRPr="00AC2B8A">
        <w:rPr>
          <w:b/>
          <w:color w:val="000000" w:themeColor="text1"/>
          <w:sz w:val="22"/>
          <w:szCs w:val="22"/>
        </w:rPr>
        <w:t>3.</w:t>
      </w:r>
      <w:r w:rsidR="00635B49" w:rsidRPr="002C1362">
        <w:rPr>
          <w:i/>
          <w:color w:val="000000" w:themeColor="text1"/>
          <w:sz w:val="22"/>
          <w:szCs w:val="22"/>
        </w:rPr>
        <w:t>Corporate</w:t>
      </w:r>
      <w:proofErr w:type="gramEnd"/>
      <w:r w:rsidR="00635B49" w:rsidRPr="002C1362">
        <w:rPr>
          <w:i/>
          <w:color w:val="000000" w:themeColor="text1"/>
          <w:sz w:val="22"/>
          <w:szCs w:val="22"/>
        </w:rPr>
        <w:t xml:space="preserve"> Profile</w:t>
      </w:r>
      <w:r w:rsidR="00635B49" w:rsidRPr="002C1362">
        <w:rPr>
          <w:color w:val="000000" w:themeColor="text1"/>
          <w:sz w:val="22"/>
          <w:szCs w:val="22"/>
        </w:rPr>
        <w:t xml:space="preserve"> (2001). Retrieved October 3, 2011, from </w:t>
      </w:r>
      <w:hyperlink r:id="rId8" w:history="1">
        <w:r w:rsidR="00635B49" w:rsidRPr="002C1362">
          <w:rPr>
            <w:rStyle w:val="Hyperlink"/>
            <w:sz w:val="22"/>
            <w:szCs w:val="22"/>
          </w:rPr>
          <w:t>http://www.samsung.com/us/aboutsamsung/corporateprofile</w:t>
        </w:r>
      </w:hyperlink>
    </w:p>
    <w:p w:rsidR="00635B49" w:rsidRPr="002C1362" w:rsidRDefault="00AC2B8A" w:rsidP="00635B49">
      <w:pPr>
        <w:tabs>
          <w:tab w:val="left" w:pos="810"/>
        </w:tabs>
        <w:spacing w:line="480" w:lineRule="auto"/>
        <w:ind w:left="806" w:hanging="806"/>
        <w:contextualSpacing/>
        <w:rPr>
          <w:sz w:val="22"/>
          <w:szCs w:val="22"/>
        </w:rPr>
      </w:pPr>
      <w:r w:rsidRPr="00AC2B8A">
        <w:rPr>
          <w:b/>
          <w:sz w:val="22"/>
          <w:szCs w:val="22"/>
        </w:rPr>
        <w:t>4.</w:t>
      </w:r>
      <w:r>
        <w:rPr>
          <w:sz w:val="22"/>
          <w:szCs w:val="22"/>
        </w:rPr>
        <w:t xml:space="preserve"> </w:t>
      </w:r>
      <w:r w:rsidR="00635B49" w:rsidRPr="002C1362">
        <w:rPr>
          <w:sz w:val="22"/>
          <w:szCs w:val="22"/>
        </w:rPr>
        <w:t xml:space="preserve">"FACTBOX-Apple's History and Milestones| Reuters." </w:t>
      </w:r>
      <w:r w:rsidR="00635B49" w:rsidRPr="002C1362">
        <w:rPr>
          <w:i/>
          <w:iCs/>
          <w:sz w:val="22"/>
          <w:szCs w:val="22"/>
        </w:rPr>
        <w:t>Reuters.com</w:t>
      </w:r>
      <w:r w:rsidR="00635B49" w:rsidRPr="002C1362">
        <w:rPr>
          <w:sz w:val="22"/>
          <w:szCs w:val="22"/>
        </w:rPr>
        <w:t xml:space="preserve">. Ed. Richard Chang. Thomson Reuters, 05 Oct. 2011. </w:t>
      </w:r>
      <w:proofErr w:type="gramStart"/>
      <w:r w:rsidR="00635B49" w:rsidRPr="002C1362">
        <w:rPr>
          <w:sz w:val="22"/>
          <w:szCs w:val="22"/>
        </w:rPr>
        <w:t>Web.</w:t>
      </w:r>
      <w:proofErr w:type="gramEnd"/>
      <w:r w:rsidR="00635B49" w:rsidRPr="002C1362">
        <w:rPr>
          <w:sz w:val="22"/>
          <w:szCs w:val="22"/>
        </w:rPr>
        <w:t xml:space="preserve"> 07 Oct. 2011. &lt;http://www.reuters.com/article/2011/10/06/apple-history-idUSN1E79424620111006&gt;.</w:t>
      </w:r>
    </w:p>
    <w:p w:rsidR="00635B49" w:rsidRPr="002C1362" w:rsidRDefault="00AC2B8A" w:rsidP="00635B49">
      <w:pPr>
        <w:tabs>
          <w:tab w:val="left" w:pos="810"/>
        </w:tabs>
        <w:spacing w:line="480" w:lineRule="auto"/>
        <w:ind w:left="806" w:hanging="806"/>
        <w:contextualSpacing/>
        <w:rPr>
          <w:b/>
          <w:color w:val="000000" w:themeColor="text1"/>
          <w:sz w:val="22"/>
          <w:szCs w:val="22"/>
        </w:rPr>
      </w:pPr>
      <w:r w:rsidRPr="00AC2B8A">
        <w:rPr>
          <w:b/>
          <w:color w:val="000000" w:themeColor="text1"/>
          <w:sz w:val="22"/>
          <w:szCs w:val="22"/>
        </w:rPr>
        <w:t>5.</w:t>
      </w:r>
      <w:r>
        <w:rPr>
          <w:color w:val="000000" w:themeColor="text1"/>
          <w:sz w:val="22"/>
          <w:szCs w:val="22"/>
        </w:rPr>
        <w:t xml:space="preserve"> </w:t>
      </w:r>
      <w:r w:rsidR="00635B49" w:rsidRPr="002C1362">
        <w:rPr>
          <w:color w:val="000000" w:themeColor="text1"/>
          <w:sz w:val="22"/>
          <w:szCs w:val="22"/>
        </w:rPr>
        <w:t xml:space="preserve">Gartner Press Release. (2011, August 11). </w:t>
      </w:r>
      <w:r w:rsidR="00635B49" w:rsidRPr="002C1362">
        <w:rPr>
          <w:i/>
          <w:color w:val="000000" w:themeColor="text1"/>
          <w:sz w:val="22"/>
          <w:szCs w:val="22"/>
        </w:rPr>
        <w:t>Gartner Says Sales of Mobile Devices in Second Quarter of 2011 Grew 16.5 Percent Year-on-Year.</w:t>
      </w:r>
      <w:r w:rsidR="00635B49" w:rsidRPr="002C1362">
        <w:rPr>
          <w:color w:val="000000" w:themeColor="text1"/>
          <w:sz w:val="22"/>
          <w:szCs w:val="22"/>
        </w:rPr>
        <w:t xml:space="preserve"> Retrieved October 3, 2011, from</w:t>
      </w:r>
      <w:r w:rsidR="00635B49" w:rsidRPr="002C1362">
        <w:rPr>
          <w:b/>
          <w:color w:val="000000" w:themeColor="text1"/>
          <w:sz w:val="22"/>
          <w:szCs w:val="22"/>
        </w:rPr>
        <w:t xml:space="preserve"> </w:t>
      </w:r>
      <w:hyperlink r:id="rId9" w:history="1">
        <w:r w:rsidR="00635B49" w:rsidRPr="002C1362">
          <w:rPr>
            <w:rStyle w:val="Hyperlink"/>
            <w:sz w:val="22"/>
            <w:szCs w:val="22"/>
          </w:rPr>
          <w:t>http://www.gartner.com/it/page.jsp?id=1764714</w:t>
        </w:r>
      </w:hyperlink>
    </w:p>
    <w:p w:rsidR="002C1362" w:rsidRPr="002C1362" w:rsidRDefault="00AC2B8A" w:rsidP="00635B49">
      <w:pPr>
        <w:tabs>
          <w:tab w:val="left" w:pos="810"/>
        </w:tabs>
        <w:spacing w:line="480" w:lineRule="auto"/>
        <w:ind w:left="806" w:hanging="806"/>
        <w:contextualSpacing/>
        <w:rPr>
          <w:sz w:val="22"/>
          <w:szCs w:val="22"/>
        </w:rPr>
      </w:pPr>
      <w:r w:rsidRPr="00AC2B8A">
        <w:rPr>
          <w:rStyle w:val="apple-style-span"/>
          <w:b/>
          <w:color w:val="000000"/>
          <w:sz w:val="22"/>
          <w:szCs w:val="22"/>
          <w:shd w:val="clear" w:color="auto" w:fill="FFFFFF"/>
        </w:rPr>
        <w:t>6.</w:t>
      </w:r>
      <w:r>
        <w:rPr>
          <w:rStyle w:val="apple-style-span"/>
          <w:color w:val="000000"/>
          <w:sz w:val="22"/>
          <w:szCs w:val="22"/>
          <w:shd w:val="clear" w:color="auto" w:fill="FFFFFF"/>
        </w:rPr>
        <w:t xml:space="preserve"> </w:t>
      </w:r>
      <w:proofErr w:type="spellStart"/>
      <w:r w:rsidR="002C1362" w:rsidRPr="002C1362">
        <w:rPr>
          <w:rStyle w:val="apple-style-span"/>
          <w:color w:val="000000"/>
          <w:sz w:val="22"/>
          <w:szCs w:val="22"/>
          <w:shd w:val="clear" w:color="auto" w:fill="FFFFFF"/>
        </w:rPr>
        <w:t>Herbison</w:t>
      </w:r>
      <w:proofErr w:type="spellEnd"/>
      <w:r w:rsidR="002C1362" w:rsidRPr="002C1362">
        <w:rPr>
          <w:rStyle w:val="apple-style-span"/>
          <w:color w:val="000000"/>
          <w:sz w:val="22"/>
          <w:szCs w:val="22"/>
          <w:shd w:val="clear" w:color="auto" w:fill="FFFFFF"/>
        </w:rPr>
        <w:t xml:space="preserve">, Gerry, and Glenn </w:t>
      </w:r>
      <w:proofErr w:type="spellStart"/>
      <w:r w:rsidR="002C1362" w:rsidRPr="002C1362">
        <w:rPr>
          <w:rStyle w:val="apple-style-span"/>
          <w:color w:val="000000"/>
          <w:sz w:val="22"/>
          <w:szCs w:val="22"/>
          <w:shd w:val="clear" w:color="auto" w:fill="FFFFFF"/>
        </w:rPr>
        <w:t>Boseman</w:t>
      </w:r>
      <w:proofErr w:type="spellEnd"/>
      <w:r w:rsidR="002C1362" w:rsidRPr="002C1362">
        <w:rPr>
          <w:rStyle w:val="apple-style-span"/>
          <w:color w:val="000000"/>
          <w:sz w:val="22"/>
          <w:szCs w:val="22"/>
          <w:shd w:val="clear" w:color="auto" w:fill="FFFFFF"/>
        </w:rPr>
        <w:t>. "Here They Come- Generation Y. Are You Ready?"</w:t>
      </w:r>
      <w:r w:rsidR="002C1362" w:rsidRPr="002C1362">
        <w:rPr>
          <w:rStyle w:val="apple-style-span"/>
          <w:i/>
          <w:iCs/>
          <w:color w:val="000000"/>
          <w:sz w:val="22"/>
          <w:szCs w:val="22"/>
          <w:shd w:val="clear" w:color="auto" w:fill="FFFFFF"/>
        </w:rPr>
        <w:t>Journal of Financial Service Professionals</w:t>
      </w:r>
      <w:r w:rsidR="002C1362" w:rsidRPr="002C1362">
        <w:rPr>
          <w:rStyle w:val="apple-converted-space"/>
          <w:color w:val="000000"/>
          <w:sz w:val="22"/>
          <w:szCs w:val="22"/>
          <w:shd w:val="clear" w:color="auto" w:fill="FFFFFF"/>
        </w:rPr>
        <w:t> </w:t>
      </w:r>
      <w:r w:rsidR="002C1362" w:rsidRPr="002C1362">
        <w:rPr>
          <w:rStyle w:val="apple-style-span"/>
          <w:color w:val="000000"/>
          <w:sz w:val="22"/>
          <w:szCs w:val="22"/>
          <w:shd w:val="clear" w:color="auto" w:fill="FFFFFF"/>
        </w:rPr>
        <w:t>63.3 (2009): 33-34.</w:t>
      </w:r>
      <w:r w:rsidR="002C1362" w:rsidRPr="002C1362">
        <w:rPr>
          <w:rStyle w:val="apple-converted-space"/>
          <w:color w:val="000000"/>
          <w:sz w:val="22"/>
          <w:szCs w:val="22"/>
          <w:shd w:val="clear" w:color="auto" w:fill="FFFFFF"/>
        </w:rPr>
        <w:t> </w:t>
      </w:r>
      <w:r w:rsidR="002C1362" w:rsidRPr="002C1362">
        <w:rPr>
          <w:rStyle w:val="apple-style-span"/>
          <w:i/>
          <w:iCs/>
          <w:color w:val="000000"/>
          <w:sz w:val="22"/>
          <w:szCs w:val="22"/>
          <w:shd w:val="clear" w:color="auto" w:fill="FFFFFF"/>
        </w:rPr>
        <w:t>Business Source Premier</w:t>
      </w:r>
      <w:r w:rsidR="002C1362" w:rsidRPr="002C1362">
        <w:rPr>
          <w:rStyle w:val="apple-style-span"/>
          <w:color w:val="000000"/>
          <w:sz w:val="22"/>
          <w:szCs w:val="22"/>
          <w:shd w:val="clear" w:color="auto" w:fill="FFFFFF"/>
        </w:rPr>
        <w:t xml:space="preserve">. </w:t>
      </w:r>
      <w:proofErr w:type="gramStart"/>
      <w:r w:rsidR="002C1362" w:rsidRPr="002C1362">
        <w:rPr>
          <w:rStyle w:val="apple-style-span"/>
          <w:color w:val="000000"/>
          <w:sz w:val="22"/>
          <w:szCs w:val="22"/>
          <w:shd w:val="clear" w:color="auto" w:fill="FFFFFF"/>
        </w:rPr>
        <w:t>Web.</w:t>
      </w:r>
      <w:proofErr w:type="gramEnd"/>
      <w:r w:rsidR="002C1362" w:rsidRPr="002C1362">
        <w:rPr>
          <w:rStyle w:val="apple-style-span"/>
          <w:color w:val="000000"/>
          <w:sz w:val="22"/>
          <w:szCs w:val="22"/>
          <w:shd w:val="clear" w:color="auto" w:fill="FFFFFF"/>
        </w:rPr>
        <w:t xml:space="preserve"> 5 Oct. 2011. &lt;http://argo.library.okstate.edu/login?url=http://search.ebscohost.com/login.aspx?direct=true&amp;db=buh&amp;AN=39362957&amp;site=ehost-live&amp;scope=site&gt;.</w:t>
      </w:r>
    </w:p>
    <w:p w:rsidR="00635B49" w:rsidRPr="002C1362" w:rsidRDefault="00AC2B8A" w:rsidP="00635B49">
      <w:pPr>
        <w:spacing w:line="480" w:lineRule="auto"/>
        <w:ind w:left="806" w:hanging="806"/>
        <w:contextualSpacing/>
        <w:rPr>
          <w:rStyle w:val="apple-style-span"/>
          <w:color w:val="000000"/>
          <w:sz w:val="22"/>
          <w:szCs w:val="22"/>
          <w:shd w:val="clear" w:color="auto" w:fill="FFFFFF"/>
        </w:rPr>
      </w:pPr>
      <w:r w:rsidRPr="00AC2B8A">
        <w:rPr>
          <w:rStyle w:val="apple-style-span"/>
          <w:b/>
          <w:color w:val="000000"/>
          <w:sz w:val="22"/>
          <w:szCs w:val="22"/>
          <w:shd w:val="clear" w:color="auto" w:fill="FFFFFF"/>
        </w:rPr>
        <w:t>7.</w:t>
      </w:r>
      <w:r>
        <w:rPr>
          <w:rStyle w:val="apple-style-span"/>
          <w:color w:val="000000"/>
          <w:sz w:val="22"/>
          <w:szCs w:val="22"/>
          <w:shd w:val="clear" w:color="auto" w:fill="FFFFFF"/>
        </w:rPr>
        <w:t xml:space="preserve"> </w:t>
      </w:r>
      <w:r w:rsidR="00635B49" w:rsidRPr="002C1362">
        <w:rPr>
          <w:rStyle w:val="apple-style-span"/>
          <w:color w:val="000000"/>
          <w:sz w:val="22"/>
          <w:szCs w:val="22"/>
          <w:shd w:val="clear" w:color="auto" w:fill="FFFFFF"/>
        </w:rPr>
        <w:t xml:space="preserve">Howard, Jennifer. </w:t>
      </w:r>
      <w:proofErr w:type="gramStart"/>
      <w:r w:rsidR="00635B49" w:rsidRPr="002C1362">
        <w:rPr>
          <w:rStyle w:val="apple-style-span"/>
          <w:color w:val="000000"/>
          <w:sz w:val="22"/>
          <w:szCs w:val="22"/>
          <w:shd w:val="clear" w:color="auto" w:fill="FFFFFF"/>
        </w:rPr>
        <w:t>"Wired Campus - The Chronicle of Higher Education."</w:t>
      </w:r>
      <w:proofErr w:type="gramEnd"/>
      <w:r w:rsidR="00635B49" w:rsidRPr="002C1362">
        <w:rPr>
          <w:rStyle w:val="apple-converted-space"/>
          <w:color w:val="000000"/>
          <w:sz w:val="22"/>
          <w:szCs w:val="22"/>
          <w:shd w:val="clear" w:color="auto" w:fill="FFFFFF"/>
        </w:rPr>
        <w:t> </w:t>
      </w:r>
      <w:proofErr w:type="gramStart"/>
      <w:r w:rsidR="00635B49" w:rsidRPr="002C1362">
        <w:rPr>
          <w:rStyle w:val="apple-style-span"/>
          <w:i/>
          <w:iCs/>
          <w:color w:val="000000"/>
          <w:sz w:val="22"/>
          <w:szCs w:val="22"/>
          <w:shd w:val="clear" w:color="auto" w:fill="FFFFFF"/>
        </w:rPr>
        <w:t>Home - The Chronicle of Higher Education</w:t>
      </w:r>
      <w:r w:rsidR="00635B49" w:rsidRPr="002C1362">
        <w:rPr>
          <w:rStyle w:val="apple-style-span"/>
          <w:color w:val="000000"/>
          <w:sz w:val="22"/>
          <w:szCs w:val="22"/>
          <w:shd w:val="clear" w:color="auto" w:fill="FFFFFF"/>
        </w:rPr>
        <w:t>.</w:t>
      </w:r>
      <w:proofErr w:type="gramEnd"/>
      <w:r w:rsidR="00635B49" w:rsidRPr="002C1362">
        <w:rPr>
          <w:rStyle w:val="apple-style-span"/>
          <w:color w:val="000000"/>
          <w:sz w:val="22"/>
          <w:szCs w:val="22"/>
          <w:shd w:val="clear" w:color="auto" w:fill="FFFFFF"/>
        </w:rPr>
        <w:t xml:space="preserve"> </w:t>
      </w:r>
      <w:proofErr w:type="gramStart"/>
      <w:r w:rsidR="00635B49" w:rsidRPr="002C1362">
        <w:rPr>
          <w:rStyle w:val="apple-style-span"/>
          <w:color w:val="000000"/>
          <w:sz w:val="22"/>
          <w:szCs w:val="22"/>
          <w:shd w:val="clear" w:color="auto" w:fill="FFFFFF"/>
        </w:rPr>
        <w:t>Web.</w:t>
      </w:r>
      <w:proofErr w:type="gramEnd"/>
      <w:r w:rsidR="00635B49" w:rsidRPr="002C1362">
        <w:rPr>
          <w:rStyle w:val="apple-style-span"/>
          <w:color w:val="000000"/>
          <w:sz w:val="22"/>
          <w:szCs w:val="22"/>
          <w:shd w:val="clear" w:color="auto" w:fill="FFFFFF"/>
        </w:rPr>
        <w:t xml:space="preserve"> 06 Oct. 2011. &lt;http://chronicle.com/blogs/wiredcampus/go-ahead-jailbreak-your-smartphone/25792&gt;.</w:t>
      </w:r>
    </w:p>
    <w:p w:rsidR="00635B49" w:rsidRPr="002C1362" w:rsidRDefault="00AC2B8A" w:rsidP="00635B49">
      <w:pPr>
        <w:spacing w:line="480" w:lineRule="auto"/>
        <w:ind w:left="806" w:hanging="806"/>
        <w:contextualSpacing/>
        <w:rPr>
          <w:sz w:val="22"/>
          <w:szCs w:val="22"/>
        </w:rPr>
      </w:pPr>
      <w:r w:rsidRPr="00AC2B8A">
        <w:rPr>
          <w:b/>
          <w:color w:val="000000" w:themeColor="text1"/>
          <w:sz w:val="22"/>
          <w:szCs w:val="22"/>
        </w:rPr>
        <w:lastRenderedPageBreak/>
        <w:t>8.</w:t>
      </w:r>
      <w:r>
        <w:rPr>
          <w:color w:val="000000" w:themeColor="text1"/>
          <w:sz w:val="22"/>
          <w:szCs w:val="22"/>
        </w:rPr>
        <w:t xml:space="preserve"> </w:t>
      </w:r>
      <w:r w:rsidR="00635B49" w:rsidRPr="002C1362">
        <w:rPr>
          <w:color w:val="000000" w:themeColor="text1"/>
          <w:sz w:val="22"/>
          <w:szCs w:val="22"/>
        </w:rPr>
        <w:t xml:space="preserve">HTC Press Release. (2011, February 15). </w:t>
      </w:r>
      <w:r w:rsidR="00635B49" w:rsidRPr="002C1362">
        <w:rPr>
          <w:i/>
          <w:color w:val="000000" w:themeColor="text1"/>
          <w:sz w:val="22"/>
          <w:szCs w:val="22"/>
        </w:rPr>
        <w:t xml:space="preserve">HTC </w:t>
      </w:r>
      <w:proofErr w:type="gramStart"/>
      <w:r w:rsidR="00635B49" w:rsidRPr="002C1362">
        <w:rPr>
          <w:i/>
          <w:color w:val="000000" w:themeColor="text1"/>
          <w:sz w:val="22"/>
          <w:szCs w:val="22"/>
        </w:rPr>
        <w:t>Unveils</w:t>
      </w:r>
      <w:proofErr w:type="gramEnd"/>
      <w:r w:rsidR="00635B49" w:rsidRPr="002C1362">
        <w:rPr>
          <w:i/>
          <w:color w:val="000000" w:themeColor="text1"/>
          <w:sz w:val="22"/>
          <w:szCs w:val="22"/>
        </w:rPr>
        <w:t xml:space="preserve"> two Social Phones with one-touch </w:t>
      </w:r>
      <w:proofErr w:type="spellStart"/>
      <w:r w:rsidR="00635B49" w:rsidRPr="002C1362">
        <w:rPr>
          <w:i/>
          <w:color w:val="000000" w:themeColor="text1"/>
          <w:sz w:val="22"/>
          <w:szCs w:val="22"/>
        </w:rPr>
        <w:t>Facebook</w:t>
      </w:r>
      <w:proofErr w:type="spellEnd"/>
      <w:r w:rsidR="00635B49" w:rsidRPr="002C1362">
        <w:rPr>
          <w:i/>
          <w:color w:val="000000" w:themeColor="text1"/>
          <w:sz w:val="22"/>
          <w:szCs w:val="22"/>
        </w:rPr>
        <w:t xml:space="preserve"> Access.</w:t>
      </w:r>
      <w:r w:rsidR="00635B49" w:rsidRPr="002C1362">
        <w:rPr>
          <w:color w:val="000000" w:themeColor="text1"/>
          <w:sz w:val="22"/>
          <w:szCs w:val="22"/>
        </w:rPr>
        <w:t xml:space="preserve"> Retrieved October 3, 2011, from http://www.infosyncworld.com/reviews/cell-phones/iphone-market-share-analysis-2010-2011/11744.html</w:t>
      </w:r>
    </w:p>
    <w:p w:rsidR="00635B49" w:rsidRPr="002C1362" w:rsidRDefault="00AC2B8A" w:rsidP="00635B49">
      <w:pPr>
        <w:tabs>
          <w:tab w:val="left" w:pos="630"/>
        </w:tabs>
        <w:spacing w:line="480" w:lineRule="auto"/>
        <w:ind w:left="720" w:hanging="540"/>
        <w:contextualSpacing/>
        <w:rPr>
          <w:color w:val="000000" w:themeColor="text1"/>
          <w:sz w:val="22"/>
          <w:szCs w:val="22"/>
        </w:rPr>
      </w:pPr>
      <w:r w:rsidRPr="00AC2B8A">
        <w:rPr>
          <w:rFonts w:eastAsia="Times New Roman"/>
          <w:b/>
          <w:bCs/>
          <w:color w:val="000000" w:themeColor="text1"/>
          <w:kern w:val="36"/>
          <w:sz w:val="22"/>
          <w:szCs w:val="22"/>
        </w:rPr>
        <w:t>9.</w:t>
      </w:r>
      <w:r>
        <w:rPr>
          <w:rFonts w:eastAsia="Times New Roman"/>
          <w:bCs/>
          <w:color w:val="000000" w:themeColor="text1"/>
          <w:kern w:val="36"/>
          <w:sz w:val="22"/>
          <w:szCs w:val="22"/>
        </w:rPr>
        <w:t xml:space="preserve"> </w:t>
      </w:r>
      <w:r w:rsidR="00635B49" w:rsidRPr="002C1362">
        <w:rPr>
          <w:rFonts w:eastAsia="Times New Roman"/>
          <w:bCs/>
          <w:color w:val="000000" w:themeColor="text1"/>
          <w:kern w:val="36"/>
          <w:sz w:val="22"/>
          <w:szCs w:val="22"/>
        </w:rPr>
        <w:t xml:space="preserve">IDC Press Release. (2011, August 4). </w:t>
      </w:r>
      <w:proofErr w:type="gramStart"/>
      <w:r w:rsidR="00635B49" w:rsidRPr="002C1362">
        <w:rPr>
          <w:rFonts w:eastAsia="Times New Roman"/>
          <w:bCs/>
          <w:i/>
          <w:color w:val="000000" w:themeColor="text1"/>
          <w:kern w:val="36"/>
          <w:sz w:val="22"/>
          <w:szCs w:val="22"/>
        </w:rPr>
        <w:t>Apple Rises to the Top as Worldwide Smartphone Market Grows 65.4% in the Second Quarter of 2011</w:t>
      </w:r>
      <w:r w:rsidR="00635B49" w:rsidRPr="002C1362">
        <w:rPr>
          <w:rFonts w:eastAsia="Times New Roman"/>
          <w:bCs/>
          <w:color w:val="000000" w:themeColor="text1"/>
          <w:kern w:val="36"/>
          <w:sz w:val="22"/>
          <w:szCs w:val="22"/>
        </w:rPr>
        <w:t>.</w:t>
      </w:r>
      <w:proofErr w:type="gramEnd"/>
      <w:r w:rsidR="00635B49" w:rsidRPr="002C1362">
        <w:rPr>
          <w:rFonts w:eastAsia="Times New Roman"/>
          <w:bCs/>
          <w:color w:val="000000" w:themeColor="text1"/>
          <w:kern w:val="36"/>
          <w:sz w:val="22"/>
          <w:szCs w:val="22"/>
        </w:rPr>
        <w:t xml:space="preserve"> Retrieved October 3, 2011, from </w:t>
      </w:r>
      <w:r w:rsidR="00635B49" w:rsidRPr="002C1362">
        <w:rPr>
          <w:color w:val="000000" w:themeColor="text1"/>
          <w:sz w:val="22"/>
          <w:szCs w:val="22"/>
        </w:rPr>
        <w:t>http://www.businesswire.com/news/home/20110804006519/en/Apple-Rises-Top-</w:t>
      </w:r>
      <w:r w:rsidR="00635B49" w:rsidRPr="002C1362">
        <w:rPr>
          <w:color w:val="000000" w:themeColor="text1"/>
          <w:sz w:val="22"/>
          <w:szCs w:val="22"/>
        </w:rPr>
        <w:tab/>
        <w:t>Worldwide-Smartphone-Market-Grows</w:t>
      </w:r>
    </w:p>
    <w:p w:rsidR="00635B49" w:rsidRPr="002C1362" w:rsidRDefault="00AC2B8A" w:rsidP="00635B49">
      <w:pPr>
        <w:spacing w:line="480" w:lineRule="auto"/>
        <w:ind w:left="720" w:hanging="720"/>
        <w:rPr>
          <w:sz w:val="22"/>
          <w:szCs w:val="22"/>
        </w:rPr>
      </w:pPr>
      <w:r w:rsidRPr="00AC2B8A">
        <w:rPr>
          <w:b/>
          <w:sz w:val="22"/>
          <w:szCs w:val="22"/>
        </w:rPr>
        <w:t>10.</w:t>
      </w:r>
      <w:r>
        <w:rPr>
          <w:sz w:val="22"/>
          <w:szCs w:val="22"/>
        </w:rPr>
        <w:t xml:space="preserve"> </w:t>
      </w:r>
      <w:r w:rsidR="00635B49" w:rsidRPr="002C1362">
        <w:rPr>
          <w:sz w:val="22"/>
          <w:szCs w:val="22"/>
        </w:rPr>
        <w:t>"</w:t>
      </w:r>
      <w:proofErr w:type="spellStart"/>
      <w:r w:rsidR="00635B49" w:rsidRPr="002C1362">
        <w:rPr>
          <w:sz w:val="22"/>
          <w:szCs w:val="22"/>
        </w:rPr>
        <w:t>IPhone</w:t>
      </w:r>
      <w:proofErr w:type="spellEnd"/>
      <w:r w:rsidR="00635B49" w:rsidRPr="002C1362">
        <w:rPr>
          <w:sz w:val="22"/>
          <w:szCs w:val="22"/>
        </w:rPr>
        <w:t xml:space="preserve"> Price History." </w:t>
      </w:r>
      <w:proofErr w:type="gramStart"/>
      <w:r w:rsidR="00635B49" w:rsidRPr="002C1362">
        <w:rPr>
          <w:i/>
          <w:iCs/>
          <w:sz w:val="22"/>
          <w:szCs w:val="22"/>
        </w:rPr>
        <w:t xml:space="preserve">David </w:t>
      </w:r>
      <w:proofErr w:type="spellStart"/>
      <w:r w:rsidR="00635B49" w:rsidRPr="002C1362">
        <w:rPr>
          <w:i/>
          <w:iCs/>
          <w:sz w:val="22"/>
          <w:szCs w:val="22"/>
        </w:rPr>
        <w:t>Larochelle's</w:t>
      </w:r>
      <w:proofErr w:type="spellEnd"/>
      <w:r w:rsidR="00635B49" w:rsidRPr="002C1362">
        <w:rPr>
          <w:i/>
          <w:iCs/>
          <w:sz w:val="22"/>
          <w:szCs w:val="22"/>
        </w:rPr>
        <w:t xml:space="preserve"> Blog</w:t>
      </w:r>
      <w:r w:rsidR="00635B49" w:rsidRPr="002C1362">
        <w:rPr>
          <w:sz w:val="22"/>
          <w:szCs w:val="22"/>
        </w:rPr>
        <w:t>.</w:t>
      </w:r>
      <w:proofErr w:type="gramEnd"/>
      <w:r w:rsidR="00635B49" w:rsidRPr="002C1362">
        <w:rPr>
          <w:sz w:val="22"/>
          <w:szCs w:val="22"/>
        </w:rPr>
        <w:t xml:space="preserve"> 14 Jan. 2010. </w:t>
      </w:r>
      <w:proofErr w:type="gramStart"/>
      <w:r w:rsidR="00635B49" w:rsidRPr="002C1362">
        <w:rPr>
          <w:sz w:val="22"/>
          <w:szCs w:val="22"/>
        </w:rPr>
        <w:t>Web.</w:t>
      </w:r>
      <w:proofErr w:type="gramEnd"/>
      <w:r w:rsidR="00635B49" w:rsidRPr="002C1362">
        <w:rPr>
          <w:sz w:val="22"/>
          <w:szCs w:val="22"/>
        </w:rPr>
        <w:t xml:space="preserve"> 7 Oct. 2011. &lt;http://blogs.law.harvard.edu/dlarochelle&gt;. </w:t>
      </w:r>
    </w:p>
    <w:p w:rsidR="00635B49" w:rsidRDefault="00AC2B8A" w:rsidP="00635B49">
      <w:pPr>
        <w:spacing w:line="480" w:lineRule="auto"/>
        <w:ind w:left="720" w:hanging="720"/>
        <w:rPr>
          <w:color w:val="000000" w:themeColor="text1"/>
          <w:sz w:val="22"/>
          <w:szCs w:val="22"/>
        </w:rPr>
      </w:pPr>
      <w:r w:rsidRPr="00AC2B8A">
        <w:rPr>
          <w:b/>
          <w:color w:val="000000" w:themeColor="text1"/>
          <w:sz w:val="22"/>
          <w:szCs w:val="22"/>
        </w:rPr>
        <w:t>11.</w:t>
      </w:r>
      <w:r>
        <w:rPr>
          <w:color w:val="000000" w:themeColor="text1"/>
          <w:sz w:val="22"/>
          <w:szCs w:val="22"/>
        </w:rPr>
        <w:t xml:space="preserve"> </w:t>
      </w:r>
      <w:proofErr w:type="spellStart"/>
      <w:r w:rsidR="00635B49" w:rsidRPr="002C1362">
        <w:rPr>
          <w:color w:val="000000" w:themeColor="text1"/>
          <w:sz w:val="22"/>
          <w:szCs w:val="22"/>
        </w:rPr>
        <w:t>Lia</w:t>
      </w:r>
      <w:proofErr w:type="spellEnd"/>
      <w:r w:rsidR="00635B49" w:rsidRPr="002C1362">
        <w:rPr>
          <w:color w:val="000000" w:themeColor="text1"/>
          <w:sz w:val="22"/>
          <w:szCs w:val="22"/>
        </w:rPr>
        <w:t xml:space="preserve">, S. (2011). </w:t>
      </w:r>
      <w:proofErr w:type="spellStart"/>
      <w:proofErr w:type="gramStart"/>
      <w:r w:rsidR="00635B49" w:rsidRPr="002C1362">
        <w:rPr>
          <w:i/>
          <w:color w:val="000000" w:themeColor="text1"/>
          <w:sz w:val="22"/>
          <w:szCs w:val="22"/>
        </w:rPr>
        <w:t>iPhone</w:t>
      </w:r>
      <w:proofErr w:type="spellEnd"/>
      <w:proofErr w:type="gramEnd"/>
      <w:r w:rsidR="00635B49" w:rsidRPr="002C1362">
        <w:rPr>
          <w:i/>
          <w:color w:val="000000" w:themeColor="text1"/>
          <w:sz w:val="22"/>
          <w:szCs w:val="22"/>
        </w:rPr>
        <w:t xml:space="preserve"> Market Share Analysis for 2010/2011</w:t>
      </w:r>
      <w:r w:rsidR="00635B49" w:rsidRPr="002C1362">
        <w:rPr>
          <w:color w:val="000000" w:themeColor="text1"/>
          <w:sz w:val="22"/>
          <w:szCs w:val="22"/>
        </w:rPr>
        <w:t xml:space="preserve">. Retrieved October 3, 2011, from </w:t>
      </w:r>
      <w:hyperlink r:id="rId10" w:history="1">
        <w:r w:rsidR="002C1362" w:rsidRPr="002C1362">
          <w:rPr>
            <w:rStyle w:val="Hyperlink"/>
            <w:sz w:val="22"/>
            <w:szCs w:val="22"/>
          </w:rPr>
          <w:t>http://www.infosyncworld.com/reviews/cell-phones/iphone-market-share-analysis-2010-2011/11744.html</w:t>
        </w:r>
      </w:hyperlink>
    </w:p>
    <w:p w:rsidR="0020056C" w:rsidRPr="002C1362" w:rsidRDefault="00AC2B8A" w:rsidP="00635B49">
      <w:pPr>
        <w:spacing w:line="480" w:lineRule="auto"/>
        <w:ind w:left="720" w:hanging="720"/>
        <w:rPr>
          <w:color w:val="000000" w:themeColor="text1"/>
          <w:sz w:val="22"/>
          <w:szCs w:val="22"/>
        </w:rPr>
      </w:pPr>
      <w:r w:rsidRPr="00AC2B8A">
        <w:rPr>
          <w:rStyle w:val="apple-style-span"/>
          <w:b/>
          <w:iCs/>
          <w:color w:val="000000"/>
          <w:sz w:val="22"/>
          <w:szCs w:val="22"/>
          <w:shd w:val="clear" w:color="auto" w:fill="FFFFFF"/>
        </w:rPr>
        <w:t>12.</w:t>
      </w:r>
      <w:r>
        <w:rPr>
          <w:rStyle w:val="apple-style-span"/>
          <w:i/>
          <w:iCs/>
          <w:color w:val="000000"/>
          <w:sz w:val="22"/>
          <w:szCs w:val="22"/>
          <w:shd w:val="clear" w:color="auto" w:fill="FFFFFF"/>
        </w:rPr>
        <w:t xml:space="preserve"> </w:t>
      </w:r>
      <w:proofErr w:type="spellStart"/>
      <w:r w:rsidR="0020056C">
        <w:rPr>
          <w:rStyle w:val="apple-style-span"/>
          <w:i/>
          <w:iCs/>
          <w:color w:val="000000"/>
          <w:sz w:val="22"/>
          <w:szCs w:val="22"/>
          <w:shd w:val="clear" w:color="auto" w:fill="FFFFFF"/>
        </w:rPr>
        <w:t>Mediamark</w:t>
      </w:r>
      <w:proofErr w:type="spellEnd"/>
      <w:r w:rsidR="0020056C">
        <w:rPr>
          <w:rStyle w:val="apple-style-span"/>
          <w:i/>
          <w:iCs/>
          <w:color w:val="000000"/>
          <w:sz w:val="22"/>
          <w:szCs w:val="22"/>
          <w:shd w:val="clear" w:color="auto" w:fill="FFFFFF"/>
        </w:rPr>
        <w:t xml:space="preserve"> Reporter</w:t>
      </w:r>
      <w:r w:rsidR="0020056C">
        <w:rPr>
          <w:rStyle w:val="apple-style-span"/>
          <w:color w:val="000000"/>
          <w:sz w:val="22"/>
          <w:szCs w:val="22"/>
          <w:shd w:val="clear" w:color="auto" w:fill="FFFFFF"/>
        </w:rPr>
        <w:t xml:space="preserve">. </w:t>
      </w:r>
      <w:proofErr w:type="gramStart"/>
      <w:r w:rsidR="0020056C">
        <w:rPr>
          <w:rStyle w:val="apple-style-span"/>
          <w:color w:val="000000"/>
          <w:sz w:val="22"/>
          <w:szCs w:val="22"/>
          <w:shd w:val="clear" w:color="auto" w:fill="FFFFFF"/>
        </w:rPr>
        <w:t>Rep. 2010.</w:t>
      </w:r>
      <w:proofErr w:type="gramEnd"/>
      <w:r w:rsidR="0020056C">
        <w:rPr>
          <w:rStyle w:val="apple-converted-space"/>
          <w:color w:val="000000"/>
          <w:sz w:val="22"/>
          <w:szCs w:val="22"/>
          <w:shd w:val="clear" w:color="auto" w:fill="FFFFFF"/>
        </w:rPr>
        <w:t> </w:t>
      </w:r>
      <w:r w:rsidR="0020056C">
        <w:rPr>
          <w:rStyle w:val="apple-style-span"/>
          <w:i/>
          <w:iCs/>
          <w:color w:val="000000"/>
          <w:sz w:val="22"/>
          <w:szCs w:val="22"/>
          <w:shd w:val="clear" w:color="auto" w:fill="FFFFFF"/>
        </w:rPr>
        <w:t>Mriplus.com</w:t>
      </w:r>
      <w:r w:rsidR="0020056C">
        <w:rPr>
          <w:rStyle w:val="apple-style-span"/>
          <w:color w:val="000000"/>
          <w:sz w:val="22"/>
          <w:szCs w:val="22"/>
          <w:shd w:val="clear" w:color="auto" w:fill="FFFFFF"/>
        </w:rPr>
        <w:t>. Web. 5 Oct. 2011.</w:t>
      </w:r>
    </w:p>
    <w:p w:rsidR="00AC2B8A" w:rsidRDefault="00AC2B8A" w:rsidP="00AC2B8A">
      <w:pPr>
        <w:spacing w:line="480" w:lineRule="auto"/>
        <w:ind w:left="720" w:hanging="720"/>
        <w:contextualSpacing/>
        <w:rPr>
          <w:sz w:val="22"/>
          <w:szCs w:val="22"/>
        </w:rPr>
      </w:pPr>
      <w:r w:rsidRPr="00AC2B8A">
        <w:rPr>
          <w:rStyle w:val="apple-style-span"/>
          <w:b/>
          <w:color w:val="000000"/>
          <w:sz w:val="22"/>
          <w:szCs w:val="22"/>
          <w:shd w:val="clear" w:color="auto" w:fill="FFFFFF"/>
        </w:rPr>
        <w:t>13.</w:t>
      </w:r>
      <w:r>
        <w:rPr>
          <w:rStyle w:val="apple-style-span"/>
          <w:color w:val="000000"/>
          <w:sz w:val="22"/>
          <w:szCs w:val="22"/>
          <w:shd w:val="clear" w:color="auto" w:fill="FFFFFF"/>
        </w:rPr>
        <w:t xml:space="preserve"> </w:t>
      </w:r>
      <w:r w:rsidR="002C1362" w:rsidRPr="002C1362">
        <w:rPr>
          <w:rStyle w:val="apple-style-span"/>
          <w:color w:val="000000"/>
          <w:sz w:val="22"/>
          <w:szCs w:val="22"/>
          <w:shd w:val="clear" w:color="auto" w:fill="FFFFFF"/>
        </w:rPr>
        <w:t>Nicolas, Sarah. "All You Need Is Love."</w:t>
      </w:r>
      <w:r w:rsidR="002C1362" w:rsidRPr="002C1362">
        <w:rPr>
          <w:rStyle w:val="apple-converted-space"/>
          <w:color w:val="000000"/>
          <w:sz w:val="22"/>
          <w:szCs w:val="22"/>
          <w:shd w:val="clear" w:color="auto" w:fill="FFFFFF"/>
        </w:rPr>
        <w:t> </w:t>
      </w:r>
      <w:r w:rsidR="002C1362" w:rsidRPr="002C1362">
        <w:rPr>
          <w:rStyle w:val="apple-style-span"/>
          <w:i/>
          <w:iCs/>
          <w:color w:val="000000"/>
          <w:sz w:val="22"/>
          <w:szCs w:val="22"/>
          <w:shd w:val="clear" w:color="auto" w:fill="FFFFFF"/>
        </w:rPr>
        <w:t>Director</w:t>
      </w:r>
      <w:r w:rsidR="002C1362" w:rsidRPr="002C1362">
        <w:rPr>
          <w:rStyle w:val="apple-converted-space"/>
          <w:color w:val="000000"/>
          <w:sz w:val="22"/>
          <w:szCs w:val="22"/>
          <w:shd w:val="clear" w:color="auto" w:fill="FFFFFF"/>
        </w:rPr>
        <w:t> </w:t>
      </w:r>
      <w:r w:rsidR="002C1362" w:rsidRPr="002C1362">
        <w:rPr>
          <w:rStyle w:val="apple-style-span"/>
          <w:color w:val="000000"/>
          <w:sz w:val="22"/>
          <w:szCs w:val="22"/>
          <w:shd w:val="clear" w:color="auto" w:fill="FFFFFF"/>
        </w:rPr>
        <w:t>64.4 (2010): 37-39-40.</w:t>
      </w:r>
      <w:r w:rsidR="002C1362" w:rsidRPr="002C1362">
        <w:rPr>
          <w:rStyle w:val="apple-converted-space"/>
          <w:color w:val="000000"/>
          <w:sz w:val="22"/>
          <w:szCs w:val="22"/>
          <w:shd w:val="clear" w:color="auto" w:fill="FFFFFF"/>
        </w:rPr>
        <w:t> </w:t>
      </w:r>
      <w:r w:rsidR="002C1362" w:rsidRPr="002C1362">
        <w:rPr>
          <w:rStyle w:val="apple-style-span"/>
          <w:i/>
          <w:iCs/>
          <w:color w:val="000000"/>
          <w:sz w:val="22"/>
          <w:szCs w:val="22"/>
          <w:shd w:val="clear" w:color="auto" w:fill="FFFFFF"/>
        </w:rPr>
        <w:t>ABI/INFORM</w:t>
      </w:r>
      <w:r w:rsidR="002C1362" w:rsidRPr="002C1362">
        <w:rPr>
          <w:rStyle w:val="apple-style-span"/>
          <w:color w:val="000000"/>
          <w:sz w:val="22"/>
          <w:szCs w:val="22"/>
          <w:shd w:val="clear" w:color="auto" w:fill="FFFFFF"/>
        </w:rPr>
        <w:t xml:space="preserve">. </w:t>
      </w:r>
      <w:proofErr w:type="gramStart"/>
      <w:r w:rsidR="002C1362" w:rsidRPr="002C1362">
        <w:rPr>
          <w:rStyle w:val="apple-style-span"/>
          <w:color w:val="000000"/>
          <w:sz w:val="22"/>
          <w:szCs w:val="22"/>
          <w:shd w:val="clear" w:color="auto" w:fill="FFFFFF"/>
        </w:rPr>
        <w:t>Web.</w:t>
      </w:r>
      <w:proofErr w:type="gramEnd"/>
      <w:r w:rsidR="002C1362" w:rsidRPr="002C1362">
        <w:rPr>
          <w:rStyle w:val="apple-style-span"/>
          <w:color w:val="000000"/>
          <w:sz w:val="22"/>
          <w:szCs w:val="22"/>
          <w:shd w:val="clear" w:color="auto" w:fill="FFFFFF"/>
        </w:rPr>
        <w:t xml:space="preserve"> 5 Oct. 2011. &lt;http://http://argo.library.okstate.edu/login?url=http://search.proquest.com.argo.library.okstate.edu/docview/821267439?accountid=4117&gt;.</w:t>
      </w:r>
    </w:p>
    <w:p w:rsidR="00AC2B8A" w:rsidRDefault="00AC2B8A" w:rsidP="00AC2B8A">
      <w:pPr>
        <w:spacing w:line="480" w:lineRule="auto"/>
        <w:ind w:left="720" w:hanging="720"/>
        <w:contextualSpacing/>
        <w:rPr>
          <w:sz w:val="22"/>
          <w:szCs w:val="22"/>
        </w:rPr>
      </w:pPr>
      <w:r w:rsidRPr="00AC2B8A">
        <w:rPr>
          <w:b/>
          <w:sz w:val="22"/>
          <w:szCs w:val="22"/>
        </w:rPr>
        <w:t>14.</w:t>
      </w:r>
      <w:r>
        <w:rPr>
          <w:sz w:val="22"/>
          <w:szCs w:val="22"/>
        </w:rPr>
        <w:t xml:space="preserve"> </w:t>
      </w:r>
      <w:proofErr w:type="spellStart"/>
      <w:r w:rsidR="00635B49" w:rsidRPr="002C1362">
        <w:rPr>
          <w:sz w:val="22"/>
          <w:szCs w:val="22"/>
        </w:rPr>
        <w:t>Ostrow</w:t>
      </w:r>
      <w:proofErr w:type="spellEnd"/>
      <w:r w:rsidR="00635B49" w:rsidRPr="002C1362">
        <w:rPr>
          <w:sz w:val="22"/>
          <w:szCs w:val="22"/>
        </w:rPr>
        <w:t xml:space="preserve">, Adam. </w:t>
      </w:r>
      <w:proofErr w:type="gramStart"/>
      <w:r w:rsidR="00635B49" w:rsidRPr="002C1362">
        <w:rPr>
          <w:sz w:val="22"/>
          <w:szCs w:val="22"/>
        </w:rPr>
        <w:t xml:space="preserve">"Apple Stock Falls Following Steve </w:t>
      </w:r>
      <w:proofErr w:type="spellStart"/>
      <w:r w:rsidR="00635B49" w:rsidRPr="002C1362">
        <w:rPr>
          <w:sz w:val="22"/>
          <w:szCs w:val="22"/>
        </w:rPr>
        <w:t>Jobs's</w:t>
      </w:r>
      <w:proofErr w:type="spellEnd"/>
      <w:r w:rsidR="00635B49" w:rsidRPr="002C1362">
        <w:rPr>
          <w:sz w:val="22"/>
          <w:szCs w:val="22"/>
        </w:rPr>
        <w:t xml:space="preserve"> Resignation."</w:t>
      </w:r>
      <w:proofErr w:type="gramEnd"/>
      <w:r w:rsidR="00635B49" w:rsidRPr="002C1362">
        <w:rPr>
          <w:sz w:val="22"/>
          <w:szCs w:val="22"/>
        </w:rPr>
        <w:t xml:space="preserve"> </w:t>
      </w:r>
      <w:proofErr w:type="spellStart"/>
      <w:proofErr w:type="gramStart"/>
      <w:r w:rsidR="00635B49" w:rsidRPr="002C1362">
        <w:rPr>
          <w:i/>
          <w:iCs/>
          <w:sz w:val="22"/>
          <w:szCs w:val="22"/>
        </w:rPr>
        <w:t>Mashable</w:t>
      </w:r>
      <w:proofErr w:type="spellEnd"/>
      <w:r w:rsidR="00635B49" w:rsidRPr="002C1362">
        <w:rPr>
          <w:sz w:val="22"/>
          <w:szCs w:val="22"/>
        </w:rPr>
        <w:t>.</w:t>
      </w:r>
      <w:proofErr w:type="gramEnd"/>
      <w:r w:rsidR="00635B49" w:rsidRPr="002C1362">
        <w:rPr>
          <w:sz w:val="22"/>
          <w:szCs w:val="22"/>
        </w:rPr>
        <w:t xml:space="preserve"> </w:t>
      </w:r>
      <w:proofErr w:type="spellStart"/>
      <w:r w:rsidR="00635B49" w:rsidRPr="002C1362">
        <w:rPr>
          <w:sz w:val="22"/>
          <w:szCs w:val="22"/>
        </w:rPr>
        <w:t>Mashable</w:t>
      </w:r>
      <w:proofErr w:type="spellEnd"/>
      <w:r w:rsidR="00635B49" w:rsidRPr="002C1362">
        <w:rPr>
          <w:sz w:val="22"/>
          <w:szCs w:val="22"/>
        </w:rPr>
        <w:t xml:space="preserve">, 24 Aug. 2011. </w:t>
      </w:r>
      <w:proofErr w:type="gramStart"/>
      <w:r w:rsidR="00635B49" w:rsidRPr="002C1362">
        <w:rPr>
          <w:sz w:val="22"/>
          <w:szCs w:val="22"/>
        </w:rPr>
        <w:t>Web.</w:t>
      </w:r>
      <w:proofErr w:type="gramEnd"/>
      <w:r w:rsidR="00635B49" w:rsidRPr="002C1362">
        <w:rPr>
          <w:sz w:val="22"/>
          <w:szCs w:val="22"/>
        </w:rPr>
        <w:t xml:space="preserve"> 07 Oct. 2011. &lt;http://mashable.com/2011/08/24/steve-jobs-resignation/&gt;. </w:t>
      </w:r>
    </w:p>
    <w:p w:rsidR="00AC2B8A" w:rsidRDefault="00AC2B8A" w:rsidP="00AC2B8A">
      <w:pPr>
        <w:spacing w:line="480" w:lineRule="auto"/>
        <w:ind w:left="720" w:hanging="720"/>
        <w:contextualSpacing/>
        <w:rPr>
          <w:sz w:val="22"/>
          <w:szCs w:val="22"/>
        </w:rPr>
      </w:pPr>
      <w:r w:rsidRPr="00AC2B8A">
        <w:rPr>
          <w:b/>
          <w:sz w:val="22"/>
          <w:szCs w:val="22"/>
        </w:rPr>
        <w:t>15.</w:t>
      </w:r>
      <w:r>
        <w:rPr>
          <w:sz w:val="22"/>
          <w:szCs w:val="22"/>
        </w:rPr>
        <w:t xml:space="preserve"> </w:t>
      </w:r>
      <w:r w:rsidR="00635B49" w:rsidRPr="002C1362">
        <w:rPr>
          <w:sz w:val="22"/>
          <w:szCs w:val="22"/>
        </w:rPr>
        <w:t xml:space="preserve">"Products - IPod History." </w:t>
      </w:r>
      <w:proofErr w:type="gramStart"/>
      <w:r w:rsidR="00635B49" w:rsidRPr="002C1362">
        <w:rPr>
          <w:i/>
          <w:iCs/>
          <w:sz w:val="22"/>
          <w:szCs w:val="22"/>
        </w:rPr>
        <w:t>Apple</w:t>
      </w:r>
      <w:r w:rsidR="00635B49" w:rsidRPr="002C1362">
        <w:rPr>
          <w:sz w:val="22"/>
          <w:szCs w:val="22"/>
        </w:rPr>
        <w:t>.</w:t>
      </w:r>
      <w:proofErr w:type="gramEnd"/>
      <w:r w:rsidR="00635B49" w:rsidRPr="002C1362">
        <w:rPr>
          <w:sz w:val="22"/>
          <w:szCs w:val="22"/>
        </w:rPr>
        <w:t xml:space="preserve"> </w:t>
      </w:r>
      <w:proofErr w:type="gramStart"/>
      <w:r w:rsidR="00635B49" w:rsidRPr="002C1362">
        <w:rPr>
          <w:sz w:val="22"/>
          <w:szCs w:val="22"/>
        </w:rPr>
        <w:t>Apple.</w:t>
      </w:r>
      <w:proofErr w:type="gramEnd"/>
      <w:r w:rsidR="00635B49" w:rsidRPr="002C1362">
        <w:rPr>
          <w:sz w:val="22"/>
          <w:szCs w:val="22"/>
        </w:rPr>
        <w:t xml:space="preserve"> </w:t>
      </w:r>
      <w:proofErr w:type="gramStart"/>
      <w:r w:rsidR="00635B49" w:rsidRPr="002C1362">
        <w:rPr>
          <w:sz w:val="22"/>
          <w:szCs w:val="22"/>
        </w:rPr>
        <w:t>Web.</w:t>
      </w:r>
      <w:proofErr w:type="gramEnd"/>
      <w:r w:rsidR="00635B49" w:rsidRPr="002C1362">
        <w:rPr>
          <w:sz w:val="22"/>
          <w:szCs w:val="22"/>
        </w:rPr>
        <w:t xml:space="preserve"> 07 Oct. 2011. &lt;http://www.apple.com/pr/products/ipodhistory/&gt;. </w:t>
      </w:r>
    </w:p>
    <w:p w:rsidR="00635B49" w:rsidRPr="00AC2B8A" w:rsidRDefault="00AC2B8A" w:rsidP="00AC2B8A">
      <w:pPr>
        <w:spacing w:line="480" w:lineRule="auto"/>
        <w:ind w:left="720" w:hanging="720"/>
        <w:contextualSpacing/>
        <w:rPr>
          <w:sz w:val="22"/>
          <w:szCs w:val="22"/>
        </w:rPr>
      </w:pPr>
      <w:r w:rsidRPr="00AC2B8A">
        <w:rPr>
          <w:b/>
          <w:color w:val="000000" w:themeColor="text1"/>
          <w:sz w:val="22"/>
          <w:szCs w:val="22"/>
        </w:rPr>
        <w:t>16.</w:t>
      </w:r>
      <w:r>
        <w:rPr>
          <w:i/>
          <w:color w:val="000000" w:themeColor="text1"/>
          <w:sz w:val="22"/>
          <w:szCs w:val="22"/>
        </w:rPr>
        <w:t xml:space="preserve"> </w:t>
      </w:r>
      <w:r w:rsidR="00635B49" w:rsidRPr="002C1362">
        <w:rPr>
          <w:i/>
          <w:color w:val="000000" w:themeColor="text1"/>
          <w:sz w:val="22"/>
          <w:szCs w:val="22"/>
        </w:rPr>
        <w:t>Vision and Strategy</w:t>
      </w:r>
      <w:r w:rsidR="00635B49" w:rsidRPr="002C1362">
        <w:rPr>
          <w:color w:val="000000" w:themeColor="text1"/>
          <w:sz w:val="22"/>
          <w:szCs w:val="22"/>
        </w:rPr>
        <w:t xml:space="preserve"> (2011). Retrieved October 3, 2011, from http://www.nokia.com/about-nokia/company/vision-and-strategy </w:t>
      </w:r>
    </w:p>
    <w:p w:rsidR="00635B49" w:rsidRPr="002C1362" w:rsidRDefault="00AC2B8A" w:rsidP="00635B49">
      <w:pPr>
        <w:rPr>
          <w:color w:val="000000" w:themeColor="text1"/>
          <w:sz w:val="22"/>
          <w:szCs w:val="22"/>
        </w:rPr>
      </w:pPr>
      <w:r w:rsidRPr="00AC2B8A">
        <w:rPr>
          <w:b/>
          <w:color w:val="000000" w:themeColor="text1"/>
          <w:sz w:val="22"/>
          <w:szCs w:val="22"/>
        </w:rPr>
        <w:t>17.</w:t>
      </w:r>
      <w:r>
        <w:rPr>
          <w:color w:val="000000" w:themeColor="text1"/>
          <w:sz w:val="22"/>
          <w:szCs w:val="22"/>
        </w:rPr>
        <w:t xml:space="preserve"> </w:t>
      </w:r>
      <w:proofErr w:type="spellStart"/>
      <w:r w:rsidR="00635B49" w:rsidRPr="002C1362">
        <w:rPr>
          <w:color w:val="000000" w:themeColor="text1"/>
          <w:sz w:val="22"/>
          <w:szCs w:val="22"/>
        </w:rPr>
        <w:t>Winstead</w:t>
      </w:r>
      <w:proofErr w:type="spellEnd"/>
      <w:r w:rsidR="00635B49" w:rsidRPr="002C1362">
        <w:rPr>
          <w:color w:val="000000" w:themeColor="text1"/>
          <w:sz w:val="22"/>
          <w:szCs w:val="22"/>
        </w:rPr>
        <w:t xml:space="preserve">, B. K. (2010). </w:t>
      </w:r>
      <w:proofErr w:type="spellStart"/>
      <w:proofErr w:type="gramStart"/>
      <w:r w:rsidR="00635B49" w:rsidRPr="002C1362">
        <w:rPr>
          <w:i/>
          <w:color w:val="000000" w:themeColor="text1"/>
          <w:sz w:val="22"/>
          <w:szCs w:val="22"/>
        </w:rPr>
        <w:t>Smartphones</w:t>
      </w:r>
      <w:proofErr w:type="spellEnd"/>
      <w:r w:rsidR="00635B49" w:rsidRPr="002C1362">
        <w:rPr>
          <w:i/>
          <w:color w:val="000000" w:themeColor="text1"/>
          <w:sz w:val="22"/>
          <w:szCs w:val="22"/>
        </w:rPr>
        <w:t xml:space="preserve"> in the Enterprise.</w:t>
      </w:r>
      <w:proofErr w:type="gramEnd"/>
      <w:r w:rsidR="00635B49" w:rsidRPr="002C1362">
        <w:rPr>
          <w:color w:val="000000" w:themeColor="text1"/>
          <w:sz w:val="22"/>
          <w:szCs w:val="22"/>
        </w:rPr>
        <w:t xml:space="preserve"> Windows IT Pro, 16 (7), 63-66.</w:t>
      </w:r>
    </w:p>
    <w:p w:rsidR="00AC2B8A" w:rsidRDefault="00AC2B8A" w:rsidP="00AC2B8A">
      <w:pPr>
        <w:spacing w:line="480" w:lineRule="auto"/>
        <w:ind w:left="720" w:hanging="720"/>
        <w:rPr>
          <w:sz w:val="22"/>
          <w:szCs w:val="22"/>
        </w:rPr>
      </w:pPr>
      <w:r w:rsidRPr="00AC2B8A">
        <w:rPr>
          <w:b/>
          <w:sz w:val="22"/>
          <w:szCs w:val="22"/>
        </w:rPr>
        <w:lastRenderedPageBreak/>
        <w:t>18.</w:t>
      </w:r>
      <w:r>
        <w:rPr>
          <w:sz w:val="22"/>
          <w:szCs w:val="22"/>
        </w:rPr>
        <w:t xml:space="preserve"> </w:t>
      </w:r>
      <w:r w:rsidR="00635B49" w:rsidRPr="002C1362">
        <w:rPr>
          <w:sz w:val="22"/>
          <w:szCs w:val="22"/>
        </w:rPr>
        <w:t xml:space="preserve">"Video - U.S. Education Flunks History." </w:t>
      </w:r>
      <w:proofErr w:type="gramStart"/>
      <w:r w:rsidR="00635B49" w:rsidRPr="002C1362">
        <w:rPr>
          <w:i/>
          <w:iCs/>
          <w:sz w:val="22"/>
          <w:szCs w:val="22"/>
        </w:rPr>
        <w:t>ABC News</w:t>
      </w:r>
      <w:r w:rsidR="00635B49" w:rsidRPr="002C1362">
        <w:rPr>
          <w:sz w:val="22"/>
          <w:szCs w:val="22"/>
        </w:rPr>
        <w:t>.</w:t>
      </w:r>
      <w:proofErr w:type="gramEnd"/>
      <w:r w:rsidR="00635B49" w:rsidRPr="002C1362">
        <w:rPr>
          <w:sz w:val="22"/>
          <w:szCs w:val="22"/>
        </w:rPr>
        <w:t xml:space="preserve"> American Broadcasting Company. </w:t>
      </w:r>
      <w:proofErr w:type="gramStart"/>
      <w:r w:rsidR="00635B49" w:rsidRPr="002C1362">
        <w:rPr>
          <w:sz w:val="22"/>
          <w:szCs w:val="22"/>
        </w:rPr>
        <w:t>Web.</w:t>
      </w:r>
      <w:proofErr w:type="gramEnd"/>
      <w:r w:rsidR="00635B49" w:rsidRPr="002C1362">
        <w:rPr>
          <w:sz w:val="22"/>
          <w:szCs w:val="22"/>
        </w:rPr>
        <w:t xml:space="preserve"> 07 Oct. 2011. &lt;http://abcnews.go.com/WNT/video/education-us-flunks-history-1384176&gt;. </w:t>
      </w:r>
    </w:p>
    <w:p w:rsidR="0020056C" w:rsidRPr="002C1362" w:rsidRDefault="00AC2B8A" w:rsidP="00AC2B8A">
      <w:pPr>
        <w:spacing w:line="480" w:lineRule="auto"/>
        <w:ind w:left="720" w:hanging="720"/>
        <w:rPr>
          <w:sz w:val="22"/>
          <w:szCs w:val="22"/>
        </w:rPr>
      </w:pPr>
      <w:r w:rsidRPr="00AC2B8A">
        <w:rPr>
          <w:rStyle w:val="apple-style-span"/>
          <w:b/>
          <w:color w:val="000000"/>
          <w:sz w:val="22"/>
          <w:szCs w:val="22"/>
          <w:shd w:val="clear" w:color="auto" w:fill="FFFFFF"/>
        </w:rPr>
        <w:t>19.</w:t>
      </w:r>
      <w:r>
        <w:rPr>
          <w:rStyle w:val="apple-style-span"/>
          <w:b/>
          <w:color w:val="000000"/>
          <w:sz w:val="22"/>
          <w:szCs w:val="22"/>
          <w:shd w:val="clear" w:color="auto" w:fill="FFFFFF"/>
        </w:rPr>
        <w:t xml:space="preserve"> </w:t>
      </w:r>
      <w:r>
        <w:rPr>
          <w:rStyle w:val="apple-style-span"/>
          <w:color w:val="000000"/>
          <w:sz w:val="22"/>
          <w:szCs w:val="22"/>
          <w:shd w:val="clear" w:color="auto" w:fill="FFFFFF"/>
        </w:rPr>
        <w:t xml:space="preserve">Yin, Sara. </w:t>
      </w:r>
      <w:proofErr w:type="gramStart"/>
      <w:r>
        <w:rPr>
          <w:rStyle w:val="apple-style-span"/>
          <w:color w:val="000000"/>
          <w:sz w:val="22"/>
          <w:szCs w:val="22"/>
          <w:shd w:val="clear" w:color="auto" w:fill="FFFFFF"/>
        </w:rPr>
        <w:t xml:space="preserve">"Survey: Nearly Half of All Android, RIM Users Plan </w:t>
      </w:r>
      <w:proofErr w:type="spellStart"/>
      <w:r>
        <w:rPr>
          <w:rStyle w:val="apple-style-span"/>
          <w:color w:val="000000"/>
          <w:sz w:val="22"/>
          <w:szCs w:val="22"/>
          <w:shd w:val="clear" w:color="auto" w:fill="FFFFFF"/>
        </w:rPr>
        <w:t>IPhone</w:t>
      </w:r>
      <w:proofErr w:type="spellEnd"/>
      <w:r>
        <w:rPr>
          <w:rStyle w:val="apple-style-span"/>
          <w:color w:val="000000"/>
          <w:sz w:val="22"/>
          <w:szCs w:val="22"/>
          <w:shd w:val="clear" w:color="auto" w:fill="FFFFFF"/>
        </w:rPr>
        <w:t xml:space="preserve"> Switch; Nearly Half of All Android and BlackBerry Users Plan to Switch to an </w:t>
      </w:r>
      <w:proofErr w:type="spellStart"/>
      <w:r>
        <w:rPr>
          <w:rStyle w:val="apple-style-span"/>
          <w:color w:val="000000"/>
          <w:sz w:val="22"/>
          <w:szCs w:val="22"/>
          <w:shd w:val="clear" w:color="auto" w:fill="FFFFFF"/>
        </w:rPr>
        <w:t>IPhone</w:t>
      </w:r>
      <w:proofErr w:type="spellEnd"/>
      <w:r>
        <w:rPr>
          <w:rStyle w:val="apple-style-span"/>
          <w:color w:val="000000"/>
          <w:sz w:val="22"/>
          <w:szCs w:val="22"/>
          <w:shd w:val="clear" w:color="auto" w:fill="FFFFFF"/>
        </w:rPr>
        <w:t xml:space="preserve">, According to a Small Survey Conducted by Piper </w:t>
      </w:r>
      <w:proofErr w:type="spellStart"/>
      <w:r>
        <w:rPr>
          <w:rStyle w:val="apple-style-span"/>
          <w:color w:val="000000"/>
          <w:sz w:val="22"/>
          <w:szCs w:val="22"/>
          <w:shd w:val="clear" w:color="auto" w:fill="FFFFFF"/>
        </w:rPr>
        <w:t>Jaffray</w:t>
      </w:r>
      <w:proofErr w:type="spellEnd"/>
      <w:r>
        <w:rPr>
          <w:rStyle w:val="apple-style-span"/>
          <w:color w:val="000000"/>
          <w:sz w:val="22"/>
          <w:szCs w:val="22"/>
          <w:shd w:val="clear" w:color="auto" w:fill="FFFFFF"/>
        </w:rPr>
        <w:t>."</w:t>
      </w:r>
      <w:proofErr w:type="gramEnd"/>
      <w:r>
        <w:rPr>
          <w:rStyle w:val="apple-converted-space"/>
          <w:color w:val="000000"/>
          <w:sz w:val="22"/>
          <w:szCs w:val="22"/>
          <w:shd w:val="clear" w:color="auto" w:fill="FFFFFF"/>
        </w:rPr>
        <w:t> </w:t>
      </w:r>
      <w:proofErr w:type="gramStart"/>
      <w:r>
        <w:rPr>
          <w:rStyle w:val="apple-style-span"/>
          <w:i/>
          <w:iCs/>
          <w:color w:val="000000"/>
          <w:sz w:val="22"/>
          <w:szCs w:val="22"/>
          <w:shd w:val="clear" w:color="auto" w:fill="FFFFFF"/>
        </w:rPr>
        <w:t>Factiva</w:t>
      </w:r>
      <w:r>
        <w:rPr>
          <w:rStyle w:val="apple-style-span"/>
          <w:color w:val="000000"/>
          <w:sz w:val="22"/>
          <w:szCs w:val="22"/>
          <w:shd w:val="clear" w:color="auto" w:fill="FFFFFF"/>
        </w:rPr>
        <w:t>.</w:t>
      </w:r>
      <w:proofErr w:type="gramEnd"/>
      <w:r>
        <w:rPr>
          <w:rStyle w:val="apple-style-span"/>
          <w:color w:val="000000"/>
          <w:sz w:val="22"/>
          <w:szCs w:val="22"/>
          <w:shd w:val="clear" w:color="auto" w:fill="FFFFFF"/>
        </w:rPr>
        <w:t xml:space="preserve"> 2 Aug. 2011. </w:t>
      </w:r>
      <w:proofErr w:type="gramStart"/>
      <w:r>
        <w:rPr>
          <w:rStyle w:val="apple-style-span"/>
          <w:color w:val="000000"/>
          <w:sz w:val="22"/>
          <w:szCs w:val="22"/>
          <w:shd w:val="clear" w:color="auto" w:fill="FFFFFF"/>
        </w:rPr>
        <w:t>Web.</w:t>
      </w:r>
      <w:proofErr w:type="gramEnd"/>
      <w:r>
        <w:rPr>
          <w:rStyle w:val="apple-style-span"/>
          <w:color w:val="000000"/>
          <w:sz w:val="22"/>
          <w:szCs w:val="22"/>
          <w:shd w:val="clear" w:color="auto" w:fill="FFFFFF"/>
        </w:rPr>
        <w:t xml:space="preserve"> 5 Oct. 2011.</w:t>
      </w:r>
    </w:p>
    <w:p w:rsidR="00F348B7" w:rsidRPr="00F8026C" w:rsidRDefault="00A7445F" w:rsidP="003871D4">
      <w:pPr>
        <w:jc w:val="center"/>
        <w:rPr>
          <w:b/>
          <w:sz w:val="22"/>
          <w:szCs w:val="22"/>
          <w:u w:val="single"/>
        </w:rPr>
      </w:pPr>
      <w:r w:rsidRPr="00F8026C">
        <w:rPr>
          <w:b/>
          <w:sz w:val="22"/>
          <w:szCs w:val="22"/>
          <w:u w:val="single"/>
        </w:rPr>
        <w:t>Appendix</w:t>
      </w:r>
    </w:p>
    <w:p w:rsidR="00A7445F" w:rsidRPr="00B300EA" w:rsidRDefault="00A7445F" w:rsidP="00A7445F">
      <w:pPr>
        <w:rPr>
          <w:b/>
        </w:rPr>
      </w:pPr>
      <w:r w:rsidRPr="00B300EA">
        <w:rPr>
          <w:b/>
        </w:rPr>
        <w:t>Top Five Worldwide Smartphone Vendors, Shipment Volumes, Market Share, and Year-Over-Year Growth, 2Q11 (shipments in millions)</w:t>
      </w:r>
    </w:p>
    <w:tbl>
      <w:tblPr>
        <w:tblW w:w="0" w:type="auto"/>
        <w:tblBorders>
          <w:top w:val="single" w:sz="8" w:space="0" w:color="9BBB59"/>
          <w:bottom w:val="single" w:sz="8" w:space="0" w:color="9BBB59"/>
        </w:tblBorders>
        <w:tblLook w:val="00A0"/>
      </w:tblPr>
      <w:tblGrid>
        <w:gridCol w:w="1998"/>
        <w:gridCol w:w="1515"/>
        <w:gridCol w:w="1516"/>
        <w:gridCol w:w="1515"/>
        <w:gridCol w:w="1516"/>
        <w:gridCol w:w="1516"/>
      </w:tblGrid>
      <w:tr w:rsidR="00A7445F" w:rsidTr="00A7445F">
        <w:tc>
          <w:tcPr>
            <w:tcW w:w="1998" w:type="dxa"/>
            <w:tcBorders>
              <w:top w:val="single" w:sz="8" w:space="0" w:color="9BBB59"/>
              <w:left w:val="nil"/>
              <w:bottom w:val="single" w:sz="8" w:space="0" w:color="9BBB59"/>
              <w:right w:val="nil"/>
            </w:tcBorders>
            <w:hideMark/>
          </w:tcPr>
          <w:p w:rsidR="00A7445F" w:rsidRDefault="00A7445F">
            <w:pPr>
              <w:spacing w:after="0"/>
              <w:rPr>
                <w:b/>
                <w:bCs/>
                <w:sz w:val="22"/>
                <w:szCs w:val="22"/>
              </w:rPr>
            </w:pPr>
            <w:r>
              <w:rPr>
                <w:b/>
                <w:bCs/>
              </w:rPr>
              <w:t xml:space="preserve">Vendor </w:t>
            </w:r>
          </w:p>
        </w:tc>
        <w:tc>
          <w:tcPr>
            <w:tcW w:w="1515" w:type="dxa"/>
            <w:tcBorders>
              <w:top w:val="single" w:sz="8" w:space="0" w:color="9BBB59"/>
              <w:left w:val="nil"/>
              <w:bottom w:val="single" w:sz="8" w:space="0" w:color="9BBB59"/>
              <w:right w:val="nil"/>
            </w:tcBorders>
            <w:hideMark/>
          </w:tcPr>
          <w:p w:rsidR="00A7445F" w:rsidRDefault="00A7445F">
            <w:pPr>
              <w:spacing w:after="0"/>
              <w:rPr>
                <w:b/>
                <w:bCs/>
                <w:sz w:val="22"/>
                <w:szCs w:val="22"/>
              </w:rPr>
            </w:pPr>
            <w:r>
              <w:rPr>
                <w:b/>
                <w:bCs/>
              </w:rPr>
              <w:t>2Q11 Shipments</w:t>
            </w:r>
          </w:p>
        </w:tc>
        <w:tc>
          <w:tcPr>
            <w:tcW w:w="1516" w:type="dxa"/>
            <w:tcBorders>
              <w:top w:val="single" w:sz="8" w:space="0" w:color="9BBB59"/>
              <w:left w:val="nil"/>
              <w:bottom w:val="single" w:sz="8" w:space="0" w:color="9BBB59"/>
              <w:right w:val="nil"/>
            </w:tcBorders>
            <w:hideMark/>
          </w:tcPr>
          <w:p w:rsidR="00A7445F" w:rsidRDefault="00A7445F">
            <w:pPr>
              <w:spacing w:after="0"/>
              <w:rPr>
                <w:b/>
                <w:bCs/>
                <w:sz w:val="22"/>
                <w:szCs w:val="22"/>
              </w:rPr>
            </w:pPr>
            <w:r>
              <w:rPr>
                <w:b/>
                <w:bCs/>
              </w:rPr>
              <w:t>2Q11 Market Share</w:t>
            </w:r>
          </w:p>
        </w:tc>
        <w:tc>
          <w:tcPr>
            <w:tcW w:w="1515" w:type="dxa"/>
            <w:tcBorders>
              <w:top w:val="single" w:sz="8" w:space="0" w:color="9BBB59"/>
              <w:left w:val="nil"/>
              <w:bottom w:val="single" w:sz="8" w:space="0" w:color="9BBB59"/>
              <w:right w:val="nil"/>
            </w:tcBorders>
            <w:hideMark/>
          </w:tcPr>
          <w:p w:rsidR="00A7445F" w:rsidRDefault="00A7445F">
            <w:pPr>
              <w:spacing w:after="0"/>
              <w:rPr>
                <w:b/>
                <w:bCs/>
                <w:sz w:val="22"/>
                <w:szCs w:val="22"/>
              </w:rPr>
            </w:pPr>
            <w:r>
              <w:rPr>
                <w:b/>
                <w:bCs/>
              </w:rPr>
              <w:t>2Q10 Shipments</w:t>
            </w:r>
          </w:p>
        </w:tc>
        <w:tc>
          <w:tcPr>
            <w:tcW w:w="1516" w:type="dxa"/>
            <w:tcBorders>
              <w:top w:val="single" w:sz="8" w:space="0" w:color="9BBB59"/>
              <w:left w:val="nil"/>
              <w:bottom w:val="single" w:sz="8" w:space="0" w:color="9BBB59"/>
              <w:right w:val="nil"/>
            </w:tcBorders>
            <w:hideMark/>
          </w:tcPr>
          <w:p w:rsidR="00A7445F" w:rsidRDefault="00A7445F">
            <w:pPr>
              <w:spacing w:after="0"/>
              <w:rPr>
                <w:b/>
                <w:bCs/>
                <w:sz w:val="22"/>
                <w:szCs w:val="22"/>
              </w:rPr>
            </w:pPr>
            <w:r>
              <w:rPr>
                <w:b/>
                <w:bCs/>
              </w:rPr>
              <w:t xml:space="preserve">2Q10 Market Share </w:t>
            </w:r>
          </w:p>
        </w:tc>
        <w:tc>
          <w:tcPr>
            <w:tcW w:w="1516" w:type="dxa"/>
            <w:tcBorders>
              <w:top w:val="single" w:sz="8" w:space="0" w:color="9BBB59"/>
              <w:left w:val="nil"/>
              <w:bottom w:val="single" w:sz="8" w:space="0" w:color="9BBB59"/>
              <w:right w:val="nil"/>
            </w:tcBorders>
            <w:hideMark/>
          </w:tcPr>
          <w:p w:rsidR="00A7445F" w:rsidRDefault="00A7445F">
            <w:pPr>
              <w:spacing w:after="0"/>
              <w:rPr>
                <w:b/>
                <w:bCs/>
                <w:sz w:val="22"/>
                <w:szCs w:val="22"/>
              </w:rPr>
            </w:pPr>
            <w:r>
              <w:rPr>
                <w:b/>
                <w:bCs/>
              </w:rPr>
              <w:t>2Q11/2Q10 Change</w:t>
            </w:r>
          </w:p>
        </w:tc>
      </w:tr>
      <w:tr w:rsidR="00A7445F" w:rsidTr="00A7445F">
        <w:tc>
          <w:tcPr>
            <w:tcW w:w="1998" w:type="dxa"/>
            <w:tcBorders>
              <w:top w:val="nil"/>
              <w:left w:val="nil"/>
              <w:bottom w:val="nil"/>
              <w:right w:val="nil"/>
            </w:tcBorders>
            <w:shd w:val="clear" w:color="auto" w:fill="E6EED5"/>
            <w:hideMark/>
          </w:tcPr>
          <w:p w:rsidR="00A7445F" w:rsidRDefault="00A7445F">
            <w:pPr>
              <w:spacing w:after="0"/>
              <w:rPr>
                <w:b/>
                <w:bCs/>
                <w:sz w:val="22"/>
                <w:szCs w:val="22"/>
              </w:rPr>
            </w:pPr>
            <w:r>
              <w:rPr>
                <w:bCs/>
              </w:rPr>
              <w:t>Apple</w:t>
            </w:r>
          </w:p>
        </w:tc>
        <w:tc>
          <w:tcPr>
            <w:tcW w:w="1515" w:type="dxa"/>
            <w:tcBorders>
              <w:top w:val="nil"/>
              <w:left w:val="nil"/>
              <w:bottom w:val="nil"/>
              <w:right w:val="nil"/>
            </w:tcBorders>
            <w:shd w:val="clear" w:color="auto" w:fill="E6EED5"/>
            <w:hideMark/>
          </w:tcPr>
          <w:p w:rsidR="00A7445F" w:rsidRDefault="00A7445F">
            <w:pPr>
              <w:spacing w:after="0"/>
              <w:rPr>
                <w:sz w:val="22"/>
                <w:szCs w:val="22"/>
              </w:rPr>
            </w:pPr>
            <w:r>
              <w:t>20.3</w:t>
            </w:r>
          </w:p>
        </w:tc>
        <w:tc>
          <w:tcPr>
            <w:tcW w:w="1516" w:type="dxa"/>
            <w:tcBorders>
              <w:top w:val="nil"/>
              <w:left w:val="nil"/>
              <w:bottom w:val="nil"/>
              <w:right w:val="nil"/>
            </w:tcBorders>
            <w:shd w:val="clear" w:color="auto" w:fill="E6EED5"/>
            <w:hideMark/>
          </w:tcPr>
          <w:p w:rsidR="00A7445F" w:rsidRDefault="00A7445F">
            <w:pPr>
              <w:spacing w:after="0"/>
              <w:rPr>
                <w:sz w:val="22"/>
                <w:szCs w:val="22"/>
              </w:rPr>
            </w:pPr>
            <w:r>
              <w:t>19.1%</w:t>
            </w:r>
          </w:p>
        </w:tc>
        <w:tc>
          <w:tcPr>
            <w:tcW w:w="1515" w:type="dxa"/>
            <w:tcBorders>
              <w:top w:val="nil"/>
              <w:left w:val="nil"/>
              <w:bottom w:val="nil"/>
              <w:right w:val="nil"/>
            </w:tcBorders>
            <w:shd w:val="clear" w:color="auto" w:fill="E6EED5"/>
            <w:hideMark/>
          </w:tcPr>
          <w:p w:rsidR="00A7445F" w:rsidRDefault="00A7445F">
            <w:pPr>
              <w:spacing w:after="0"/>
              <w:rPr>
                <w:sz w:val="22"/>
                <w:szCs w:val="22"/>
              </w:rPr>
            </w:pPr>
            <w:r>
              <w:t>8.4</w:t>
            </w:r>
          </w:p>
        </w:tc>
        <w:tc>
          <w:tcPr>
            <w:tcW w:w="1516" w:type="dxa"/>
            <w:tcBorders>
              <w:top w:val="nil"/>
              <w:left w:val="nil"/>
              <w:bottom w:val="nil"/>
              <w:right w:val="nil"/>
            </w:tcBorders>
            <w:shd w:val="clear" w:color="auto" w:fill="E6EED5"/>
            <w:hideMark/>
          </w:tcPr>
          <w:p w:rsidR="00A7445F" w:rsidRDefault="00A7445F">
            <w:pPr>
              <w:spacing w:after="0"/>
              <w:rPr>
                <w:sz w:val="22"/>
                <w:szCs w:val="22"/>
              </w:rPr>
            </w:pPr>
            <w:r>
              <w:t>13.0%</w:t>
            </w:r>
          </w:p>
        </w:tc>
        <w:tc>
          <w:tcPr>
            <w:tcW w:w="1516" w:type="dxa"/>
            <w:tcBorders>
              <w:top w:val="nil"/>
              <w:left w:val="nil"/>
              <w:bottom w:val="nil"/>
              <w:right w:val="nil"/>
            </w:tcBorders>
            <w:shd w:val="clear" w:color="auto" w:fill="E6EED5"/>
            <w:hideMark/>
          </w:tcPr>
          <w:p w:rsidR="00A7445F" w:rsidRDefault="00A7445F">
            <w:pPr>
              <w:spacing w:after="0"/>
              <w:rPr>
                <w:sz w:val="22"/>
                <w:szCs w:val="22"/>
              </w:rPr>
            </w:pPr>
            <w:r>
              <w:t>141.7%</w:t>
            </w:r>
          </w:p>
        </w:tc>
      </w:tr>
      <w:tr w:rsidR="00A7445F" w:rsidTr="00A7445F">
        <w:tc>
          <w:tcPr>
            <w:tcW w:w="1998" w:type="dxa"/>
            <w:tcBorders>
              <w:top w:val="nil"/>
              <w:left w:val="nil"/>
              <w:bottom w:val="nil"/>
              <w:right w:val="nil"/>
            </w:tcBorders>
            <w:hideMark/>
          </w:tcPr>
          <w:p w:rsidR="00A7445F" w:rsidRDefault="00A7445F">
            <w:pPr>
              <w:spacing w:after="0"/>
              <w:rPr>
                <w:b/>
                <w:bCs/>
                <w:sz w:val="22"/>
                <w:szCs w:val="22"/>
              </w:rPr>
            </w:pPr>
            <w:r>
              <w:rPr>
                <w:bCs/>
              </w:rPr>
              <w:t>Samsung</w:t>
            </w:r>
          </w:p>
        </w:tc>
        <w:tc>
          <w:tcPr>
            <w:tcW w:w="1515" w:type="dxa"/>
            <w:tcBorders>
              <w:top w:val="nil"/>
              <w:left w:val="nil"/>
              <w:bottom w:val="nil"/>
              <w:right w:val="nil"/>
            </w:tcBorders>
            <w:hideMark/>
          </w:tcPr>
          <w:p w:rsidR="00A7445F" w:rsidRDefault="00A7445F">
            <w:pPr>
              <w:spacing w:after="0"/>
              <w:rPr>
                <w:sz w:val="22"/>
                <w:szCs w:val="22"/>
              </w:rPr>
            </w:pPr>
            <w:r>
              <w:t>17.3</w:t>
            </w:r>
          </w:p>
        </w:tc>
        <w:tc>
          <w:tcPr>
            <w:tcW w:w="1516" w:type="dxa"/>
            <w:tcBorders>
              <w:top w:val="nil"/>
              <w:left w:val="nil"/>
              <w:bottom w:val="nil"/>
              <w:right w:val="nil"/>
            </w:tcBorders>
            <w:hideMark/>
          </w:tcPr>
          <w:p w:rsidR="00A7445F" w:rsidRDefault="00A7445F">
            <w:pPr>
              <w:spacing w:after="0"/>
              <w:rPr>
                <w:sz w:val="22"/>
                <w:szCs w:val="22"/>
              </w:rPr>
            </w:pPr>
            <w:r>
              <w:t>16.2%</w:t>
            </w:r>
          </w:p>
        </w:tc>
        <w:tc>
          <w:tcPr>
            <w:tcW w:w="1515" w:type="dxa"/>
            <w:tcBorders>
              <w:top w:val="nil"/>
              <w:left w:val="nil"/>
              <w:bottom w:val="nil"/>
              <w:right w:val="nil"/>
            </w:tcBorders>
            <w:hideMark/>
          </w:tcPr>
          <w:p w:rsidR="00A7445F" w:rsidRDefault="00A7445F">
            <w:pPr>
              <w:spacing w:after="0"/>
              <w:rPr>
                <w:sz w:val="22"/>
                <w:szCs w:val="22"/>
              </w:rPr>
            </w:pPr>
            <w:r>
              <w:t>3.6</w:t>
            </w:r>
          </w:p>
        </w:tc>
        <w:tc>
          <w:tcPr>
            <w:tcW w:w="1516" w:type="dxa"/>
            <w:tcBorders>
              <w:top w:val="nil"/>
              <w:left w:val="nil"/>
              <w:bottom w:val="nil"/>
              <w:right w:val="nil"/>
            </w:tcBorders>
            <w:hideMark/>
          </w:tcPr>
          <w:p w:rsidR="00A7445F" w:rsidRDefault="00A7445F">
            <w:pPr>
              <w:spacing w:after="0"/>
              <w:rPr>
                <w:sz w:val="22"/>
                <w:szCs w:val="22"/>
              </w:rPr>
            </w:pPr>
            <w:r>
              <w:t>5.6%</w:t>
            </w:r>
          </w:p>
        </w:tc>
        <w:tc>
          <w:tcPr>
            <w:tcW w:w="1516" w:type="dxa"/>
            <w:tcBorders>
              <w:top w:val="nil"/>
              <w:left w:val="nil"/>
              <w:bottom w:val="nil"/>
              <w:right w:val="nil"/>
            </w:tcBorders>
            <w:hideMark/>
          </w:tcPr>
          <w:p w:rsidR="00A7445F" w:rsidRDefault="00A7445F">
            <w:pPr>
              <w:spacing w:after="0"/>
              <w:rPr>
                <w:sz w:val="22"/>
                <w:szCs w:val="22"/>
              </w:rPr>
            </w:pPr>
            <w:r>
              <w:t>380.6%</w:t>
            </w:r>
          </w:p>
        </w:tc>
      </w:tr>
      <w:tr w:rsidR="00A7445F" w:rsidTr="00A7445F">
        <w:tc>
          <w:tcPr>
            <w:tcW w:w="1998" w:type="dxa"/>
            <w:tcBorders>
              <w:top w:val="nil"/>
              <w:left w:val="nil"/>
              <w:bottom w:val="nil"/>
              <w:right w:val="nil"/>
            </w:tcBorders>
            <w:shd w:val="clear" w:color="auto" w:fill="E6EED5"/>
            <w:hideMark/>
          </w:tcPr>
          <w:p w:rsidR="00A7445F" w:rsidRDefault="00A7445F">
            <w:pPr>
              <w:spacing w:after="0"/>
              <w:rPr>
                <w:b/>
                <w:bCs/>
                <w:sz w:val="22"/>
                <w:szCs w:val="22"/>
              </w:rPr>
            </w:pPr>
            <w:r>
              <w:rPr>
                <w:bCs/>
              </w:rPr>
              <w:t>Nokia</w:t>
            </w:r>
          </w:p>
        </w:tc>
        <w:tc>
          <w:tcPr>
            <w:tcW w:w="1515" w:type="dxa"/>
            <w:tcBorders>
              <w:top w:val="nil"/>
              <w:left w:val="nil"/>
              <w:bottom w:val="nil"/>
              <w:right w:val="nil"/>
            </w:tcBorders>
            <w:shd w:val="clear" w:color="auto" w:fill="E6EED5"/>
            <w:hideMark/>
          </w:tcPr>
          <w:p w:rsidR="00A7445F" w:rsidRDefault="00A7445F">
            <w:pPr>
              <w:spacing w:after="0"/>
              <w:rPr>
                <w:sz w:val="22"/>
                <w:szCs w:val="22"/>
              </w:rPr>
            </w:pPr>
            <w:r>
              <w:t>16.7</w:t>
            </w:r>
          </w:p>
        </w:tc>
        <w:tc>
          <w:tcPr>
            <w:tcW w:w="1516" w:type="dxa"/>
            <w:tcBorders>
              <w:top w:val="nil"/>
              <w:left w:val="nil"/>
              <w:bottom w:val="nil"/>
              <w:right w:val="nil"/>
            </w:tcBorders>
            <w:shd w:val="clear" w:color="auto" w:fill="E6EED5"/>
            <w:hideMark/>
          </w:tcPr>
          <w:p w:rsidR="00A7445F" w:rsidRDefault="00A7445F">
            <w:pPr>
              <w:spacing w:after="0"/>
              <w:rPr>
                <w:sz w:val="22"/>
                <w:szCs w:val="22"/>
              </w:rPr>
            </w:pPr>
            <w:r>
              <w:t>15.7%</w:t>
            </w:r>
          </w:p>
        </w:tc>
        <w:tc>
          <w:tcPr>
            <w:tcW w:w="1515" w:type="dxa"/>
            <w:tcBorders>
              <w:top w:val="nil"/>
              <w:left w:val="nil"/>
              <w:bottom w:val="nil"/>
              <w:right w:val="nil"/>
            </w:tcBorders>
            <w:shd w:val="clear" w:color="auto" w:fill="E6EED5"/>
            <w:hideMark/>
          </w:tcPr>
          <w:p w:rsidR="00A7445F" w:rsidRDefault="00A7445F">
            <w:pPr>
              <w:spacing w:after="0"/>
              <w:rPr>
                <w:sz w:val="22"/>
                <w:szCs w:val="22"/>
              </w:rPr>
            </w:pPr>
            <w:r>
              <w:t>24.0</w:t>
            </w:r>
          </w:p>
        </w:tc>
        <w:tc>
          <w:tcPr>
            <w:tcW w:w="1516" w:type="dxa"/>
            <w:tcBorders>
              <w:top w:val="nil"/>
              <w:left w:val="nil"/>
              <w:bottom w:val="nil"/>
              <w:right w:val="nil"/>
            </w:tcBorders>
            <w:shd w:val="clear" w:color="auto" w:fill="E6EED5"/>
            <w:hideMark/>
          </w:tcPr>
          <w:p w:rsidR="00A7445F" w:rsidRDefault="00A7445F">
            <w:pPr>
              <w:spacing w:after="0"/>
              <w:rPr>
                <w:sz w:val="22"/>
                <w:szCs w:val="22"/>
              </w:rPr>
            </w:pPr>
            <w:r>
              <w:t>37.3%</w:t>
            </w:r>
          </w:p>
        </w:tc>
        <w:tc>
          <w:tcPr>
            <w:tcW w:w="1516" w:type="dxa"/>
            <w:tcBorders>
              <w:top w:val="nil"/>
              <w:left w:val="nil"/>
              <w:bottom w:val="nil"/>
              <w:right w:val="nil"/>
            </w:tcBorders>
            <w:shd w:val="clear" w:color="auto" w:fill="E6EED5"/>
            <w:hideMark/>
          </w:tcPr>
          <w:p w:rsidR="00A7445F" w:rsidRDefault="00A7445F">
            <w:pPr>
              <w:spacing w:after="0"/>
              <w:rPr>
                <w:sz w:val="22"/>
                <w:szCs w:val="22"/>
              </w:rPr>
            </w:pPr>
            <w:r>
              <w:t>-30.4%</w:t>
            </w:r>
          </w:p>
        </w:tc>
      </w:tr>
      <w:tr w:rsidR="00A7445F" w:rsidTr="00A7445F">
        <w:tc>
          <w:tcPr>
            <w:tcW w:w="1998" w:type="dxa"/>
            <w:tcBorders>
              <w:top w:val="nil"/>
              <w:left w:val="nil"/>
              <w:bottom w:val="nil"/>
              <w:right w:val="nil"/>
            </w:tcBorders>
            <w:hideMark/>
          </w:tcPr>
          <w:p w:rsidR="00A7445F" w:rsidRDefault="00A7445F">
            <w:pPr>
              <w:spacing w:after="0"/>
              <w:rPr>
                <w:b/>
                <w:bCs/>
                <w:sz w:val="22"/>
                <w:szCs w:val="22"/>
              </w:rPr>
            </w:pPr>
            <w:r>
              <w:rPr>
                <w:bCs/>
              </w:rPr>
              <w:t>Research In Motion</w:t>
            </w:r>
          </w:p>
        </w:tc>
        <w:tc>
          <w:tcPr>
            <w:tcW w:w="1515" w:type="dxa"/>
            <w:tcBorders>
              <w:top w:val="nil"/>
              <w:left w:val="nil"/>
              <w:bottom w:val="nil"/>
              <w:right w:val="nil"/>
            </w:tcBorders>
            <w:hideMark/>
          </w:tcPr>
          <w:p w:rsidR="00A7445F" w:rsidRDefault="00A7445F">
            <w:pPr>
              <w:spacing w:after="0"/>
              <w:rPr>
                <w:sz w:val="22"/>
                <w:szCs w:val="22"/>
              </w:rPr>
            </w:pPr>
            <w:r>
              <w:t>12.4</w:t>
            </w:r>
          </w:p>
        </w:tc>
        <w:tc>
          <w:tcPr>
            <w:tcW w:w="1516" w:type="dxa"/>
            <w:tcBorders>
              <w:top w:val="nil"/>
              <w:left w:val="nil"/>
              <w:bottom w:val="nil"/>
              <w:right w:val="nil"/>
            </w:tcBorders>
            <w:hideMark/>
          </w:tcPr>
          <w:p w:rsidR="00A7445F" w:rsidRDefault="00A7445F">
            <w:pPr>
              <w:spacing w:after="0"/>
              <w:rPr>
                <w:sz w:val="22"/>
                <w:szCs w:val="22"/>
              </w:rPr>
            </w:pPr>
            <w:r>
              <w:t>11.6%</w:t>
            </w:r>
          </w:p>
        </w:tc>
        <w:tc>
          <w:tcPr>
            <w:tcW w:w="1515" w:type="dxa"/>
            <w:tcBorders>
              <w:top w:val="nil"/>
              <w:left w:val="nil"/>
              <w:bottom w:val="nil"/>
              <w:right w:val="nil"/>
            </w:tcBorders>
            <w:hideMark/>
          </w:tcPr>
          <w:p w:rsidR="00A7445F" w:rsidRDefault="00A7445F">
            <w:pPr>
              <w:spacing w:after="0"/>
              <w:rPr>
                <w:sz w:val="22"/>
                <w:szCs w:val="22"/>
              </w:rPr>
            </w:pPr>
            <w:r>
              <w:t>11.2</w:t>
            </w:r>
          </w:p>
        </w:tc>
        <w:tc>
          <w:tcPr>
            <w:tcW w:w="1516" w:type="dxa"/>
            <w:tcBorders>
              <w:top w:val="nil"/>
              <w:left w:val="nil"/>
              <w:bottom w:val="nil"/>
              <w:right w:val="nil"/>
            </w:tcBorders>
            <w:hideMark/>
          </w:tcPr>
          <w:p w:rsidR="00A7445F" w:rsidRDefault="00A7445F">
            <w:pPr>
              <w:spacing w:after="0"/>
              <w:rPr>
                <w:sz w:val="22"/>
                <w:szCs w:val="22"/>
              </w:rPr>
            </w:pPr>
            <w:r>
              <w:t>17.4%</w:t>
            </w:r>
          </w:p>
        </w:tc>
        <w:tc>
          <w:tcPr>
            <w:tcW w:w="1516" w:type="dxa"/>
            <w:tcBorders>
              <w:top w:val="nil"/>
              <w:left w:val="nil"/>
              <w:bottom w:val="nil"/>
              <w:right w:val="nil"/>
            </w:tcBorders>
            <w:hideMark/>
          </w:tcPr>
          <w:p w:rsidR="00A7445F" w:rsidRDefault="00A7445F">
            <w:pPr>
              <w:spacing w:after="0"/>
              <w:rPr>
                <w:sz w:val="22"/>
                <w:szCs w:val="22"/>
              </w:rPr>
            </w:pPr>
            <w:r>
              <w:t>10.7%</w:t>
            </w:r>
          </w:p>
        </w:tc>
      </w:tr>
      <w:tr w:rsidR="00A7445F" w:rsidTr="00A7445F">
        <w:tc>
          <w:tcPr>
            <w:tcW w:w="1998" w:type="dxa"/>
            <w:tcBorders>
              <w:top w:val="nil"/>
              <w:left w:val="nil"/>
              <w:bottom w:val="nil"/>
              <w:right w:val="nil"/>
            </w:tcBorders>
            <w:shd w:val="clear" w:color="auto" w:fill="E6EED5"/>
            <w:hideMark/>
          </w:tcPr>
          <w:p w:rsidR="00A7445F" w:rsidRDefault="00A7445F">
            <w:pPr>
              <w:spacing w:after="0"/>
              <w:rPr>
                <w:b/>
                <w:bCs/>
                <w:sz w:val="22"/>
                <w:szCs w:val="22"/>
              </w:rPr>
            </w:pPr>
            <w:r>
              <w:rPr>
                <w:bCs/>
              </w:rPr>
              <w:t>HTC</w:t>
            </w:r>
          </w:p>
        </w:tc>
        <w:tc>
          <w:tcPr>
            <w:tcW w:w="1515" w:type="dxa"/>
            <w:tcBorders>
              <w:top w:val="nil"/>
              <w:left w:val="nil"/>
              <w:bottom w:val="nil"/>
              <w:right w:val="nil"/>
            </w:tcBorders>
            <w:shd w:val="clear" w:color="auto" w:fill="E6EED5"/>
            <w:hideMark/>
          </w:tcPr>
          <w:p w:rsidR="00A7445F" w:rsidRDefault="00A7445F">
            <w:pPr>
              <w:spacing w:after="0"/>
              <w:rPr>
                <w:sz w:val="22"/>
                <w:szCs w:val="22"/>
              </w:rPr>
            </w:pPr>
            <w:r>
              <w:t>11.7</w:t>
            </w:r>
          </w:p>
        </w:tc>
        <w:tc>
          <w:tcPr>
            <w:tcW w:w="1516" w:type="dxa"/>
            <w:tcBorders>
              <w:top w:val="nil"/>
              <w:left w:val="nil"/>
              <w:bottom w:val="nil"/>
              <w:right w:val="nil"/>
            </w:tcBorders>
            <w:shd w:val="clear" w:color="auto" w:fill="E6EED5"/>
            <w:hideMark/>
          </w:tcPr>
          <w:p w:rsidR="00A7445F" w:rsidRDefault="00A7445F">
            <w:pPr>
              <w:spacing w:after="0"/>
              <w:rPr>
                <w:sz w:val="22"/>
                <w:szCs w:val="22"/>
              </w:rPr>
            </w:pPr>
            <w:r>
              <w:t>11.0%</w:t>
            </w:r>
          </w:p>
        </w:tc>
        <w:tc>
          <w:tcPr>
            <w:tcW w:w="1515" w:type="dxa"/>
            <w:tcBorders>
              <w:top w:val="nil"/>
              <w:left w:val="nil"/>
              <w:bottom w:val="nil"/>
              <w:right w:val="nil"/>
            </w:tcBorders>
            <w:shd w:val="clear" w:color="auto" w:fill="E6EED5"/>
            <w:hideMark/>
          </w:tcPr>
          <w:p w:rsidR="00A7445F" w:rsidRDefault="00A7445F">
            <w:pPr>
              <w:spacing w:after="0"/>
              <w:rPr>
                <w:sz w:val="22"/>
                <w:szCs w:val="22"/>
              </w:rPr>
            </w:pPr>
            <w:r>
              <w:t>4.4</w:t>
            </w:r>
          </w:p>
        </w:tc>
        <w:tc>
          <w:tcPr>
            <w:tcW w:w="1516" w:type="dxa"/>
            <w:tcBorders>
              <w:top w:val="nil"/>
              <w:left w:val="nil"/>
              <w:bottom w:val="nil"/>
              <w:right w:val="nil"/>
            </w:tcBorders>
            <w:shd w:val="clear" w:color="auto" w:fill="E6EED5"/>
            <w:hideMark/>
          </w:tcPr>
          <w:p w:rsidR="00A7445F" w:rsidRDefault="00A7445F">
            <w:pPr>
              <w:spacing w:after="0"/>
              <w:rPr>
                <w:sz w:val="22"/>
                <w:szCs w:val="22"/>
              </w:rPr>
            </w:pPr>
            <w:r>
              <w:t>6.8%</w:t>
            </w:r>
          </w:p>
        </w:tc>
        <w:tc>
          <w:tcPr>
            <w:tcW w:w="1516" w:type="dxa"/>
            <w:tcBorders>
              <w:top w:val="nil"/>
              <w:left w:val="nil"/>
              <w:bottom w:val="nil"/>
              <w:right w:val="nil"/>
            </w:tcBorders>
            <w:shd w:val="clear" w:color="auto" w:fill="E6EED5"/>
            <w:hideMark/>
          </w:tcPr>
          <w:p w:rsidR="00A7445F" w:rsidRDefault="00A7445F">
            <w:pPr>
              <w:spacing w:after="0"/>
              <w:rPr>
                <w:sz w:val="22"/>
                <w:szCs w:val="22"/>
              </w:rPr>
            </w:pPr>
            <w:r>
              <w:t>165.9%</w:t>
            </w:r>
          </w:p>
        </w:tc>
      </w:tr>
      <w:tr w:rsidR="00A7445F" w:rsidTr="00A7445F">
        <w:tc>
          <w:tcPr>
            <w:tcW w:w="1998" w:type="dxa"/>
            <w:tcBorders>
              <w:top w:val="nil"/>
              <w:left w:val="nil"/>
              <w:bottom w:val="nil"/>
              <w:right w:val="nil"/>
            </w:tcBorders>
            <w:hideMark/>
          </w:tcPr>
          <w:p w:rsidR="00A7445F" w:rsidRDefault="00A7445F">
            <w:pPr>
              <w:spacing w:after="0"/>
              <w:rPr>
                <w:b/>
                <w:bCs/>
                <w:sz w:val="22"/>
                <w:szCs w:val="22"/>
              </w:rPr>
            </w:pPr>
            <w:r>
              <w:rPr>
                <w:bCs/>
              </w:rPr>
              <w:t>Others</w:t>
            </w:r>
          </w:p>
        </w:tc>
        <w:tc>
          <w:tcPr>
            <w:tcW w:w="1515" w:type="dxa"/>
            <w:tcBorders>
              <w:top w:val="nil"/>
              <w:left w:val="nil"/>
              <w:bottom w:val="nil"/>
              <w:right w:val="nil"/>
            </w:tcBorders>
            <w:hideMark/>
          </w:tcPr>
          <w:p w:rsidR="00A7445F" w:rsidRDefault="00A7445F">
            <w:pPr>
              <w:spacing w:after="0"/>
              <w:rPr>
                <w:sz w:val="22"/>
                <w:szCs w:val="22"/>
              </w:rPr>
            </w:pPr>
            <w:r>
              <w:t>28.1</w:t>
            </w:r>
          </w:p>
        </w:tc>
        <w:tc>
          <w:tcPr>
            <w:tcW w:w="1516" w:type="dxa"/>
            <w:tcBorders>
              <w:top w:val="nil"/>
              <w:left w:val="nil"/>
              <w:bottom w:val="nil"/>
              <w:right w:val="nil"/>
            </w:tcBorders>
            <w:hideMark/>
          </w:tcPr>
          <w:p w:rsidR="00A7445F" w:rsidRDefault="00A7445F">
            <w:pPr>
              <w:spacing w:after="0"/>
              <w:rPr>
                <w:sz w:val="22"/>
                <w:szCs w:val="22"/>
              </w:rPr>
            </w:pPr>
            <w:r>
              <w:t>26.4%</w:t>
            </w:r>
          </w:p>
        </w:tc>
        <w:tc>
          <w:tcPr>
            <w:tcW w:w="1515" w:type="dxa"/>
            <w:tcBorders>
              <w:top w:val="nil"/>
              <w:left w:val="nil"/>
              <w:bottom w:val="nil"/>
              <w:right w:val="nil"/>
            </w:tcBorders>
            <w:hideMark/>
          </w:tcPr>
          <w:p w:rsidR="00A7445F" w:rsidRDefault="00A7445F">
            <w:pPr>
              <w:spacing w:after="0"/>
              <w:rPr>
                <w:sz w:val="22"/>
                <w:szCs w:val="22"/>
              </w:rPr>
            </w:pPr>
            <w:r>
              <w:t>12.8</w:t>
            </w:r>
          </w:p>
        </w:tc>
        <w:tc>
          <w:tcPr>
            <w:tcW w:w="1516" w:type="dxa"/>
            <w:tcBorders>
              <w:top w:val="nil"/>
              <w:left w:val="nil"/>
              <w:bottom w:val="nil"/>
              <w:right w:val="nil"/>
            </w:tcBorders>
            <w:hideMark/>
          </w:tcPr>
          <w:p w:rsidR="00A7445F" w:rsidRDefault="00A7445F">
            <w:pPr>
              <w:spacing w:after="0"/>
              <w:rPr>
                <w:sz w:val="22"/>
                <w:szCs w:val="22"/>
              </w:rPr>
            </w:pPr>
            <w:r>
              <w:t>19.9%</w:t>
            </w:r>
          </w:p>
        </w:tc>
        <w:tc>
          <w:tcPr>
            <w:tcW w:w="1516" w:type="dxa"/>
            <w:tcBorders>
              <w:top w:val="nil"/>
              <w:left w:val="nil"/>
              <w:bottom w:val="nil"/>
              <w:right w:val="nil"/>
            </w:tcBorders>
            <w:hideMark/>
          </w:tcPr>
          <w:p w:rsidR="00A7445F" w:rsidRDefault="00A7445F">
            <w:pPr>
              <w:spacing w:after="0"/>
              <w:rPr>
                <w:sz w:val="22"/>
                <w:szCs w:val="22"/>
              </w:rPr>
            </w:pPr>
            <w:r>
              <w:t>119.5%</w:t>
            </w:r>
          </w:p>
        </w:tc>
      </w:tr>
      <w:tr w:rsidR="00A7445F" w:rsidTr="00A7445F">
        <w:tc>
          <w:tcPr>
            <w:tcW w:w="1998" w:type="dxa"/>
            <w:tcBorders>
              <w:top w:val="nil"/>
              <w:left w:val="nil"/>
              <w:bottom w:val="single" w:sz="8" w:space="0" w:color="9BBB59"/>
              <w:right w:val="nil"/>
            </w:tcBorders>
            <w:shd w:val="clear" w:color="auto" w:fill="E6EED5"/>
            <w:hideMark/>
          </w:tcPr>
          <w:p w:rsidR="00A7445F" w:rsidRDefault="00A7445F">
            <w:pPr>
              <w:spacing w:after="0"/>
              <w:rPr>
                <w:b/>
                <w:bCs/>
                <w:sz w:val="22"/>
                <w:szCs w:val="22"/>
              </w:rPr>
            </w:pPr>
            <w:r>
              <w:rPr>
                <w:b/>
                <w:bCs/>
              </w:rPr>
              <w:t>Total</w:t>
            </w:r>
          </w:p>
        </w:tc>
        <w:tc>
          <w:tcPr>
            <w:tcW w:w="1515" w:type="dxa"/>
            <w:tcBorders>
              <w:top w:val="nil"/>
              <w:left w:val="nil"/>
              <w:bottom w:val="single" w:sz="8" w:space="0" w:color="9BBB59"/>
              <w:right w:val="nil"/>
            </w:tcBorders>
            <w:shd w:val="clear" w:color="auto" w:fill="E6EED5"/>
            <w:hideMark/>
          </w:tcPr>
          <w:p w:rsidR="00A7445F" w:rsidRDefault="00A7445F">
            <w:pPr>
              <w:spacing w:after="0"/>
              <w:rPr>
                <w:b/>
                <w:sz w:val="22"/>
                <w:szCs w:val="22"/>
              </w:rPr>
            </w:pPr>
            <w:r>
              <w:rPr>
                <w:b/>
              </w:rPr>
              <w:t>106.5</w:t>
            </w:r>
          </w:p>
        </w:tc>
        <w:tc>
          <w:tcPr>
            <w:tcW w:w="1516" w:type="dxa"/>
            <w:tcBorders>
              <w:top w:val="nil"/>
              <w:left w:val="nil"/>
              <w:bottom w:val="single" w:sz="8" w:space="0" w:color="9BBB59"/>
              <w:right w:val="nil"/>
            </w:tcBorders>
            <w:shd w:val="clear" w:color="auto" w:fill="E6EED5"/>
            <w:hideMark/>
          </w:tcPr>
          <w:p w:rsidR="00A7445F" w:rsidRDefault="00A7445F">
            <w:pPr>
              <w:spacing w:after="0"/>
              <w:rPr>
                <w:b/>
                <w:sz w:val="22"/>
                <w:szCs w:val="22"/>
              </w:rPr>
            </w:pPr>
            <w:r>
              <w:rPr>
                <w:b/>
              </w:rPr>
              <w:t>100.0%</w:t>
            </w:r>
          </w:p>
        </w:tc>
        <w:tc>
          <w:tcPr>
            <w:tcW w:w="1515" w:type="dxa"/>
            <w:tcBorders>
              <w:top w:val="nil"/>
              <w:left w:val="nil"/>
              <w:bottom w:val="single" w:sz="8" w:space="0" w:color="9BBB59"/>
              <w:right w:val="nil"/>
            </w:tcBorders>
            <w:shd w:val="clear" w:color="auto" w:fill="E6EED5"/>
            <w:hideMark/>
          </w:tcPr>
          <w:p w:rsidR="00A7445F" w:rsidRDefault="00A7445F">
            <w:pPr>
              <w:spacing w:after="0"/>
              <w:rPr>
                <w:b/>
                <w:sz w:val="22"/>
                <w:szCs w:val="22"/>
              </w:rPr>
            </w:pPr>
            <w:r>
              <w:rPr>
                <w:b/>
              </w:rPr>
              <w:t>64.4</w:t>
            </w:r>
          </w:p>
        </w:tc>
        <w:tc>
          <w:tcPr>
            <w:tcW w:w="1516" w:type="dxa"/>
            <w:tcBorders>
              <w:top w:val="nil"/>
              <w:left w:val="nil"/>
              <w:bottom w:val="single" w:sz="8" w:space="0" w:color="9BBB59"/>
              <w:right w:val="nil"/>
            </w:tcBorders>
            <w:shd w:val="clear" w:color="auto" w:fill="E6EED5"/>
            <w:hideMark/>
          </w:tcPr>
          <w:p w:rsidR="00A7445F" w:rsidRDefault="00A7445F">
            <w:pPr>
              <w:spacing w:after="0"/>
              <w:rPr>
                <w:b/>
                <w:sz w:val="22"/>
                <w:szCs w:val="22"/>
              </w:rPr>
            </w:pPr>
            <w:r>
              <w:rPr>
                <w:b/>
              </w:rPr>
              <w:t>100.0%</w:t>
            </w:r>
          </w:p>
        </w:tc>
        <w:tc>
          <w:tcPr>
            <w:tcW w:w="1516" w:type="dxa"/>
            <w:tcBorders>
              <w:top w:val="nil"/>
              <w:left w:val="nil"/>
              <w:bottom w:val="single" w:sz="8" w:space="0" w:color="9BBB59"/>
              <w:right w:val="nil"/>
            </w:tcBorders>
            <w:shd w:val="clear" w:color="auto" w:fill="E6EED5"/>
            <w:hideMark/>
          </w:tcPr>
          <w:p w:rsidR="00A7445F" w:rsidRDefault="00A7445F">
            <w:pPr>
              <w:keepNext/>
              <w:spacing w:after="0"/>
              <w:rPr>
                <w:b/>
                <w:sz w:val="22"/>
                <w:szCs w:val="22"/>
              </w:rPr>
            </w:pPr>
            <w:r>
              <w:rPr>
                <w:b/>
              </w:rPr>
              <w:t>65.4%</w:t>
            </w:r>
          </w:p>
        </w:tc>
      </w:tr>
    </w:tbl>
    <w:p w:rsidR="00A7445F" w:rsidRDefault="00A7445F" w:rsidP="00A7445F">
      <w:pPr>
        <w:pStyle w:val="Caption"/>
        <w:rPr>
          <w:b w:val="0"/>
        </w:rPr>
      </w:pPr>
      <w:r>
        <w:t xml:space="preserve">Table </w:t>
      </w:r>
      <w:fldSimple w:instr=" SEQ Table \* ARABIC ">
        <w:r>
          <w:rPr>
            <w:noProof/>
          </w:rPr>
          <w:t>1</w:t>
        </w:r>
      </w:fldSimple>
      <w:r>
        <w:t xml:space="preserve"> - IDC Worldwide Mobile Phone Tracker, August 4, 2011</w:t>
      </w:r>
    </w:p>
    <w:p w:rsidR="00A7445F" w:rsidRDefault="00A7445F" w:rsidP="00A7445F">
      <w:pPr>
        <w:rPr>
          <w:b/>
        </w:rPr>
      </w:pPr>
    </w:p>
    <w:p w:rsidR="00A7445F" w:rsidRDefault="00A7445F" w:rsidP="00A7445F">
      <w:pPr>
        <w:rPr>
          <w:b/>
        </w:rPr>
      </w:pPr>
      <w:r>
        <w:rPr>
          <w:b/>
        </w:rPr>
        <w:t>CMR Data for Reported Time Period: 1/1/2011-6/30/2011</w:t>
      </w:r>
    </w:p>
    <w:tbl>
      <w:tblPr>
        <w:tblW w:w="0" w:type="auto"/>
        <w:jc w:val="center"/>
        <w:tblBorders>
          <w:top w:val="single" w:sz="8" w:space="0" w:color="9BBB59"/>
          <w:bottom w:val="single" w:sz="8" w:space="0" w:color="9BBB59"/>
        </w:tblBorders>
        <w:tblLayout w:type="fixed"/>
        <w:tblLook w:val="00A0"/>
      </w:tblPr>
      <w:tblGrid>
        <w:gridCol w:w="917"/>
        <w:gridCol w:w="917"/>
        <w:gridCol w:w="917"/>
        <w:gridCol w:w="917"/>
        <w:gridCol w:w="916"/>
        <w:gridCol w:w="916"/>
        <w:gridCol w:w="916"/>
        <w:gridCol w:w="916"/>
        <w:gridCol w:w="916"/>
        <w:gridCol w:w="916"/>
        <w:gridCol w:w="916"/>
      </w:tblGrid>
      <w:tr w:rsidR="00A7445F" w:rsidTr="00A7445F">
        <w:trPr>
          <w:trHeight w:val="300"/>
          <w:jc w:val="center"/>
        </w:trPr>
        <w:tc>
          <w:tcPr>
            <w:tcW w:w="917" w:type="dxa"/>
            <w:tcBorders>
              <w:top w:val="single" w:sz="8" w:space="0" w:color="9BBB59"/>
              <w:left w:val="nil"/>
              <w:bottom w:val="single" w:sz="8" w:space="0" w:color="9BBB59"/>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Product</w:t>
            </w:r>
          </w:p>
        </w:tc>
        <w:tc>
          <w:tcPr>
            <w:tcW w:w="917" w:type="dxa"/>
            <w:tcBorders>
              <w:top w:val="single" w:sz="8" w:space="0" w:color="9BBB59"/>
              <w:left w:val="nil"/>
              <w:bottom w:val="single" w:sz="8" w:space="0" w:color="9BBB59"/>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Total DOLS (000)</w:t>
            </w:r>
          </w:p>
        </w:tc>
        <w:tc>
          <w:tcPr>
            <w:tcW w:w="917" w:type="dxa"/>
            <w:tcBorders>
              <w:top w:val="single" w:sz="8" w:space="0" w:color="9BBB59"/>
              <w:left w:val="nil"/>
              <w:bottom w:val="single" w:sz="8" w:space="0" w:color="9BBB59"/>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 xml:space="preserve">Network TV </w:t>
            </w:r>
          </w:p>
        </w:tc>
        <w:tc>
          <w:tcPr>
            <w:tcW w:w="917" w:type="dxa"/>
            <w:tcBorders>
              <w:top w:val="single" w:sz="8" w:space="0" w:color="9BBB59"/>
              <w:left w:val="nil"/>
              <w:bottom w:val="single" w:sz="8" w:space="0" w:color="9BBB59"/>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Cable TV</w:t>
            </w:r>
          </w:p>
        </w:tc>
        <w:tc>
          <w:tcPr>
            <w:tcW w:w="916" w:type="dxa"/>
            <w:tcBorders>
              <w:top w:val="single" w:sz="8" w:space="0" w:color="9BBB59"/>
              <w:left w:val="nil"/>
              <w:bottom w:val="single" w:sz="8" w:space="0" w:color="9BBB59"/>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Syndication</w:t>
            </w:r>
          </w:p>
        </w:tc>
        <w:tc>
          <w:tcPr>
            <w:tcW w:w="916" w:type="dxa"/>
            <w:tcBorders>
              <w:top w:val="single" w:sz="8" w:space="0" w:color="9BBB59"/>
              <w:left w:val="nil"/>
              <w:bottom w:val="single" w:sz="8" w:space="0" w:color="9BBB59"/>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 xml:space="preserve">Spot TV </w:t>
            </w:r>
          </w:p>
        </w:tc>
        <w:tc>
          <w:tcPr>
            <w:tcW w:w="916" w:type="dxa"/>
            <w:tcBorders>
              <w:top w:val="single" w:sz="8" w:space="0" w:color="9BBB59"/>
              <w:left w:val="nil"/>
              <w:bottom w:val="single" w:sz="8" w:space="0" w:color="9BBB59"/>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 xml:space="preserve">Magazines </w:t>
            </w:r>
          </w:p>
        </w:tc>
        <w:tc>
          <w:tcPr>
            <w:tcW w:w="916" w:type="dxa"/>
            <w:tcBorders>
              <w:top w:val="single" w:sz="8" w:space="0" w:color="9BBB59"/>
              <w:left w:val="nil"/>
              <w:bottom w:val="single" w:sz="8" w:space="0" w:color="9BBB59"/>
              <w:right w:val="nil"/>
            </w:tcBorders>
            <w:noWrap/>
            <w:hideMark/>
          </w:tcPr>
          <w:p w:rsidR="00A7445F" w:rsidRDefault="00A7445F">
            <w:pPr>
              <w:spacing w:after="0"/>
              <w:rPr>
                <w:rFonts w:ascii="Calibri" w:hAnsi="Calibri" w:cs="Calibri"/>
                <w:b/>
                <w:bCs/>
                <w:color w:val="000000"/>
                <w:sz w:val="18"/>
                <w:szCs w:val="18"/>
              </w:rPr>
            </w:pPr>
            <w:proofErr w:type="spellStart"/>
            <w:r>
              <w:rPr>
                <w:rFonts w:cs="Calibri"/>
                <w:b/>
                <w:bCs/>
                <w:color w:val="000000"/>
                <w:sz w:val="18"/>
                <w:szCs w:val="18"/>
              </w:rPr>
              <w:t>Natl</w:t>
            </w:r>
            <w:proofErr w:type="spellEnd"/>
            <w:r>
              <w:rPr>
                <w:rFonts w:cs="Calibri"/>
                <w:b/>
                <w:bCs/>
                <w:color w:val="000000"/>
                <w:sz w:val="18"/>
                <w:szCs w:val="18"/>
              </w:rPr>
              <w:t xml:space="preserve"> Newspaper</w:t>
            </w:r>
          </w:p>
        </w:tc>
        <w:tc>
          <w:tcPr>
            <w:tcW w:w="916" w:type="dxa"/>
            <w:tcBorders>
              <w:top w:val="single" w:sz="8" w:space="0" w:color="9BBB59"/>
              <w:left w:val="nil"/>
              <w:bottom w:val="single" w:sz="8" w:space="0" w:color="9BBB59"/>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Nat Spot Radio</w:t>
            </w:r>
          </w:p>
        </w:tc>
        <w:tc>
          <w:tcPr>
            <w:tcW w:w="916" w:type="dxa"/>
            <w:tcBorders>
              <w:top w:val="single" w:sz="8" w:space="0" w:color="9BBB59"/>
              <w:left w:val="nil"/>
              <w:bottom w:val="single" w:sz="8" w:space="0" w:color="9BBB59"/>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 xml:space="preserve">US </w:t>
            </w:r>
            <w:proofErr w:type="spellStart"/>
            <w:r>
              <w:rPr>
                <w:rFonts w:cs="Calibri"/>
                <w:b/>
                <w:bCs/>
                <w:color w:val="000000"/>
                <w:sz w:val="18"/>
                <w:szCs w:val="18"/>
              </w:rPr>
              <w:t>Int</w:t>
            </w:r>
            <w:proofErr w:type="spellEnd"/>
            <w:r>
              <w:rPr>
                <w:rFonts w:cs="Calibri"/>
                <w:b/>
                <w:bCs/>
                <w:color w:val="000000"/>
                <w:sz w:val="18"/>
                <w:szCs w:val="18"/>
              </w:rPr>
              <w:t xml:space="preserve">-Display </w:t>
            </w:r>
          </w:p>
        </w:tc>
        <w:tc>
          <w:tcPr>
            <w:tcW w:w="916" w:type="dxa"/>
            <w:tcBorders>
              <w:top w:val="single" w:sz="8" w:space="0" w:color="9BBB59"/>
              <w:left w:val="nil"/>
              <w:bottom w:val="single" w:sz="8" w:space="0" w:color="9BBB59"/>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 xml:space="preserve">Outdoor </w:t>
            </w:r>
          </w:p>
        </w:tc>
      </w:tr>
      <w:tr w:rsidR="00A7445F" w:rsidTr="00A7445F">
        <w:trPr>
          <w:trHeight w:val="300"/>
          <w:jc w:val="center"/>
        </w:trPr>
        <w:tc>
          <w:tcPr>
            <w:tcW w:w="917" w:type="dxa"/>
            <w:tcBorders>
              <w:top w:val="nil"/>
              <w:left w:val="nil"/>
              <w:bottom w:val="nil"/>
              <w:right w:val="nil"/>
            </w:tcBorders>
            <w:shd w:val="clear" w:color="auto" w:fill="E6EED5"/>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Samsung</w:t>
            </w:r>
          </w:p>
        </w:tc>
        <w:tc>
          <w:tcPr>
            <w:tcW w:w="917" w:type="dxa"/>
            <w:tcBorders>
              <w:top w:val="nil"/>
              <w:left w:val="nil"/>
              <w:bottom w:val="nil"/>
              <w:right w:val="nil"/>
            </w:tcBorders>
            <w:shd w:val="clear" w:color="auto" w:fill="E6EED5"/>
            <w:noWrap/>
            <w:hideMark/>
          </w:tcPr>
          <w:p w:rsidR="00A7445F" w:rsidRDefault="00A7445F">
            <w:pPr>
              <w:spacing w:after="0"/>
              <w:jc w:val="right"/>
              <w:rPr>
                <w:rFonts w:ascii="Calibri" w:hAnsi="Calibri" w:cs="Calibri"/>
                <w:b/>
                <w:bCs/>
                <w:color w:val="000000"/>
                <w:sz w:val="18"/>
                <w:szCs w:val="18"/>
              </w:rPr>
            </w:pPr>
            <w:r>
              <w:rPr>
                <w:rFonts w:cs="Calibri"/>
                <w:b/>
                <w:bCs/>
                <w:color w:val="000000"/>
                <w:sz w:val="18"/>
                <w:szCs w:val="18"/>
              </w:rPr>
              <w:t>4696.5</w:t>
            </w:r>
          </w:p>
        </w:tc>
        <w:tc>
          <w:tcPr>
            <w:tcW w:w="917" w:type="dxa"/>
            <w:tcBorders>
              <w:top w:val="nil"/>
              <w:left w:val="nil"/>
              <w:bottom w:val="nil"/>
              <w:right w:val="nil"/>
            </w:tcBorders>
            <w:shd w:val="clear" w:color="auto" w:fill="E6EED5"/>
            <w:noWrap/>
          </w:tcPr>
          <w:p w:rsidR="00A7445F" w:rsidRDefault="00A7445F">
            <w:pPr>
              <w:spacing w:after="0"/>
              <w:rPr>
                <w:rFonts w:ascii="Calibri" w:hAnsi="Calibri" w:cs="Calibri"/>
                <w:color w:val="000000"/>
                <w:sz w:val="18"/>
                <w:szCs w:val="18"/>
              </w:rPr>
            </w:pPr>
          </w:p>
        </w:tc>
        <w:tc>
          <w:tcPr>
            <w:tcW w:w="917" w:type="dxa"/>
            <w:tcBorders>
              <w:top w:val="nil"/>
              <w:left w:val="nil"/>
              <w:bottom w:val="nil"/>
              <w:right w:val="nil"/>
            </w:tcBorders>
            <w:shd w:val="clear" w:color="auto" w:fill="E6EED5"/>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shd w:val="clear" w:color="auto" w:fill="E6EED5"/>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shd w:val="clear" w:color="auto" w:fill="E6EED5"/>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shd w:val="clear" w:color="auto" w:fill="E6EED5"/>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shd w:val="clear" w:color="auto" w:fill="E6EED5"/>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shd w:val="clear" w:color="auto" w:fill="E6EED5"/>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shd w:val="clear" w:color="auto" w:fill="E6EED5"/>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20.0</w:t>
            </w:r>
          </w:p>
        </w:tc>
        <w:tc>
          <w:tcPr>
            <w:tcW w:w="916" w:type="dxa"/>
            <w:tcBorders>
              <w:top w:val="nil"/>
              <w:left w:val="nil"/>
              <w:bottom w:val="nil"/>
              <w:right w:val="nil"/>
            </w:tcBorders>
            <w:shd w:val="clear" w:color="auto" w:fill="E6EED5"/>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4676.5</w:t>
            </w:r>
          </w:p>
        </w:tc>
      </w:tr>
      <w:tr w:rsidR="00A7445F" w:rsidTr="00A7445F">
        <w:trPr>
          <w:trHeight w:val="300"/>
          <w:jc w:val="center"/>
        </w:trPr>
        <w:tc>
          <w:tcPr>
            <w:tcW w:w="917" w:type="dxa"/>
            <w:tcBorders>
              <w:top w:val="nil"/>
              <w:left w:val="nil"/>
              <w:bottom w:val="nil"/>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Nokia</w:t>
            </w:r>
          </w:p>
        </w:tc>
        <w:tc>
          <w:tcPr>
            <w:tcW w:w="917" w:type="dxa"/>
            <w:tcBorders>
              <w:top w:val="nil"/>
              <w:left w:val="nil"/>
              <w:bottom w:val="nil"/>
              <w:right w:val="nil"/>
            </w:tcBorders>
            <w:noWrap/>
            <w:hideMark/>
          </w:tcPr>
          <w:p w:rsidR="00A7445F" w:rsidRDefault="00A7445F">
            <w:pPr>
              <w:spacing w:after="0"/>
              <w:jc w:val="right"/>
              <w:rPr>
                <w:rFonts w:ascii="Calibri" w:hAnsi="Calibri" w:cs="Calibri"/>
                <w:b/>
                <w:bCs/>
                <w:color w:val="000000"/>
                <w:sz w:val="18"/>
                <w:szCs w:val="18"/>
              </w:rPr>
            </w:pPr>
            <w:r>
              <w:rPr>
                <w:rFonts w:cs="Calibri"/>
                <w:b/>
                <w:bCs/>
                <w:color w:val="000000"/>
                <w:sz w:val="18"/>
                <w:szCs w:val="18"/>
              </w:rPr>
              <w:t>156.6</w:t>
            </w:r>
          </w:p>
        </w:tc>
        <w:tc>
          <w:tcPr>
            <w:tcW w:w="917" w:type="dxa"/>
            <w:tcBorders>
              <w:top w:val="nil"/>
              <w:left w:val="nil"/>
              <w:bottom w:val="nil"/>
              <w:right w:val="nil"/>
            </w:tcBorders>
            <w:noWrap/>
          </w:tcPr>
          <w:p w:rsidR="00A7445F" w:rsidRDefault="00A7445F">
            <w:pPr>
              <w:spacing w:after="0"/>
              <w:rPr>
                <w:rFonts w:ascii="Calibri" w:hAnsi="Calibri" w:cs="Calibri"/>
                <w:color w:val="000000"/>
                <w:sz w:val="18"/>
                <w:szCs w:val="18"/>
              </w:rPr>
            </w:pPr>
          </w:p>
        </w:tc>
        <w:tc>
          <w:tcPr>
            <w:tcW w:w="917" w:type="dxa"/>
            <w:tcBorders>
              <w:top w:val="nil"/>
              <w:left w:val="nil"/>
              <w:bottom w:val="nil"/>
              <w:right w:val="nil"/>
            </w:tcBorders>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0.2</w:t>
            </w:r>
          </w:p>
        </w:tc>
        <w:tc>
          <w:tcPr>
            <w:tcW w:w="916" w:type="dxa"/>
            <w:tcBorders>
              <w:top w:val="nil"/>
              <w:left w:val="nil"/>
              <w:bottom w:val="nil"/>
              <w:right w:val="nil"/>
            </w:tcBorders>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140.0</w:t>
            </w:r>
          </w:p>
        </w:tc>
        <w:tc>
          <w:tcPr>
            <w:tcW w:w="916"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16.4</w:t>
            </w:r>
          </w:p>
        </w:tc>
      </w:tr>
      <w:tr w:rsidR="00A7445F" w:rsidTr="00A7445F">
        <w:trPr>
          <w:trHeight w:val="300"/>
          <w:jc w:val="center"/>
        </w:trPr>
        <w:tc>
          <w:tcPr>
            <w:tcW w:w="917" w:type="dxa"/>
            <w:tcBorders>
              <w:top w:val="nil"/>
              <w:left w:val="nil"/>
              <w:bottom w:val="nil"/>
              <w:right w:val="nil"/>
            </w:tcBorders>
            <w:shd w:val="clear" w:color="auto" w:fill="E6EED5"/>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Blackberry</w:t>
            </w:r>
          </w:p>
        </w:tc>
        <w:tc>
          <w:tcPr>
            <w:tcW w:w="917" w:type="dxa"/>
            <w:tcBorders>
              <w:top w:val="nil"/>
              <w:left w:val="nil"/>
              <w:bottom w:val="nil"/>
              <w:right w:val="nil"/>
            </w:tcBorders>
            <w:shd w:val="clear" w:color="auto" w:fill="E6EED5"/>
            <w:noWrap/>
            <w:hideMark/>
          </w:tcPr>
          <w:p w:rsidR="00A7445F" w:rsidRDefault="00A7445F">
            <w:pPr>
              <w:spacing w:after="0"/>
              <w:jc w:val="right"/>
              <w:rPr>
                <w:rFonts w:ascii="Calibri" w:hAnsi="Calibri" w:cs="Calibri"/>
                <w:b/>
                <w:bCs/>
                <w:color w:val="000000"/>
                <w:sz w:val="18"/>
                <w:szCs w:val="18"/>
              </w:rPr>
            </w:pPr>
            <w:r>
              <w:rPr>
                <w:rFonts w:cs="Calibri"/>
                <w:b/>
                <w:bCs/>
                <w:color w:val="000000"/>
                <w:sz w:val="18"/>
                <w:szCs w:val="18"/>
              </w:rPr>
              <w:t>4684.2</w:t>
            </w:r>
          </w:p>
        </w:tc>
        <w:tc>
          <w:tcPr>
            <w:tcW w:w="917" w:type="dxa"/>
            <w:tcBorders>
              <w:top w:val="nil"/>
              <w:left w:val="nil"/>
              <w:bottom w:val="nil"/>
              <w:right w:val="nil"/>
            </w:tcBorders>
            <w:shd w:val="clear" w:color="auto" w:fill="E6EED5"/>
            <w:noWrap/>
          </w:tcPr>
          <w:p w:rsidR="00A7445F" w:rsidRDefault="00A7445F">
            <w:pPr>
              <w:spacing w:after="0"/>
              <w:rPr>
                <w:rFonts w:ascii="Calibri" w:hAnsi="Calibri" w:cs="Calibri"/>
                <w:color w:val="000000"/>
                <w:sz w:val="18"/>
                <w:szCs w:val="18"/>
              </w:rPr>
            </w:pPr>
          </w:p>
        </w:tc>
        <w:tc>
          <w:tcPr>
            <w:tcW w:w="917" w:type="dxa"/>
            <w:tcBorders>
              <w:top w:val="nil"/>
              <w:left w:val="nil"/>
              <w:bottom w:val="nil"/>
              <w:right w:val="nil"/>
            </w:tcBorders>
            <w:shd w:val="clear" w:color="auto" w:fill="E6EED5"/>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shd w:val="clear" w:color="auto" w:fill="E6EED5"/>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shd w:val="clear" w:color="auto" w:fill="E6EED5"/>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shd w:val="clear" w:color="auto" w:fill="E6EED5"/>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shd w:val="clear" w:color="auto" w:fill="E6EED5"/>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shd w:val="clear" w:color="auto" w:fill="E6EED5"/>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shd w:val="clear" w:color="auto" w:fill="E6EED5"/>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541.9</w:t>
            </w:r>
          </w:p>
        </w:tc>
        <w:tc>
          <w:tcPr>
            <w:tcW w:w="916" w:type="dxa"/>
            <w:tcBorders>
              <w:top w:val="nil"/>
              <w:left w:val="nil"/>
              <w:bottom w:val="nil"/>
              <w:right w:val="nil"/>
            </w:tcBorders>
            <w:shd w:val="clear" w:color="auto" w:fill="E6EED5"/>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4142.3</w:t>
            </w:r>
          </w:p>
        </w:tc>
      </w:tr>
      <w:tr w:rsidR="00A7445F" w:rsidTr="00A7445F">
        <w:trPr>
          <w:trHeight w:val="300"/>
          <w:jc w:val="center"/>
        </w:trPr>
        <w:tc>
          <w:tcPr>
            <w:tcW w:w="917" w:type="dxa"/>
            <w:tcBorders>
              <w:top w:val="nil"/>
              <w:left w:val="nil"/>
              <w:bottom w:val="nil"/>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HTC</w:t>
            </w:r>
          </w:p>
        </w:tc>
        <w:tc>
          <w:tcPr>
            <w:tcW w:w="917" w:type="dxa"/>
            <w:tcBorders>
              <w:top w:val="nil"/>
              <w:left w:val="nil"/>
              <w:bottom w:val="nil"/>
              <w:right w:val="nil"/>
            </w:tcBorders>
            <w:noWrap/>
            <w:hideMark/>
          </w:tcPr>
          <w:p w:rsidR="00A7445F" w:rsidRDefault="00A7445F">
            <w:pPr>
              <w:spacing w:after="0"/>
              <w:jc w:val="right"/>
              <w:rPr>
                <w:rFonts w:ascii="Calibri" w:hAnsi="Calibri" w:cs="Calibri"/>
                <w:b/>
                <w:bCs/>
                <w:color w:val="000000"/>
                <w:sz w:val="18"/>
                <w:szCs w:val="18"/>
              </w:rPr>
            </w:pPr>
            <w:r>
              <w:rPr>
                <w:rFonts w:cs="Calibri"/>
                <w:b/>
                <w:bCs/>
                <w:color w:val="000000"/>
                <w:sz w:val="18"/>
                <w:szCs w:val="18"/>
              </w:rPr>
              <w:t>19157.5</w:t>
            </w:r>
          </w:p>
        </w:tc>
        <w:tc>
          <w:tcPr>
            <w:tcW w:w="917"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3408.8</w:t>
            </w:r>
          </w:p>
        </w:tc>
        <w:tc>
          <w:tcPr>
            <w:tcW w:w="917"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4611.9</w:t>
            </w:r>
          </w:p>
        </w:tc>
        <w:tc>
          <w:tcPr>
            <w:tcW w:w="916"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172.8</w:t>
            </w:r>
          </w:p>
        </w:tc>
        <w:tc>
          <w:tcPr>
            <w:tcW w:w="916"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8059.6</w:t>
            </w:r>
          </w:p>
        </w:tc>
        <w:tc>
          <w:tcPr>
            <w:tcW w:w="916"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372.9</w:t>
            </w:r>
          </w:p>
        </w:tc>
        <w:tc>
          <w:tcPr>
            <w:tcW w:w="916"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383.6</w:t>
            </w:r>
          </w:p>
        </w:tc>
        <w:tc>
          <w:tcPr>
            <w:tcW w:w="916"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930.6</w:t>
            </w:r>
          </w:p>
        </w:tc>
        <w:tc>
          <w:tcPr>
            <w:tcW w:w="916"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1217.3</w:t>
            </w:r>
          </w:p>
        </w:tc>
        <w:tc>
          <w:tcPr>
            <w:tcW w:w="916" w:type="dxa"/>
            <w:tcBorders>
              <w:top w:val="nil"/>
              <w:left w:val="nil"/>
              <w:bottom w:val="nil"/>
              <w:right w:val="nil"/>
            </w:tcBorders>
            <w:noWrap/>
            <w:hideMark/>
          </w:tcPr>
          <w:p w:rsidR="00A7445F" w:rsidRDefault="00A7445F">
            <w:pPr>
              <w:spacing w:after="0"/>
              <w:rPr>
                <w:rFonts w:ascii="Calibri" w:hAnsi="Calibri" w:cs="Calibri"/>
                <w:color w:val="000000"/>
                <w:sz w:val="18"/>
                <w:szCs w:val="18"/>
              </w:rPr>
            </w:pPr>
            <w:r>
              <w:rPr>
                <w:rFonts w:cs="Calibri"/>
                <w:color w:val="000000"/>
                <w:sz w:val="18"/>
                <w:szCs w:val="18"/>
              </w:rPr>
              <w:t> </w:t>
            </w:r>
          </w:p>
        </w:tc>
      </w:tr>
      <w:tr w:rsidR="00A7445F" w:rsidTr="00A7445F">
        <w:trPr>
          <w:trHeight w:val="300"/>
          <w:jc w:val="center"/>
        </w:trPr>
        <w:tc>
          <w:tcPr>
            <w:tcW w:w="917" w:type="dxa"/>
            <w:tcBorders>
              <w:top w:val="nil"/>
              <w:left w:val="nil"/>
              <w:bottom w:val="single" w:sz="8" w:space="0" w:color="9BBB59"/>
              <w:right w:val="nil"/>
            </w:tcBorders>
            <w:shd w:val="clear" w:color="auto" w:fill="E6EED5"/>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Total</w:t>
            </w:r>
          </w:p>
        </w:tc>
        <w:tc>
          <w:tcPr>
            <w:tcW w:w="917" w:type="dxa"/>
            <w:tcBorders>
              <w:top w:val="nil"/>
              <w:left w:val="nil"/>
              <w:bottom w:val="single" w:sz="8" w:space="0" w:color="9BBB59"/>
              <w:right w:val="nil"/>
            </w:tcBorders>
            <w:shd w:val="clear" w:color="auto" w:fill="E6EED5"/>
            <w:noWrap/>
            <w:hideMark/>
          </w:tcPr>
          <w:p w:rsidR="00A7445F" w:rsidRDefault="00A7445F">
            <w:pPr>
              <w:spacing w:after="0"/>
              <w:jc w:val="right"/>
              <w:rPr>
                <w:rFonts w:ascii="Calibri" w:hAnsi="Calibri" w:cs="Calibri"/>
                <w:b/>
                <w:bCs/>
                <w:color w:val="000000"/>
                <w:sz w:val="18"/>
                <w:szCs w:val="18"/>
              </w:rPr>
            </w:pPr>
            <w:r>
              <w:rPr>
                <w:rFonts w:cs="Calibri"/>
                <w:b/>
                <w:bCs/>
                <w:color w:val="000000"/>
                <w:sz w:val="18"/>
                <w:szCs w:val="18"/>
              </w:rPr>
              <w:t>28694.8</w:t>
            </w:r>
          </w:p>
        </w:tc>
        <w:tc>
          <w:tcPr>
            <w:tcW w:w="917" w:type="dxa"/>
            <w:tcBorders>
              <w:top w:val="nil"/>
              <w:left w:val="nil"/>
              <w:bottom w:val="single" w:sz="8" w:space="0" w:color="9BBB59"/>
              <w:right w:val="nil"/>
            </w:tcBorders>
            <w:shd w:val="clear" w:color="auto" w:fill="E6EED5"/>
            <w:noWrap/>
            <w:hideMark/>
          </w:tcPr>
          <w:p w:rsidR="00A7445F" w:rsidRDefault="00A7445F">
            <w:pPr>
              <w:spacing w:after="0"/>
              <w:jc w:val="right"/>
              <w:rPr>
                <w:rFonts w:ascii="Calibri" w:hAnsi="Calibri" w:cs="Calibri"/>
                <w:b/>
                <w:bCs/>
                <w:color w:val="000000"/>
                <w:sz w:val="18"/>
                <w:szCs w:val="18"/>
              </w:rPr>
            </w:pPr>
            <w:r>
              <w:rPr>
                <w:rFonts w:cs="Calibri"/>
                <w:b/>
                <w:bCs/>
                <w:color w:val="000000"/>
                <w:sz w:val="18"/>
                <w:szCs w:val="18"/>
              </w:rPr>
              <w:t>3408.8</w:t>
            </w:r>
          </w:p>
        </w:tc>
        <w:tc>
          <w:tcPr>
            <w:tcW w:w="917" w:type="dxa"/>
            <w:tcBorders>
              <w:top w:val="nil"/>
              <w:left w:val="nil"/>
              <w:bottom w:val="single" w:sz="8" w:space="0" w:color="9BBB59"/>
              <w:right w:val="nil"/>
            </w:tcBorders>
            <w:shd w:val="clear" w:color="auto" w:fill="E6EED5"/>
            <w:noWrap/>
            <w:hideMark/>
          </w:tcPr>
          <w:p w:rsidR="00A7445F" w:rsidRDefault="00A7445F">
            <w:pPr>
              <w:spacing w:after="0"/>
              <w:jc w:val="right"/>
              <w:rPr>
                <w:rFonts w:ascii="Calibri" w:hAnsi="Calibri" w:cs="Calibri"/>
                <w:b/>
                <w:bCs/>
                <w:color w:val="000000"/>
                <w:sz w:val="18"/>
                <w:szCs w:val="18"/>
              </w:rPr>
            </w:pPr>
            <w:r>
              <w:rPr>
                <w:rFonts w:cs="Calibri"/>
                <w:b/>
                <w:bCs/>
                <w:color w:val="000000"/>
                <w:sz w:val="18"/>
                <w:szCs w:val="18"/>
              </w:rPr>
              <w:t>4611.9</w:t>
            </w:r>
          </w:p>
        </w:tc>
        <w:tc>
          <w:tcPr>
            <w:tcW w:w="916" w:type="dxa"/>
            <w:tcBorders>
              <w:top w:val="nil"/>
              <w:left w:val="nil"/>
              <w:bottom w:val="single" w:sz="8" w:space="0" w:color="9BBB59"/>
              <w:right w:val="nil"/>
            </w:tcBorders>
            <w:shd w:val="clear" w:color="auto" w:fill="E6EED5"/>
            <w:noWrap/>
            <w:hideMark/>
          </w:tcPr>
          <w:p w:rsidR="00A7445F" w:rsidRDefault="00A7445F">
            <w:pPr>
              <w:spacing w:after="0"/>
              <w:jc w:val="right"/>
              <w:rPr>
                <w:rFonts w:ascii="Calibri" w:hAnsi="Calibri" w:cs="Calibri"/>
                <w:b/>
                <w:bCs/>
                <w:color w:val="000000"/>
                <w:sz w:val="18"/>
                <w:szCs w:val="18"/>
              </w:rPr>
            </w:pPr>
            <w:r>
              <w:rPr>
                <w:rFonts w:cs="Calibri"/>
                <w:b/>
                <w:bCs/>
                <w:color w:val="000000"/>
                <w:sz w:val="18"/>
                <w:szCs w:val="18"/>
              </w:rPr>
              <w:t>172.8</w:t>
            </w:r>
          </w:p>
        </w:tc>
        <w:tc>
          <w:tcPr>
            <w:tcW w:w="916" w:type="dxa"/>
            <w:tcBorders>
              <w:top w:val="nil"/>
              <w:left w:val="nil"/>
              <w:bottom w:val="single" w:sz="8" w:space="0" w:color="9BBB59"/>
              <w:right w:val="nil"/>
            </w:tcBorders>
            <w:shd w:val="clear" w:color="auto" w:fill="E6EED5"/>
            <w:noWrap/>
            <w:hideMark/>
          </w:tcPr>
          <w:p w:rsidR="00A7445F" w:rsidRDefault="00A7445F">
            <w:pPr>
              <w:spacing w:after="0"/>
              <w:jc w:val="right"/>
              <w:rPr>
                <w:rFonts w:ascii="Calibri" w:hAnsi="Calibri" w:cs="Calibri"/>
                <w:b/>
                <w:bCs/>
                <w:color w:val="000000"/>
                <w:sz w:val="18"/>
                <w:szCs w:val="18"/>
              </w:rPr>
            </w:pPr>
            <w:r>
              <w:rPr>
                <w:rFonts w:cs="Calibri"/>
                <w:b/>
                <w:bCs/>
                <w:color w:val="000000"/>
                <w:sz w:val="18"/>
                <w:szCs w:val="18"/>
              </w:rPr>
              <w:t>8059.8</w:t>
            </w:r>
          </w:p>
        </w:tc>
        <w:tc>
          <w:tcPr>
            <w:tcW w:w="916" w:type="dxa"/>
            <w:tcBorders>
              <w:top w:val="nil"/>
              <w:left w:val="nil"/>
              <w:bottom w:val="single" w:sz="8" w:space="0" w:color="9BBB59"/>
              <w:right w:val="nil"/>
            </w:tcBorders>
            <w:shd w:val="clear" w:color="auto" w:fill="E6EED5"/>
            <w:noWrap/>
            <w:hideMark/>
          </w:tcPr>
          <w:p w:rsidR="00A7445F" w:rsidRDefault="00A7445F">
            <w:pPr>
              <w:spacing w:after="0"/>
              <w:jc w:val="right"/>
              <w:rPr>
                <w:rFonts w:ascii="Calibri" w:hAnsi="Calibri" w:cs="Calibri"/>
                <w:b/>
                <w:bCs/>
                <w:color w:val="000000"/>
                <w:sz w:val="18"/>
                <w:szCs w:val="18"/>
              </w:rPr>
            </w:pPr>
            <w:r>
              <w:rPr>
                <w:rFonts w:cs="Calibri"/>
                <w:b/>
                <w:bCs/>
                <w:color w:val="000000"/>
                <w:sz w:val="18"/>
                <w:szCs w:val="18"/>
              </w:rPr>
              <w:t>372.9</w:t>
            </w:r>
          </w:p>
        </w:tc>
        <w:tc>
          <w:tcPr>
            <w:tcW w:w="916" w:type="dxa"/>
            <w:tcBorders>
              <w:top w:val="nil"/>
              <w:left w:val="nil"/>
              <w:bottom w:val="single" w:sz="8" w:space="0" w:color="9BBB59"/>
              <w:right w:val="nil"/>
            </w:tcBorders>
            <w:shd w:val="clear" w:color="auto" w:fill="E6EED5"/>
            <w:noWrap/>
            <w:hideMark/>
          </w:tcPr>
          <w:p w:rsidR="00A7445F" w:rsidRDefault="00A7445F">
            <w:pPr>
              <w:spacing w:after="0"/>
              <w:jc w:val="right"/>
              <w:rPr>
                <w:rFonts w:ascii="Calibri" w:hAnsi="Calibri" w:cs="Calibri"/>
                <w:b/>
                <w:bCs/>
                <w:color w:val="000000"/>
                <w:sz w:val="18"/>
                <w:szCs w:val="18"/>
              </w:rPr>
            </w:pPr>
            <w:r>
              <w:rPr>
                <w:rFonts w:cs="Calibri"/>
                <w:b/>
                <w:bCs/>
                <w:color w:val="000000"/>
                <w:sz w:val="18"/>
                <w:szCs w:val="18"/>
              </w:rPr>
              <w:t>383.6</w:t>
            </w:r>
          </w:p>
        </w:tc>
        <w:tc>
          <w:tcPr>
            <w:tcW w:w="916" w:type="dxa"/>
            <w:tcBorders>
              <w:top w:val="nil"/>
              <w:left w:val="nil"/>
              <w:bottom w:val="single" w:sz="8" w:space="0" w:color="9BBB59"/>
              <w:right w:val="nil"/>
            </w:tcBorders>
            <w:shd w:val="clear" w:color="auto" w:fill="E6EED5"/>
            <w:noWrap/>
            <w:hideMark/>
          </w:tcPr>
          <w:p w:rsidR="00A7445F" w:rsidRDefault="00A7445F">
            <w:pPr>
              <w:spacing w:after="0"/>
              <w:jc w:val="right"/>
              <w:rPr>
                <w:rFonts w:ascii="Calibri" w:hAnsi="Calibri" w:cs="Calibri"/>
                <w:b/>
                <w:bCs/>
                <w:color w:val="000000"/>
                <w:sz w:val="18"/>
                <w:szCs w:val="18"/>
              </w:rPr>
            </w:pPr>
            <w:r>
              <w:rPr>
                <w:rFonts w:cs="Calibri"/>
                <w:b/>
                <w:bCs/>
                <w:color w:val="000000"/>
                <w:sz w:val="18"/>
                <w:szCs w:val="18"/>
              </w:rPr>
              <w:t>930.6</w:t>
            </w:r>
          </w:p>
        </w:tc>
        <w:tc>
          <w:tcPr>
            <w:tcW w:w="916" w:type="dxa"/>
            <w:tcBorders>
              <w:top w:val="nil"/>
              <w:left w:val="nil"/>
              <w:bottom w:val="single" w:sz="8" w:space="0" w:color="9BBB59"/>
              <w:right w:val="nil"/>
            </w:tcBorders>
            <w:shd w:val="clear" w:color="auto" w:fill="E6EED5"/>
            <w:noWrap/>
            <w:hideMark/>
          </w:tcPr>
          <w:p w:rsidR="00A7445F" w:rsidRDefault="00A7445F">
            <w:pPr>
              <w:spacing w:after="0"/>
              <w:jc w:val="right"/>
              <w:rPr>
                <w:rFonts w:ascii="Calibri" w:hAnsi="Calibri" w:cs="Calibri"/>
                <w:b/>
                <w:bCs/>
                <w:color w:val="000000"/>
                <w:sz w:val="18"/>
                <w:szCs w:val="18"/>
              </w:rPr>
            </w:pPr>
            <w:r>
              <w:rPr>
                <w:rFonts w:cs="Calibri"/>
                <w:b/>
                <w:bCs/>
                <w:color w:val="000000"/>
                <w:sz w:val="18"/>
                <w:szCs w:val="18"/>
              </w:rPr>
              <w:t>1919.2</w:t>
            </w:r>
          </w:p>
        </w:tc>
        <w:tc>
          <w:tcPr>
            <w:tcW w:w="916" w:type="dxa"/>
            <w:tcBorders>
              <w:top w:val="nil"/>
              <w:left w:val="nil"/>
              <w:bottom w:val="single" w:sz="8" w:space="0" w:color="9BBB59"/>
              <w:right w:val="nil"/>
            </w:tcBorders>
            <w:shd w:val="clear" w:color="auto" w:fill="E6EED5"/>
            <w:noWrap/>
            <w:hideMark/>
          </w:tcPr>
          <w:p w:rsidR="00A7445F" w:rsidRDefault="00A7445F">
            <w:pPr>
              <w:keepNext/>
              <w:spacing w:after="0"/>
              <w:jc w:val="right"/>
              <w:rPr>
                <w:rFonts w:ascii="Calibri" w:hAnsi="Calibri" w:cs="Calibri"/>
                <w:b/>
                <w:bCs/>
                <w:color w:val="000000"/>
                <w:sz w:val="18"/>
                <w:szCs w:val="18"/>
              </w:rPr>
            </w:pPr>
            <w:r>
              <w:rPr>
                <w:rFonts w:cs="Calibri"/>
                <w:b/>
                <w:bCs/>
                <w:color w:val="000000"/>
                <w:sz w:val="18"/>
                <w:szCs w:val="18"/>
              </w:rPr>
              <w:t>8835.2</w:t>
            </w:r>
          </w:p>
        </w:tc>
      </w:tr>
    </w:tbl>
    <w:p w:rsidR="00A7445F" w:rsidRDefault="00A7445F" w:rsidP="00A7445F">
      <w:pPr>
        <w:pStyle w:val="Caption"/>
      </w:pPr>
      <w:r>
        <w:t xml:space="preserve">Table </w:t>
      </w:r>
      <w:fldSimple w:instr=" SEQ Table \* ARABIC ">
        <w:r>
          <w:rPr>
            <w:noProof/>
          </w:rPr>
          <w:t>2</w:t>
        </w:r>
      </w:fldSimple>
      <w:r>
        <w:t xml:space="preserve"> - CMR</w:t>
      </w:r>
    </w:p>
    <w:p w:rsidR="00A7445F" w:rsidRDefault="00A7445F" w:rsidP="00A7445F"/>
    <w:tbl>
      <w:tblPr>
        <w:tblW w:w="0" w:type="auto"/>
        <w:jc w:val="center"/>
        <w:tblBorders>
          <w:top w:val="single" w:sz="8" w:space="0" w:color="9BBB59"/>
          <w:bottom w:val="single" w:sz="8" w:space="0" w:color="9BBB59"/>
        </w:tblBorders>
        <w:tblLayout w:type="fixed"/>
        <w:tblLook w:val="00A0"/>
      </w:tblPr>
      <w:tblGrid>
        <w:gridCol w:w="916"/>
        <w:gridCol w:w="916"/>
        <w:gridCol w:w="917"/>
        <w:gridCol w:w="916"/>
        <w:gridCol w:w="916"/>
        <w:gridCol w:w="917"/>
        <w:gridCol w:w="916"/>
        <w:gridCol w:w="916"/>
        <w:gridCol w:w="917"/>
        <w:gridCol w:w="916"/>
        <w:gridCol w:w="917"/>
      </w:tblGrid>
      <w:tr w:rsidR="00A7445F" w:rsidTr="00A7445F">
        <w:trPr>
          <w:trHeight w:val="300"/>
          <w:jc w:val="center"/>
        </w:trPr>
        <w:tc>
          <w:tcPr>
            <w:tcW w:w="916" w:type="dxa"/>
            <w:tcBorders>
              <w:top w:val="single" w:sz="8" w:space="0" w:color="9BBB59"/>
              <w:left w:val="nil"/>
              <w:bottom w:val="single" w:sz="8" w:space="0" w:color="9BBB59"/>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Product</w:t>
            </w:r>
          </w:p>
        </w:tc>
        <w:tc>
          <w:tcPr>
            <w:tcW w:w="916" w:type="dxa"/>
            <w:tcBorders>
              <w:top w:val="single" w:sz="8" w:space="0" w:color="9BBB59"/>
              <w:left w:val="nil"/>
              <w:bottom w:val="single" w:sz="8" w:space="0" w:color="9BBB59"/>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Total DOLS (000)</w:t>
            </w:r>
          </w:p>
        </w:tc>
        <w:tc>
          <w:tcPr>
            <w:tcW w:w="917" w:type="dxa"/>
            <w:tcBorders>
              <w:top w:val="single" w:sz="8" w:space="0" w:color="9BBB59"/>
              <w:left w:val="nil"/>
              <w:bottom w:val="single" w:sz="8" w:space="0" w:color="9BBB59"/>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 xml:space="preserve">Network TV </w:t>
            </w:r>
          </w:p>
        </w:tc>
        <w:tc>
          <w:tcPr>
            <w:tcW w:w="916" w:type="dxa"/>
            <w:tcBorders>
              <w:top w:val="single" w:sz="8" w:space="0" w:color="9BBB59"/>
              <w:left w:val="nil"/>
              <w:bottom w:val="single" w:sz="8" w:space="0" w:color="9BBB59"/>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Cable TV</w:t>
            </w:r>
          </w:p>
        </w:tc>
        <w:tc>
          <w:tcPr>
            <w:tcW w:w="916" w:type="dxa"/>
            <w:tcBorders>
              <w:top w:val="single" w:sz="8" w:space="0" w:color="9BBB59"/>
              <w:left w:val="nil"/>
              <w:bottom w:val="single" w:sz="8" w:space="0" w:color="9BBB59"/>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Syndication</w:t>
            </w:r>
          </w:p>
        </w:tc>
        <w:tc>
          <w:tcPr>
            <w:tcW w:w="917" w:type="dxa"/>
            <w:tcBorders>
              <w:top w:val="single" w:sz="8" w:space="0" w:color="9BBB59"/>
              <w:left w:val="nil"/>
              <w:bottom w:val="single" w:sz="8" w:space="0" w:color="9BBB59"/>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 xml:space="preserve">Spot TV </w:t>
            </w:r>
          </w:p>
        </w:tc>
        <w:tc>
          <w:tcPr>
            <w:tcW w:w="916" w:type="dxa"/>
            <w:tcBorders>
              <w:top w:val="single" w:sz="8" w:space="0" w:color="9BBB59"/>
              <w:left w:val="nil"/>
              <w:bottom w:val="single" w:sz="8" w:space="0" w:color="9BBB59"/>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 xml:space="preserve">Magazines </w:t>
            </w:r>
          </w:p>
        </w:tc>
        <w:tc>
          <w:tcPr>
            <w:tcW w:w="916" w:type="dxa"/>
            <w:tcBorders>
              <w:top w:val="single" w:sz="8" w:space="0" w:color="9BBB59"/>
              <w:left w:val="nil"/>
              <w:bottom w:val="single" w:sz="8" w:space="0" w:color="9BBB59"/>
              <w:right w:val="nil"/>
            </w:tcBorders>
            <w:noWrap/>
            <w:hideMark/>
          </w:tcPr>
          <w:p w:rsidR="00A7445F" w:rsidRDefault="00A7445F">
            <w:pPr>
              <w:spacing w:after="0"/>
              <w:rPr>
                <w:rFonts w:ascii="Calibri" w:hAnsi="Calibri" w:cs="Calibri"/>
                <w:b/>
                <w:bCs/>
                <w:color w:val="000000"/>
                <w:sz w:val="18"/>
                <w:szCs w:val="18"/>
              </w:rPr>
            </w:pPr>
            <w:proofErr w:type="spellStart"/>
            <w:r>
              <w:rPr>
                <w:rFonts w:cs="Calibri"/>
                <w:b/>
                <w:bCs/>
                <w:color w:val="000000"/>
                <w:sz w:val="18"/>
                <w:szCs w:val="18"/>
              </w:rPr>
              <w:t>Natl</w:t>
            </w:r>
            <w:proofErr w:type="spellEnd"/>
            <w:r>
              <w:rPr>
                <w:rFonts w:cs="Calibri"/>
                <w:b/>
                <w:bCs/>
                <w:color w:val="000000"/>
                <w:sz w:val="18"/>
                <w:szCs w:val="18"/>
              </w:rPr>
              <w:t xml:space="preserve"> Newspaper</w:t>
            </w:r>
          </w:p>
        </w:tc>
        <w:tc>
          <w:tcPr>
            <w:tcW w:w="917" w:type="dxa"/>
            <w:tcBorders>
              <w:top w:val="single" w:sz="8" w:space="0" w:color="9BBB59"/>
              <w:left w:val="nil"/>
              <w:bottom w:val="single" w:sz="8" w:space="0" w:color="9BBB59"/>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Nat Spot Radio</w:t>
            </w:r>
          </w:p>
        </w:tc>
        <w:tc>
          <w:tcPr>
            <w:tcW w:w="916" w:type="dxa"/>
            <w:tcBorders>
              <w:top w:val="single" w:sz="8" w:space="0" w:color="9BBB59"/>
              <w:left w:val="nil"/>
              <w:bottom w:val="single" w:sz="8" w:space="0" w:color="9BBB59"/>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 xml:space="preserve">US </w:t>
            </w:r>
            <w:proofErr w:type="spellStart"/>
            <w:r>
              <w:rPr>
                <w:rFonts w:cs="Calibri"/>
                <w:b/>
                <w:bCs/>
                <w:color w:val="000000"/>
                <w:sz w:val="18"/>
                <w:szCs w:val="18"/>
              </w:rPr>
              <w:t>Int</w:t>
            </w:r>
            <w:proofErr w:type="spellEnd"/>
            <w:r>
              <w:rPr>
                <w:rFonts w:cs="Calibri"/>
                <w:b/>
                <w:bCs/>
                <w:color w:val="000000"/>
                <w:sz w:val="18"/>
                <w:szCs w:val="18"/>
              </w:rPr>
              <w:t xml:space="preserve">-Display </w:t>
            </w:r>
          </w:p>
        </w:tc>
        <w:tc>
          <w:tcPr>
            <w:tcW w:w="917" w:type="dxa"/>
            <w:tcBorders>
              <w:top w:val="single" w:sz="8" w:space="0" w:color="9BBB59"/>
              <w:left w:val="nil"/>
              <w:bottom w:val="single" w:sz="8" w:space="0" w:color="9BBB59"/>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 xml:space="preserve">Outdoor </w:t>
            </w:r>
          </w:p>
        </w:tc>
      </w:tr>
      <w:tr w:rsidR="00A7445F" w:rsidTr="00A7445F">
        <w:trPr>
          <w:trHeight w:val="300"/>
          <w:jc w:val="center"/>
        </w:trPr>
        <w:tc>
          <w:tcPr>
            <w:tcW w:w="916" w:type="dxa"/>
            <w:tcBorders>
              <w:top w:val="nil"/>
              <w:left w:val="nil"/>
              <w:bottom w:val="nil"/>
              <w:right w:val="nil"/>
            </w:tcBorders>
            <w:shd w:val="clear" w:color="auto" w:fill="E6EED5"/>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Samsung</w:t>
            </w:r>
          </w:p>
        </w:tc>
        <w:tc>
          <w:tcPr>
            <w:tcW w:w="916" w:type="dxa"/>
            <w:tcBorders>
              <w:top w:val="nil"/>
              <w:left w:val="nil"/>
              <w:bottom w:val="nil"/>
              <w:right w:val="nil"/>
            </w:tcBorders>
            <w:shd w:val="clear" w:color="auto" w:fill="E6EED5"/>
            <w:noWrap/>
            <w:hideMark/>
          </w:tcPr>
          <w:p w:rsidR="00A7445F" w:rsidRDefault="00A7445F">
            <w:pPr>
              <w:spacing w:after="0"/>
              <w:jc w:val="right"/>
              <w:rPr>
                <w:rFonts w:ascii="Calibri" w:hAnsi="Calibri" w:cs="Calibri"/>
                <w:b/>
                <w:bCs/>
                <w:color w:val="000000"/>
                <w:sz w:val="18"/>
                <w:szCs w:val="18"/>
              </w:rPr>
            </w:pPr>
            <w:r>
              <w:rPr>
                <w:rFonts w:cs="Calibri"/>
                <w:b/>
                <w:bCs/>
                <w:color w:val="000000"/>
                <w:sz w:val="18"/>
                <w:szCs w:val="18"/>
              </w:rPr>
              <w:t>16.4</w:t>
            </w:r>
          </w:p>
        </w:tc>
        <w:tc>
          <w:tcPr>
            <w:tcW w:w="917" w:type="dxa"/>
            <w:tcBorders>
              <w:top w:val="nil"/>
              <w:left w:val="nil"/>
              <w:bottom w:val="nil"/>
              <w:right w:val="nil"/>
            </w:tcBorders>
            <w:shd w:val="clear" w:color="auto" w:fill="E6EED5"/>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shd w:val="clear" w:color="auto" w:fill="E6EED5"/>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shd w:val="clear" w:color="auto" w:fill="E6EED5"/>
            <w:noWrap/>
          </w:tcPr>
          <w:p w:rsidR="00A7445F" w:rsidRDefault="00A7445F">
            <w:pPr>
              <w:spacing w:after="0"/>
              <w:rPr>
                <w:rFonts w:ascii="Calibri" w:hAnsi="Calibri" w:cs="Calibri"/>
                <w:color w:val="000000"/>
                <w:sz w:val="18"/>
                <w:szCs w:val="18"/>
              </w:rPr>
            </w:pPr>
          </w:p>
        </w:tc>
        <w:tc>
          <w:tcPr>
            <w:tcW w:w="917" w:type="dxa"/>
            <w:tcBorders>
              <w:top w:val="nil"/>
              <w:left w:val="nil"/>
              <w:bottom w:val="nil"/>
              <w:right w:val="nil"/>
            </w:tcBorders>
            <w:shd w:val="clear" w:color="auto" w:fill="E6EED5"/>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shd w:val="clear" w:color="auto" w:fill="E6EED5"/>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shd w:val="clear" w:color="auto" w:fill="E6EED5"/>
            <w:noWrap/>
          </w:tcPr>
          <w:p w:rsidR="00A7445F" w:rsidRDefault="00A7445F">
            <w:pPr>
              <w:spacing w:after="0"/>
              <w:rPr>
                <w:rFonts w:ascii="Calibri" w:hAnsi="Calibri" w:cs="Calibri"/>
                <w:color w:val="000000"/>
                <w:sz w:val="18"/>
                <w:szCs w:val="18"/>
              </w:rPr>
            </w:pPr>
          </w:p>
        </w:tc>
        <w:tc>
          <w:tcPr>
            <w:tcW w:w="917" w:type="dxa"/>
            <w:tcBorders>
              <w:top w:val="nil"/>
              <w:left w:val="nil"/>
              <w:bottom w:val="nil"/>
              <w:right w:val="nil"/>
            </w:tcBorders>
            <w:shd w:val="clear" w:color="auto" w:fill="E6EED5"/>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shd w:val="clear" w:color="auto" w:fill="E6EED5"/>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1.0</w:t>
            </w:r>
          </w:p>
        </w:tc>
        <w:tc>
          <w:tcPr>
            <w:tcW w:w="917" w:type="dxa"/>
            <w:tcBorders>
              <w:top w:val="nil"/>
              <w:left w:val="nil"/>
              <w:bottom w:val="nil"/>
              <w:right w:val="nil"/>
            </w:tcBorders>
            <w:shd w:val="clear" w:color="auto" w:fill="E6EED5"/>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52.9</w:t>
            </w:r>
          </w:p>
        </w:tc>
      </w:tr>
      <w:tr w:rsidR="00A7445F" w:rsidTr="00A7445F">
        <w:trPr>
          <w:trHeight w:val="300"/>
          <w:jc w:val="center"/>
        </w:trPr>
        <w:tc>
          <w:tcPr>
            <w:tcW w:w="916" w:type="dxa"/>
            <w:tcBorders>
              <w:top w:val="nil"/>
              <w:left w:val="nil"/>
              <w:bottom w:val="nil"/>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lastRenderedPageBreak/>
              <w:t>Nokia</w:t>
            </w:r>
          </w:p>
        </w:tc>
        <w:tc>
          <w:tcPr>
            <w:tcW w:w="916" w:type="dxa"/>
            <w:tcBorders>
              <w:top w:val="nil"/>
              <w:left w:val="nil"/>
              <w:bottom w:val="nil"/>
              <w:right w:val="nil"/>
            </w:tcBorders>
            <w:noWrap/>
            <w:hideMark/>
          </w:tcPr>
          <w:p w:rsidR="00A7445F" w:rsidRDefault="00A7445F">
            <w:pPr>
              <w:spacing w:after="0"/>
              <w:jc w:val="right"/>
              <w:rPr>
                <w:rFonts w:ascii="Calibri" w:hAnsi="Calibri" w:cs="Calibri"/>
                <w:b/>
                <w:bCs/>
                <w:color w:val="000000"/>
                <w:sz w:val="18"/>
                <w:szCs w:val="18"/>
              </w:rPr>
            </w:pPr>
            <w:r>
              <w:rPr>
                <w:rFonts w:cs="Calibri"/>
                <w:b/>
                <w:bCs/>
                <w:color w:val="000000"/>
                <w:sz w:val="18"/>
                <w:szCs w:val="18"/>
              </w:rPr>
              <w:t>0.5</w:t>
            </w:r>
          </w:p>
        </w:tc>
        <w:tc>
          <w:tcPr>
            <w:tcW w:w="917" w:type="dxa"/>
            <w:tcBorders>
              <w:top w:val="nil"/>
              <w:left w:val="nil"/>
              <w:bottom w:val="nil"/>
              <w:right w:val="nil"/>
            </w:tcBorders>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noWrap/>
          </w:tcPr>
          <w:p w:rsidR="00A7445F" w:rsidRDefault="00A7445F">
            <w:pPr>
              <w:spacing w:after="0"/>
              <w:rPr>
                <w:rFonts w:ascii="Calibri" w:hAnsi="Calibri" w:cs="Calibri"/>
                <w:color w:val="000000"/>
                <w:sz w:val="18"/>
                <w:szCs w:val="18"/>
              </w:rPr>
            </w:pPr>
          </w:p>
        </w:tc>
        <w:tc>
          <w:tcPr>
            <w:tcW w:w="917"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0.0</w:t>
            </w:r>
          </w:p>
        </w:tc>
        <w:tc>
          <w:tcPr>
            <w:tcW w:w="916" w:type="dxa"/>
            <w:tcBorders>
              <w:top w:val="nil"/>
              <w:left w:val="nil"/>
              <w:bottom w:val="nil"/>
              <w:right w:val="nil"/>
            </w:tcBorders>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noWrap/>
          </w:tcPr>
          <w:p w:rsidR="00A7445F" w:rsidRDefault="00A7445F">
            <w:pPr>
              <w:spacing w:after="0"/>
              <w:rPr>
                <w:rFonts w:ascii="Calibri" w:hAnsi="Calibri" w:cs="Calibri"/>
                <w:color w:val="000000"/>
                <w:sz w:val="18"/>
                <w:szCs w:val="18"/>
              </w:rPr>
            </w:pPr>
          </w:p>
        </w:tc>
        <w:tc>
          <w:tcPr>
            <w:tcW w:w="917" w:type="dxa"/>
            <w:tcBorders>
              <w:top w:val="nil"/>
              <w:left w:val="nil"/>
              <w:bottom w:val="nil"/>
              <w:right w:val="nil"/>
            </w:tcBorders>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7.3</w:t>
            </w:r>
          </w:p>
        </w:tc>
        <w:tc>
          <w:tcPr>
            <w:tcW w:w="917"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0.2</w:t>
            </w:r>
          </w:p>
        </w:tc>
      </w:tr>
      <w:tr w:rsidR="00A7445F" w:rsidTr="00A7445F">
        <w:trPr>
          <w:trHeight w:val="300"/>
          <w:jc w:val="center"/>
        </w:trPr>
        <w:tc>
          <w:tcPr>
            <w:tcW w:w="916" w:type="dxa"/>
            <w:tcBorders>
              <w:top w:val="nil"/>
              <w:left w:val="nil"/>
              <w:bottom w:val="nil"/>
              <w:right w:val="nil"/>
            </w:tcBorders>
            <w:shd w:val="clear" w:color="auto" w:fill="E6EED5"/>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Blackberry</w:t>
            </w:r>
          </w:p>
        </w:tc>
        <w:tc>
          <w:tcPr>
            <w:tcW w:w="916" w:type="dxa"/>
            <w:tcBorders>
              <w:top w:val="nil"/>
              <w:left w:val="nil"/>
              <w:bottom w:val="nil"/>
              <w:right w:val="nil"/>
            </w:tcBorders>
            <w:shd w:val="clear" w:color="auto" w:fill="E6EED5"/>
            <w:noWrap/>
            <w:hideMark/>
          </w:tcPr>
          <w:p w:rsidR="00A7445F" w:rsidRDefault="00A7445F">
            <w:pPr>
              <w:spacing w:after="0"/>
              <w:jc w:val="right"/>
              <w:rPr>
                <w:rFonts w:ascii="Calibri" w:hAnsi="Calibri" w:cs="Calibri"/>
                <w:b/>
                <w:bCs/>
                <w:color w:val="000000"/>
                <w:sz w:val="18"/>
                <w:szCs w:val="18"/>
              </w:rPr>
            </w:pPr>
            <w:r>
              <w:rPr>
                <w:rFonts w:cs="Calibri"/>
                <w:b/>
                <w:bCs/>
                <w:color w:val="000000"/>
                <w:sz w:val="18"/>
                <w:szCs w:val="18"/>
              </w:rPr>
              <w:t>16.3</w:t>
            </w:r>
          </w:p>
        </w:tc>
        <w:tc>
          <w:tcPr>
            <w:tcW w:w="917" w:type="dxa"/>
            <w:tcBorders>
              <w:top w:val="nil"/>
              <w:left w:val="nil"/>
              <w:bottom w:val="nil"/>
              <w:right w:val="nil"/>
            </w:tcBorders>
            <w:shd w:val="clear" w:color="auto" w:fill="E6EED5"/>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shd w:val="clear" w:color="auto" w:fill="E6EED5"/>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shd w:val="clear" w:color="auto" w:fill="E6EED5"/>
            <w:noWrap/>
          </w:tcPr>
          <w:p w:rsidR="00A7445F" w:rsidRDefault="00A7445F">
            <w:pPr>
              <w:spacing w:after="0"/>
              <w:rPr>
                <w:rFonts w:ascii="Calibri" w:hAnsi="Calibri" w:cs="Calibri"/>
                <w:color w:val="000000"/>
                <w:sz w:val="18"/>
                <w:szCs w:val="18"/>
              </w:rPr>
            </w:pPr>
          </w:p>
        </w:tc>
        <w:tc>
          <w:tcPr>
            <w:tcW w:w="917" w:type="dxa"/>
            <w:tcBorders>
              <w:top w:val="nil"/>
              <w:left w:val="nil"/>
              <w:bottom w:val="nil"/>
              <w:right w:val="nil"/>
            </w:tcBorders>
            <w:shd w:val="clear" w:color="auto" w:fill="E6EED5"/>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shd w:val="clear" w:color="auto" w:fill="E6EED5"/>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shd w:val="clear" w:color="auto" w:fill="E6EED5"/>
            <w:noWrap/>
          </w:tcPr>
          <w:p w:rsidR="00A7445F" w:rsidRDefault="00A7445F">
            <w:pPr>
              <w:spacing w:after="0"/>
              <w:rPr>
                <w:rFonts w:ascii="Calibri" w:hAnsi="Calibri" w:cs="Calibri"/>
                <w:color w:val="000000"/>
                <w:sz w:val="18"/>
                <w:szCs w:val="18"/>
              </w:rPr>
            </w:pPr>
          </w:p>
        </w:tc>
        <w:tc>
          <w:tcPr>
            <w:tcW w:w="917" w:type="dxa"/>
            <w:tcBorders>
              <w:top w:val="nil"/>
              <w:left w:val="nil"/>
              <w:bottom w:val="nil"/>
              <w:right w:val="nil"/>
            </w:tcBorders>
            <w:shd w:val="clear" w:color="auto" w:fill="E6EED5"/>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shd w:val="clear" w:color="auto" w:fill="E6EED5"/>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28.2</w:t>
            </w:r>
          </w:p>
        </w:tc>
        <w:tc>
          <w:tcPr>
            <w:tcW w:w="917" w:type="dxa"/>
            <w:tcBorders>
              <w:top w:val="nil"/>
              <w:left w:val="nil"/>
              <w:bottom w:val="nil"/>
              <w:right w:val="nil"/>
            </w:tcBorders>
            <w:shd w:val="clear" w:color="auto" w:fill="E6EED5"/>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46.9</w:t>
            </w:r>
          </w:p>
        </w:tc>
      </w:tr>
      <w:tr w:rsidR="00A7445F" w:rsidTr="00A7445F">
        <w:trPr>
          <w:trHeight w:val="300"/>
          <w:jc w:val="center"/>
        </w:trPr>
        <w:tc>
          <w:tcPr>
            <w:tcW w:w="916" w:type="dxa"/>
            <w:tcBorders>
              <w:top w:val="nil"/>
              <w:left w:val="nil"/>
              <w:bottom w:val="nil"/>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HTC</w:t>
            </w:r>
          </w:p>
        </w:tc>
        <w:tc>
          <w:tcPr>
            <w:tcW w:w="916" w:type="dxa"/>
            <w:tcBorders>
              <w:top w:val="nil"/>
              <w:left w:val="nil"/>
              <w:bottom w:val="nil"/>
              <w:right w:val="nil"/>
            </w:tcBorders>
            <w:noWrap/>
            <w:hideMark/>
          </w:tcPr>
          <w:p w:rsidR="00A7445F" w:rsidRDefault="00A7445F">
            <w:pPr>
              <w:spacing w:after="0"/>
              <w:jc w:val="right"/>
              <w:rPr>
                <w:rFonts w:ascii="Calibri" w:hAnsi="Calibri" w:cs="Calibri"/>
                <w:b/>
                <w:bCs/>
                <w:color w:val="000000"/>
                <w:sz w:val="18"/>
                <w:szCs w:val="18"/>
              </w:rPr>
            </w:pPr>
            <w:r>
              <w:rPr>
                <w:rFonts w:cs="Calibri"/>
                <w:b/>
                <w:bCs/>
                <w:color w:val="000000"/>
                <w:sz w:val="18"/>
                <w:szCs w:val="18"/>
              </w:rPr>
              <w:t>66.8</w:t>
            </w:r>
          </w:p>
        </w:tc>
        <w:tc>
          <w:tcPr>
            <w:tcW w:w="917"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100.0</w:t>
            </w:r>
          </w:p>
        </w:tc>
        <w:tc>
          <w:tcPr>
            <w:tcW w:w="916"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100.0</w:t>
            </w:r>
          </w:p>
        </w:tc>
        <w:tc>
          <w:tcPr>
            <w:tcW w:w="916"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100.0</w:t>
            </w:r>
          </w:p>
        </w:tc>
        <w:tc>
          <w:tcPr>
            <w:tcW w:w="917"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100.0</w:t>
            </w:r>
          </w:p>
        </w:tc>
        <w:tc>
          <w:tcPr>
            <w:tcW w:w="916"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100.0</w:t>
            </w:r>
          </w:p>
        </w:tc>
        <w:tc>
          <w:tcPr>
            <w:tcW w:w="916"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100.0</w:t>
            </w:r>
          </w:p>
        </w:tc>
        <w:tc>
          <w:tcPr>
            <w:tcW w:w="917"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100.0</w:t>
            </w:r>
          </w:p>
        </w:tc>
        <w:tc>
          <w:tcPr>
            <w:tcW w:w="916"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63.4</w:t>
            </w:r>
          </w:p>
        </w:tc>
        <w:tc>
          <w:tcPr>
            <w:tcW w:w="917" w:type="dxa"/>
            <w:tcBorders>
              <w:top w:val="nil"/>
              <w:left w:val="nil"/>
              <w:bottom w:val="nil"/>
              <w:right w:val="nil"/>
            </w:tcBorders>
            <w:noWrap/>
            <w:hideMark/>
          </w:tcPr>
          <w:p w:rsidR="00A7445F" w:rsidRDefault="00A7445F">
            <w:pPr>
              <w:spacing w:after="0"/>
              <w:rPr>
                <w:rFonts w:ascii="Calibri" w:hAnsi="Calibri" w:cs="Calibri"/>
                <w:color w:val="000000"/>
                <w:sz w:val="18"/>
                <w:szCs w:val="18"/>
              </w:rPr>
            </w:pPr>
            <w:r>
              <w:rPr>
                <w:rFonts w:cs="Calibri"/>
                <w:color w:val="000000"/>
                <w:sz w:val="18"/>
                <w:szCs w:val="18"/>
              </w:rPr>
              <w:t> </w:t>
            </w:r>
          </w:p>
        </w:tc>
      </w:tr>
      <w:tr w:rsidR="00A7445F" w:rsidTr="00A7445F">
        <w:trPr>
          <w:trHeight w:val="300"/>
          <w:jc w:val="center"/>
        </w:trPr>
        <w:tc>
          <w:tcPr>
            <w:tcW w:w="916" w:type="dxa"/>
            <w:tcBorders>
              <w:top w:val="nil"/>
              <w:left w:val="nil"/>
              <w:bottom w:val="single" w:sz="8" w:space="0" w:color="9BBB59"/>
              <w:right w:val="nil"/>
            </w:tcBorders>
            <w:shd w:val="clear" w:color="auto" w:fill="E6EED5"/>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Total</w:t>
            </w:r>
          </w:p>
        </w:tc>
        <w:tc>
          <w:tcPr>
            <w:tcW w:w="916" w:type="dxa"/>
            <w:tcBorders>
              <w:top w:val="nil"/>
              <w:left w:val="nil"/>
              <w:bottom w:val="single" w:sz="8" w:space="0" w:color="9BBB59"/>
              <w:right w:val="nil"/>
            </w:tcBorders>
            <w:shd w:val="clear" w:color="auto" w:fill="E6EED5"/>
            <w:noWrap/>
            <w:hideMark/>
          </w:tcPr>
          <w:p w:rsidR="00A7445F" w:rsidRDefault="00A7445F">
            <w:pPr>
              <w:spacing w:after="0"/>
              <w:jc w:val="right"/>
              <w:rPr>
                <w:rFonts w:ascii="Calibri" w:hAnsi="Calibri" w:cs="Calibri"/>
                <w:b/>
                <w:bCs/>
                <w:color w:val="000000"/>
                <w:sz w:val="18"/>
                <w:szCs w:val="18"/>
              </w:rPr>
            </w:pPr>
            <w:r>
              <w:rPr>
                <w:rFonts w:cs="Calibri"/>
                <w:b/>
                <w:bCs/>
                <w:color w:val="000000"/>
                <w:sz w:val="18"/>
                <w:szCs w:val="18"/>
              </w:rPr>
              <w:t>100.0</w:t>
            </w:r>
          </w:p>
        </w:tc>
        <w:tc>
          <w:tcPr>
            <w:tcW w:w="917" w:type="dxa"/>
            <w:tcBorders>
              <w:top w:val="nil"/>
              <w:left w:val="nil"/>
              <w:bottom w:val="single" w:sz="8" w:space="0" w:color="9BBB59"/>
              <w:right w:val="nil"/>
            </w:tcBorders>
            <w:shd w:val="clear" w:color="auto" w:fill="E6EED5"/>
            <w:noWrap/>
            <w:hideMark/>
          </w:tcPr>
          <w:p w:rsidR="00A7445F" w:rsidRDefault="00A7445F">
            <w:pPr>
              <w:spacing w:after="0"/>
              <w:jc w:val="right"/>
              <w:rPr>
                <w:rFonts w:ascii="Calibri" w:hAnsi="Calibri" w:cs="Calibri"/>
                <w:b/>
                <w:bCs/>
                <w:color w:val="000000"/>
                <w:sz w:val="18"/>
                <w:szCs w:val="18"/>
              </w:rPr>
            </w:pPr>
            <w:r>
              <w:rPr>
                <w:rFonts w:cs="Calibri"/>
                <w:b/>
                <w:bCs/>
                <w:color w:val="000000"/>
                <w:sz w:val="18"/>
                <w:szCs w:val="18"/>
              </w:rPr>
              <w:t>100.0</w:t>
            </w:r>
          </w:p>
        </w:tc>
        <w:tc>
          <w:tcPr>
            <w:tcW w:w="916" w:type="dxa"/>
            <w:tcBorders>
              <w:top w:val="nil"/>
              <w:left w:val="nil"/>
              <w:bottom w:val="single" w:sz="8" w:space="0" w:color="9BBB59"/>
              <w:right w:val="nil"/>
            </w:tcBorders>
            <w:shd w:val="clear" w:color="auto" w:fill="E6EED5"/>
            <w:noWrap/>
            <w:hideMark/>
          </w:tcPr>
          <w:p w:rsidR="00A7445F" w:rsidRDefault="00A7445F">
            <w:pPr>
              <w:spacing w:after="0"/>
              <w:jc w:val="right"/>
              <w:rPr>
                <w:rFonts w:ascii="Calibri" w:hAnsi="Calibri" w:cs="Calibri"/>
                <w:b/>
                <w:bCs/>
                <w:color w:val="000000"/>
                <w:sz w:val="18"/>
                <w:szCs w:val="18"/>
              </w:rPr>
            </w:pPr>
            <w:r>
              <w:rPr>
                <w:rFonts w:cs="Calibri"/>
                <w:b/>
                <w:bCs/>
                <w:color w:val="000000"/>
                <w:sz w:val="18"/>
                <w:szCs w:val="18"/>
              </w:rPr>
              <w:t>100.0</w:t>
            </w:r>
          </w:p>
        </w:tc>
        <w:tc>
          <w:tcPr>
            <w:tcW w:w="916" w:type="dxa"/>
            <w:tcBorders>
              <w:top w:val="nil"/>
              <w:left w:val="nil"/>
              <w:bottom w:val="single" w:sz="8" w:space="0" w:color="9BBB59"/>
              <w:right w:val="nil"/>
            </w:tcBorders>
            <w:shd w:val="clear" w:color="auto" w:fill="E6EED5"/>
            <w:noWrap/>
            <w:hideMark/>
          </w:tcPr>
          <w:p w:rsidR="00A7445F" w:rsidRDefault="00A7445F">
            <w:pPr>
              <w:spacing w:after="0"/>
              <w:jc w:val="right"/>
              <w:rPr>
                <w:rFonts w:ascii="Calibri" w:hAnsi="Calibri" w:cs="Calibri"/>
                <w:b/>
                <w:bCs/>
                <w:color w:val="000000"/>
                <w:sz w:val="18"/>
                <w:szCs w:val="18"/>
              </w:rPr>
            </w:pPr>
            <w:r>
              <w:rPr>
                <w:rFonts w:cs="Calibri"/>
                <w:b/>
                <w:bCs/>
                <w:color w:val="000000"/>
                <w:sz w:val="18"/>
                <w:szCs w:val="18"/>
              </w:rPr>
              <w:t>100.0</w:t>
            </w:r>
          </w:p>
        </w:tc>
        <w:tc>
          <w:tcPr>
            <w:tcW w:w="917" w:type="dxa"/>
            <w:tcBorders>
              <w:top w:val="nil"/>
              <w:left w:val="nil"/>
              <w:bottom w:val="single" w:sz="8" w:space="0" w:color="9BBB59"/>
              <w:right w:val="nil"/>
            </w:tcBorders>
            <w:shd w:val="clear" w:color="auto" w:fill="E6EED5"/>
            <w:noWrap/>
            <w:hideMark/>
          </w:tcPr>
          <w:p w:rsidR="00A7445F" w:rsidRDefault="00A7445F">
            <w:pPr>
              <w:spacing w:after="0"/>
              <w:jc w:val="right"/>
              <w:rPr>
                <w:rFonts w:ascii="Calibri" w:hAnsi="Calibri" w:cs="Calibri"/>
                <w:b/>
                <w:bCs/>
                <w:color w:val="000000"/>
                <w:sz w:val="18"/>
                <w:szCs w:val="18"/>
              </w:rPr>
            </w:pPr>
            <w:r>
              <w:rPr>
                <w:rFonts w:cs="Calibri"/>
                <w:b/>
                <w:bCs/>
                <w:color w:val="000000"/>
                <w:sz w:val="18"/>
                <w:szCs w:val="18"/>
              </w:rPr>
              <w:t>100.0</w:t>
            </w:r>
          </w:p>
        </w:tc>
        <w:tc>
          <w:tcPr>
            <w:tcW w:w="916" w:type="dxa"/>
            <w:tcBorders>
              <w:top w:val="nil"/>
              <w:left w:val="nil"/>
              <w:bottom w:val="single" w:sz="8" w:space="0" w:color="9BBB59"/>
              <w:right w:val="nil"/>
            </w:tcBorders>
            <w:shd w:val="clear" w:color="auto" w:fill="E6EED5"/>
            <w:noWrap/>
            <w:hideMark/>
          </w:tcPr>
          <w:p w:rsidR="00A7445F" w:rsidRDefault="00A7445F">
            <w:pPr>
              <w:spacing w:after="0"/>
              <w:jc w:val="right"/>
              <w:rPr>
                <w:rFonts w:ascii="Calibri" w:hAnsi="Calibri" w:cs="Calibri"/>
                <w:b/>
                <w:bCs/>
                <w:color w:val="000000"/>
                <w:sz w:val="18"/>
                <w:szCs w:val="18"/>
              </w:rPr>
            </w:pPr>
            <w:r>
              <w:rPr>
                <w:rFonts w:cs="Calibri"/>
                <w:b/>
                <w:bCs/>
                <w:color w:val="000000"/>
                <w:sz w:val="18"/>
                <w:szCs w:val="18"/>
              </w:rPr>
              <w:t>100.0</w:t>
            </w:r>
          </w:p>
        </w:tc>
        <w:tc>
          <w:tcPr>
            <w:tcW w:w="916" w:type="dxa"/>
            <w:tcBorders>
              <w:top w:val="nil"/>
              <w:left w:val="nil"/>
              <w:bottom w:val="single" w:sz="8" w:space="0" w:color="9BBB59"/>
              <w:right w:val="nil"/>
            </w:tcBorders>
            <w:shd w:val="clear" w:color="auto" w:fill="E6EED5"/>
            <w:noWrap/>
            <w:hideMark/>
          </w:tcPr>
          <w:p w:rsidR="00A7445F" w:rsidRDefault="00A7445F">
            <w:pPr>
              <w:spacing w:after="0"/>
              <w:jc w:val="right"/>
              <w:rPr>
                <w:rFonts w:ascii="Calibri" w:hAnsi="Calibri" w:cs="Calibri"/>
                <w:b/>
                <w:bCs/>
                <w:color w:val="000000"/>
                <w:sz w:val="18"/>
                <w:szCs w:val="18"/>
              </w:rPr>
            </w:pPr>
            <w:r>
              <w:rPr>
                <w:rFonts w:cs="Calibri"/>
                <w:b/>
                <w:bCs/>
                <w:color w:val="000000"/>
                <w:sz w:val="18"/>
                <w:szCs w:val="18"/>
              </w:rPr>
              <w:t>100.0</w:t>
            </w:r>
          </w:p>
        </w:tc>
        <w:tc>
          <w:tcPr>
            <w:tcW w:w="917" w:type="dxa"/>
            <w:tcBorders>
              <w:top w:val="nil"/>
              <w:left w:val="nil"/>
              <w:bottom w:val="single" w:sz="8" w:space="0" w:color="9BBB59"/>
              <w:right w:val="nil"/>
            </w:tcBorders>
            <w:shd w:val="clear" w:color="auto" w:fill="E6EED5"/>
            <w:noWrap/>
            <w:hideMark/>
          </w:tcPr>
          <w:p w:rsidR="00A7445F" w:rsidRDefault="00A7445F">
            <w:pPr>
              <w:spacing w:after="0"/>
              <w:jc w:val="right"/>
              <w:rPr>
                <w:rFonts w:ascii="Calibri" w:hAnsi="Calibri" w:cs="Calibri"/>
                <w:b/>
                <w:bCs/>
                <w:color w:val="000000"/>
                <w:sz w:val="18"/>
                <w:szCs w:val="18"/>
              </w:rPr>
            </w:pPr>
            <w:r>
              <w:rPr>
                <w:rFonts w:cs="Calibri"/>
                <w:b/>
                <w:bCs/>
                <w:color w:val="000000"/>
                <w:sz w:val="18"/>
                <w:szCs w:val="18"/>
              </w:rPr>
              <w:t>100.0</w:t>
            </w:r>
          </w:p>
        </w:tc>
        <w:tc>
          <w:tcPr>
            <w:tcW w:w="916" w:type="dxa"/>
            <w:tcBorders>
              <w:top w:val="nil"/>
              <w:left w:val="nil"/>
              <w:bottom w:val="single" w:sz="8" w:space="0" w:color="9BBB59"/>
              <w:right w:val="nil"/>
            </w:tcBorders>
            <w:shd w:val="clear" w:color="auto" w:fill="E6EED5"/>
            <w:noWrap/>
            <w:hideMark/>
          </w:tcPr>
          <w:p w:rsidR="00A7445F" w:rsidRDefault="00A7445F">
            <w:pPr>
              <w:spacing w:after="0"/>
              <w:jc w:val="right"/>
              <w:rPr>
                <w:rFonts w:ascii="Calibri" w:hAnsi="Calibri" w:cs="Calibri"/>
                <w:b/>
                <w:bCs/>
                <w:color w:val="000000"/>
                <w:sz w:val="18"/>
                <w:szCs w:val="18"/>
              </w:rPr>
            </w:pPr>
            <w:r>
              <w:rPr>
                <w:rFonts w:cs="Calibri"/>
                <w:b/>
                <w:bCs/>
                <w:color w:val="000000"/>
                <w:sz w:val="18"/>
                <w:szCs w:val="18"/>
              </w:rPr>
              <w:t>100.0</w:t>
            </w:r>
          </w:p>
        </w:tc>
        <w:tc>
          <w:tcPr>
            <w:tcW w:w="917" w:type="dxa"/>
            <w:tcBorders>
              <w:top w:val="nil"/>
              <w:left w:val="nil"/>
              <w:bottom w:val="single" w:sz="8" w:space="0" w:color="9BBB59"/>
              <w:right w:val="nil"/>
            </w:tcBorders>
            <w:shd w:val="clear" w:color="auto" w:fill="E6EED5"/>
            <w:noWrap/>
            <w:hideMark/>
          </w:tcPr>
          <w:p w:rsidR="00A7445F" w:rsidRDefault="00A7445F">
            <w:pPr>
              <w:keepNext/>
              <w:spacing w:after="0"/>
              <w:jc w:val="right"/>
              <w:rPr>
                <w:rFonts w:ascii="Calibri" w:hAnsi="Calibri" w:cs="Calibri"/>
                <w:b/>
                <w:bCs/>
                <w:color w:val="000000"/>
                <w:sz w:val="18"/>
                <w:szCs w:val="18"/>
              </w:rPr>
            </w:pPr>
            <w:r>
              <w:rPr>
                <w:rFonts w:cs="Calibri"/>
                <w:b/>
                <w:bCs/>
                <w:color w:val="000000"/>
                <w:sz w:val="18"/>
                <w:szCs w:val="18"/>
              </w:rPr>
              <w:t>100.0</w:t>
            </w:r>
          </w:p>
        </w:tc>
      </w:tr>
    </w:tbl>
    <w:p w:rsidR="00A7445F" w:rsidRDefault="00A7445F" w:rsidP="00A7445F">
      <w:pPr>
        <w:pStyle w:val="Caption"/>
      </w:pPr>
      <w:r>
        <w:t xml:space="preserve">Table </w:t>
      </w:r>
      <w:fldSimple w:instr=" SEQ Table \* ARABIC ">
        <w:r>
          <w:rPr>
            <w:noProof/>
          </w:rPr>
          <w:t>3</w:t>
        </w:r>
      </w:fldSimple>
      <w:r>
        <w:t xml:space="preserve"> - Share of Voice</w:t>
      </w:r>
    </w:p>
    <w:tbl>
      <w:tblPr>
        <w:tblpPr w:leftFromText="180" w:rightFromText="180" w:vertAnchor="text" w:horzAnchor="margin" w:tblpY="380"/>
        <w:tblW w:w="10110" w:type="dxa"/>
        <w:tblBorders>
          <w:top w:val="single" w:sz="8" w:space="0" w:color="9BBB59"/>
          <w:bottom w:val="single" w:sz="8" w:space="0" w:color="9BBB59"/>
        </w:tblBorders>
        <w:tblLayout w:type="fixed"/>
        <w:tblLook w:val="00A0"/>
      </w:tblPr>
      <w:tblGrid>
        <w:gridCol w:w="919"/>
        <w:gridCol w:w="919"/>
        <w:gridCol w:w="919"/>
        <w:gridCol w:w="919"/>
        <w:gridCol w:w="919"/>
        <w:gridCol w:w="919"/>
        <w:gridCol w:w="919"/>
        <w:gridCol w:w="919"/>
        <w:gridCol w:w="919"/>
        <w:gridCol w:w="919"/>
        <w:gridCol w:w="920"/>
      </w:tblGrid>
      <w:tr w:rsidR="00535638" w:rsidTr="00535638">
        <w:trPr>
          <w:trHeight w:val="300"/>
        </w:trPr>
        <w:tc>
          <w:tcPr>
            <w:tcW w:w="919" w:type="dxa"/>
            <w:tcBorders>
              <w:top w:val="single" w:sz="8" w:space="0" w:color="9BBB59"/>
              <w:left w:val="nil"/>
              <w:bottom w:val="single" w:sz="8" w:space="0" w:color="9BBB59"/>
              <w:right w:val="nil"/>
            </w:tcBorders>
            <w:noWrap/>
            <w:hideMark/>
          </w:tcPr>
          <w:p w:rsidR="00535638" w:rsidRDefault="00535638" w:rsidP="00535638">
            <w:pPr>
              <w:spacing w:after="0"/>
              <w:rPr>
                <w:rFonts w:ascii="Calibri" w:hAnsi="Calibri" w:cs="Calibri"/>
                <w:b/>
                <w:bCs/>
                <w:color w:val="000000"/>
                <w:sz w:val="18"/>
                <w:szCs w:val="18"/>
              </w:rPr>
            </w:pPr>
            <w:r>
              <w:rPr>
                <w:rFonts w:cs="Calibri"/>
                <w:b/>
                <w:bCs/>
                <w:color w:val="000000"/>
                <w:sz w:val="18"/>
                <w:szCs w:val="18"/>
              </w:rPr>
              <w:t>Product</w:t>
            </w:r>
          </w:p>
        </w:tc>
        <w:tc>
          <w:tcPr>
            <w:tcW w:w="919" w:type="dxa"/>
            <w:tcBorders>
              <w:top w:val="single" w:sz="8" w:space="0" w:color="9BBB59"/>
              <w:left w:val="nil"/>
              <w:bottom w:val="single" w:sz="8" w:space="0" w:color="9BBB59"/>
              <w:right w:val="nil"/>
            </w:tcBorders>
            <w:noWrap/>
            <w:hideMark/>
          </w:tcPr>
          <w:p w:rsidR="00535638" w:rsidRDefault="00535638" w:rsidP="00535638">
            <w:pPr>
              <w:spacing w:after="0"/>
              <w:rPr>
                <w:rFonts w:ascii="Calibri" w:hAnsi="Calibri" w:cs="Calibri"/>
                <w:b/>
                <w:bCs/>
                <w:color w:val="000000"/>
                <w:sz w:val="18"/>
                <w:szCs w:val="18"/>
              </w:rPr>
            </w:pPr>
            <w:r>
              <w:rPr>
                <w:rFonts w:cs="Calibri"/>
                <w:b/>
                <w:bCs/>
                <w:color w:val="000000"/>
                <w:sz w:val="18"/>
                <w:szCs w:val="18"/>
              </w:rPr>
              <w:t xml:space="preserve">Network TV </w:t>
            </w:r>
          </w:p>
        </w:tc>
        <w:tc>
          <w:tcPr>
            <w:tcW w:w="919" w:type="dxa"/>
            <w:tcBorders>
              <w:top w:val="single" w:sz="8" w:space="0" w:color="9BBB59"/>
              <w:left w:val="nil"/>
              <w:bottom w:val="single" w:sz="8" w:space="0" w:color="9BBB59"/>
              <w:right w:val="nil"/>
            </w:tcBorders>
            <w:noWrap/>
            <w:hideMark/>
          </w:tcPr>
          <w:p w:rsidR="00535638" w:rsidRDefault="00535638" w:rsidP="00535638">
            <w:pPr>
              <w:spacing w:after="0"/>
              <w:rPr>
                <w:rFonts w:ascii="Calibri" w:hAnsi="Calibri" w:cs="Calibri"/>
                <w:b/>
                <w:bCs/>
                <w:color w:val="000000"/>
                <w:sz w:val="18"/>
                <w:szCs w:val="18"/>
              </w:rPr>
            </w:pPr>
            <w:r>
              <w:rPr>
                <w:rFonts w:cs="Calibri"/>
                <w:b/>
                <w:bCs/>
                <w:color w:val="000000"/>
                <w:sz w:val="18"/>
                <w:szCs w:val="18"/>
              </w:rPr>
              <w:t>Cable TV</w:t>
            </w:r>
          </w:p>
        </w:tc>
        <w:tc>
          <w:tcPr>
            <w:tcW w:w="919" w:type="dxa"/>
            <w:tcBorders>
              <w:top w:val="single" w:sz="8" w:space="0" w:color="9BBB59"/>
              <w:left w:val="nil"/>
              <w:bottom w:val="single" w:sz="8" w:space="0" w:color="9BBB59"/>
              <w:right w:val="nil"/>
            </w:tcBorders>
            <w:noWrap/>
            <w:hideMark/>
          </w:tcPr>
          <w:p w:rsidR="00535638" w:rsidRDefault="00535638" w:rsidP="00535638">
            <w:pPr>
              <w:spacing w:after="0"/>
              <w:rPr>
                <w:rFonts w:ascii="Calibri" w:hAnsi="Calibri" w:cs="Calibri"/>
                <w:b/>
                <w:bCs/>
                <w:color w:val="000000"/>
                <w:sz w:val="18"/>
                <w:szCs w:val="18"/>
              </w:rPr>
            </w:pPr>
            <w:r>
              <w:rPr>
                <w:rFonts w:cs="Calibri"/>
                <w:b/>
                <w:bCs/>
                <w:color w:val="000000"/>
                <w:sz w:val="18"/>
                <w:szCs w:val="18"/>
              </w:rPr>
              <w:t>Syndication</w:t>
            </w:r>
          </w:p>
        </w:tc>
        <w:tc>
          <w:tcPr>
            <w:tcW w:w="919" w:type="dxa"/>
            <w:tcBorders>
              <w:top w:val="single" w:sz="8" w:space="0" w:color="9BBB59"/>
              <w:left w:val="nil"/>
              <w:bottom w:val="single" w:sz="8" w:space="0" w:color="9BBB59"/>
              <w:right w:val="nil"/>
            </w:tcBorders>
            <w:noWrap/>
            <w:hideMark/>
          </w:tcPr>
          <w:p w:rsidR="00535638" w:rsidRDefault="00535638" w:rsidP="00535638">
            <w:pPr>
              <w:spacing w:after="0"/>
              <w:rPr>
                <w:rFonts w:ascii="Calibri" w:hAnsi="Calibri" w:cs="Calibri"/>
                <w:b/>
                <w:bCs/>
                <w:color w:val="000000"/>
                <w:sz w:val="18"/>
                <w:szCs w:val="18"/>
              </w:rPr>
            </w:pPr>
            <w:r>
              <w:rPr>
                <w:rFonts w:cs="Calibri"/>
                <w:b/>
                <w:bCs/>
                <w:color w:val="000000"/>
                <w:sz w:val="18"/>
                <w:szCs w:val="18"/>
              </w:rPr>
              <w:t xml:space="preserve">Spot TV </w:t>
            </w:r>
          </w:p>
        </w:tc>
        <w:tc>
          <w:tcPr>
            <w:tcW w:w="919" w:type="dxa"/>
            <w:tcBorders>
              <w:top w:val="single" w:sz="8" w:space="0" w:color="9BBB59"/>
              <w:left w:val="nil"/>
              <w:bottom w:val="single" w:sz="8" w:space="0" w:color="9BBB59"/>
              <w:right w:val="nil"/>
            </w:tcBorders>
            <w:noWrap/>
            <w:hideMark/>
          </w:tcPr>
          <w:p w:rsidR="00535638" w:rsidRDefault="00535638" w:rsidP="00535638">
            <w:pPr>
              <w:spacing w:after="0"/>
              <w:rPr>
                <w:rFonts w:ascii="Calibri" w:hAnsi="Calibri" w:cs="Calibri"/>
                <w:b/>
                <w:bCs/>
                <w:color w:val="000000"/>
                <w:sz w:val="18"/>
                <w:szCs w:val="18"/>
              </w:rPr>
            </w:pPr>
            <w:r>
              <w:rPr>
                <w:rFonts w:cs="Calibri"/>
                <w:b/>
                <w:bCs/>
                <w:color w:val="000000"/>
                <w:sz w:val="18"/>
                <w:szCs w:val="18"/>
              </w:rPr>
              <w:t xml:space="preserve">Magazines </w:t>
            </w:r>
          </w:p>
        </w:tc>
        <w:tc>
          <w:tcPr>
            <w:tcW w:w="919" w:type="dxa"/>
            <w:tcBorders>
              <w:top w:val="single" w:sz="8" w:space="0" w:color="9BBB59"/>
              <w:left w:val="nil"/>
              <w:bottom w:val="single" w:sz="8" w:space="0" w:color="9BBB59"/>
              <w:right w:val="nil"/>
            </w:tcBorders>
            <w:noWrap/>
            <w:hideMark/>
          </w:tcPr>
          <w:p w:rsidR="00535638" w:rsidRDefault="00535638" w:rsidP="00535638">
            <w:pPr>
              <w:spacing w:after="0"/>
              <w:rPr>
                <w:rFonts w:ascii="Calibri" w:hAnsi="Calibri" w:cs="Calibri"/>
                <w:b/>
                <w:bCs/>
                <w:color w:val="000000"/>
                <w:sz w:val="18"/>
                <w:szCs w:val="18"/>
              </w:rPr>
            </w:pPr>
            <w:proofErr w:type="spellStart"/>
            <w:r>
              <w:rPr>
                <w:rFonts w:cs="Calibri"/>
                <w:b/>
                <w:bCs/>
                <w:color w:val="000000"/>
                <w:sz w:val="18"/>
                <w:szCs w:val="18"/>
              </w:rPr>
              <w:t>Natl</w:t>
            </w:r>
            <w:proofErr w:type="spellEnd"/>
            <w:r>
              <w:rPr>
                <w:rFonts w:cs="Calibri"/>
                <w:b/>
                <w:bCs/>
                <w:color w:val="000000"/>
                <w:sz w:val="18"/>
                <w:szCs w:val="18"/>
              </w:rPr>
              <w:t xml:space="preserve"> Newspaper</w:t>
            </w:r>
          </w:p>
        </w:tc>
        <w:tc>
          <w:tcPr>
            <w:tcW w:w="919" w:type="dxa"/>
            <w:tcBorders>
              <w:top w:val="single" w:sz="8" w:space="0" w:color="9BBB59"/>
              <w:left w:val="nil"/>
              <w:bottom w:val="single" w:sz="8" w:space="0" w:color="9BBB59"/>
              <w:right w:val="nil"/>
            </w:tcBorders>
            <w:noWrap/>
            <w:hideMark/>
          </w:tcPr>
          <w:p w:rsidR="00535638" w:rsidRDefault="00535638" w:rsidP="00535638">
            <w:pPr>
              <w:spacing w:after="0"/>
              <w:rPr>
                <w:rFonts w:ascii="Calibri" w:hAnsi="Calibri" w:cs="Calibri"/>
                <w:b/>
                <w:bCs/>
                <w:color w:val="000000"/>
                <w:sz w:val="18"/>
                <w:szCs w:val="18"/>
              </w:rPr>
            </w:pPr>
            <w:r>
              <w:rPr>
                <w:rFonts w:cs="Calibri"/>
                <w:b/>
                <w:bCs/>
                <w:color w:val="000000"/>
                <w:sz w:val="18"/>
                <w:szCs w:val="18"/>
              </w:rPr>
              <w:t>Nat Spot Radio</w:t>
            </w:r>
          </w:p>
        </w:tc>
        <w:tc>
          <w:tcPr>
            <w:tcW w:w="919" w:type="dxa"/>
            <w:tcBorders>
              <w:top w:val="single" w:sz="8" w:space="0" w:color="9BBB59"/>
              <w:left w:val="nil"/>
              <w:bottom w:val="single" w:sz="8" w:space="0" w:color="9BBB59"/>
              <w:right w:val="nil"/>
            </w:tcBorders>
            <w:noWrap/>
            <w:hideMark/>
          </w:tcPr>
          <w:p w:rsidR="00535638" w:rsidRDefault="00535638" w:rsidP="00535638">
            <w:pPr>
              <w:spacing w:after="0"/>
              <w:rPr>
                <w:rFonts w:ascii="Calibri" w:hAnsi="Calibri" w:cs="Calibri"/>
                <w:b/>
                <w:bCs/>
                <w:color w:val="000000"/>
                <w:sz w:val="18"/>
                <w:szCs w:val="18"/>
              </w:rPr>
            </w:pPr>
            <w:r>
              <w:rPr>
                <w:rFonts w:cs="Calibri"/>
                <w:b/>
                <w:bCs/>
                <w:color w:val="000000"/>
                <w:sz w:val="18"/>
                <w:szCs w:val="18"/>
              </w:rPr>
              <w:t xml:space="preserve">US </w:t>
            </w:r>
            <w:proofErr w:type="spellStart"/>
            <w:r>
              <w:rPr>
                <w:rFonts w:cs="Calibri"/>
                <w:b/>
                <w:bCs/>
                <w:color w:val="000000"/>
                <w:sz w:val="18"/>
                <w:szCs w:val="18"/>
              </w:rPr>
              <w:t>Int</w:t>
            </w:r>
            <w:proofErr w:type="spellEnd"/>
            <w:r>
              <w:rPr>
                <w:rFonts w:cs="Calibri"/>
                <w:b/>
                <w:bCs/>
                <w:color w:val="000000"/>
                <w:sz w:val="18"/>
                <w:szCs w:val="18"/>
              </w:rPr>
              <w:t xml:space="preserve">-Display </w:t>
            </w:r>
          </w:p>
        </w:tc>
        <w:tc>
          <w:tcPr>
            <w:tcW w:w="919" w:type="dxa"/>
            <w:tcBorders>
              <w:top w:val="single" w:sz="8" w:space="0" w:color="9BBB59"/>
              <w:left w:val="nil"/>
              <w:bottom w:val="single" w:sz="8" w:space="0" w:color="9BBB59"/>
              <w:right w:val="nil"/>
            </w:tcBorders>
            <w:noWrap/>
            <w:hideMark/>
          </w:tcPr>
          <w:p w:rsidR="00535638" w:rsidRDefault="00535638" w:rsidP="00535638">
            <w:pPr>
              <w:spacing w:after="0"/>
              <w:rPr>
                <w:rFonts w:ascii="Calibri" w:hAnsi="Calibri" w:cs="Calibri"/>
                <w:b/>
                <w:bCs/>
                <w:color w:val="000000"/>
                <w:sz w:val="18"/>
                <w:szCs w:val="18"/>
              </w:rPr>
            </w:pPr>
            <w:r>
              <w:rPr>
                <w:rFonts w:cs="Calibri"/>
                <w:b/>
                <w:bCs/>
                <w:color w:val="000000"/>
                <w:sz w:val="18"/>
                <w:szCs w:val="18"/>
              </w:rPr>
              <w:t xml:space="preserve">Outdoor </w:t>
            </w:r>
          </w:p>
        </w:tc>
        <w:tc>
          <w:tcPr>
            <w:tcW w:w="920" w:type="dxa"/>
            <w:tcBorders>
              <w:top w:val="single" w:sz="8" w:space="0" w:color="9BBB59"/>
              <w:left w:val="nil"/>
              <w:bottom w:val="single" w:sz="8" w:space="0" w:color="9BBB59"/>
              <w:right w:val="nil"/>
            </w:tcBorders>
            <w:noWrap/>
            <w:hideMark/>
          </w:tcPr>
          <w:p w:rsidR="00535638" w:rsidRDefault="00535638" w:rsidP="00535638">
            <w:pPr>
              <w:spacing w:after="0"/>
              <w:rPr>
                <w:rFonts w:ascii="Calibri" w:hAnsi="Calibri" w:cs="Calibri"/>
                <w:b/>
                <w:bCs/>
                <w:color w:val="000000"/>
                <w:sz w:val="18"/>
                <w:szCs w:val="18"/>
              </w:rPr>
            </w:pPr>
            <w:r>
              <w:rPr>
                <w:rFonts w:cs="Calibri"/>
                <w:b/>
                <w:bCs/>
                <w:color w:val="000000"/>
                <w:sz w:val="18"/>
                <w:szCs w:val="18"/>
              </w:rPr>
              <w:t> </w:t>
            </w:r>
          </w:p>
        </w:tc>
      </w:tr>
      <w:tr w:rsidR="00535638" w:rsidTr="00535638">
        <w:trPr>
          <w:trHeight w:val="300"/>
        </w:trPr>
        <w:tc>
          <w:tcPr>
            <w:tcW w:w="919" w:type="dxa"/>
            <w:tcBorders>
              <w:top w:val="nil"/>
              <w:left w:val="nil"/>
              <w:bottom w:val="nil"/>
              <w:right w:val="nil"/>
            </w:tcBorders>
            <w:shd w:val="clear" w:color="auto" w:fill="E6EED5"/>
            <w:noWrap/>
            <w:hideMark/>
          </w:tcPr>
          <w:p w:rsidR="00535638" w:rsidRDefault="00535638" w:rsidP="00535638">
            <w:pPr>
              <w:spacing w:after="0"/>
              <w:rPr>
                <w:rFonts w:ascii="Calibri" w:hAnsi="Calibri" w:cs="Calibri"/>
                <w:b/>
                <w:bCs/>
                <w:color w:val="000000"/>
                <w:sz w:val="18"/>
                <w:szCs w:val="18"/>
              </w:rPr>
            </w:pPr>
            <w:r>
              <w:rPr>
                <w:rFonts w:cs="Calibri"/>
                <w:b/>
                <w:bCs/>
                <w:color w:val="000000"/>
                <w:sz w:val="18"/>
                <w:szCs w:val="18"/>
              </w:rPr>
              <w:t>Samsung</w:t>
            </w:r>
          </w:p>
        </w:tc>
        <w:tc>
          <w:tcPr>
            <w:tcW w:w="919" w:type="dxa"/>
            <w:tcBorders>
              <w:top w:val="nil"/>
              <w:left w:val="nil"/>
              <w:bottom w:val="nil"/>
              <w:right w:val="nil"/>
            </w:tcBorders>
            <w:shd w:val="clear" w:color="auto" w:fill="E6EED5"/>
            <w:noWrap/>
            <w:hideMark/>
          </w:tcPr>
          <w:p w:rsidR="00535638" w:rsidRDefault="00535638" w:rsidP="00535638">
            <w:pPr>
              <w:spacing w:after="0"/>
              <w:rPr>
                <w:rFonts w:ascii="Calibri" w:hAnsi="Calibri" w:cs="Calibri"/>
                <w:color w:val="000000"/>
                <w:sz w:val="18"/>
                <w:szCs w:val="18"/>
              </w:rPr>
            </w:pPr>
            <w:r>
              <w:rPr>
                <w:rFonts w:cs="Calibri"/>
                <w:color w:val="000000"/>
                <w:sz w:val="18"/>
                <w:szCs w:val="18"/>
              </w:rPr>
              <w:t> </w:t>
            </w:r>
          </w:p>
        </w:tc>
        <w:tc>
          <w:tcPr>
            <w:tcW w:w="919" w:type="dxa"/>
            <w:tcBorders>
              <w:top w:val="nil"/>
              <w:left w:val="nil"/>
              <w:bottom w:val="nil"/>
              <w:right w:val="nil"/>
            </w:tcBorders>
            <w:shd w:val="clear" w:color="auto" w:fill="E6EED5"/>
            <w:noWrap/>
          </w:tcPr>
          <w:p w:rsidR="00535638" w:rsidRDefault="00535638" w:rsidP="00535638">
            <w:pPr>
              <w:spacing w:after="0"/>
              <w:rPr>
                <w:rFonts w:ascii="Calibri" w:hAnsi="Calibri" w:cs="Calibri"/>
                <w:color w:val="000000"/>
                <w:sz w:val="18"/>
                <w:szCs w:val="18"/>
              </w:rPr>
            </w:pPr>
          </w:p>
        </w:tc>
        <w:tc>
          <w:tcPr>
            <w:tcW w:w="919" w:type="dxa"/>
            <w:tcBorders>
              <w:top w:val="nil"/>
              <w:left w:val="nil"/>
              <w:bottom w:val="nil"/>
              <w:right w:val="nil"/>
            </w:tcBorders>
            <w:shd w:val="clear" w:color="auto" w:fill="E6EED5"/>
            <w:noWrap/>
          </w:tcPr>
          <w:p w:rsidR="00535638" w:rsidRDefault="00535638" w:rsidP="00535638">
            <w:pPr>
              <w:spacing w:after="0"/>
              <w:rPr>
                <w:rFonts w:ascii="Calibri" w:hAnsi="Calibri" w:cs="Calibri"/>
                <w:color w:val="000000"/>
                <w:sz w:val="18"/>
                <w:szCs w:val="18"/>
              </w:rPr>
            </w:pPr>
          </w:p>
        </w:tc>
        <w:tc>
          <w:tcPr>
            <w:tcW w:w="919" w:type="dxa"/>
            <w:tcBorders>
              <w:top w:val="nil"/>
              <w:left w:val="nil"/>
              <w:bottom w:val="nil"/>
              <w:right w:val="nil"/>
            </w:tcBorders>
            <w:shd w:val="clear" w:color="auto" w:fill="E6EED5"/>
            <w:noWrap/>
          </w:tcPr>
          <w:p w:rsidR="00535638" w:rsidRDefault="00535638" w:rsidP="00535638">
            <w:pPr>
              <w:spacing w:after="0"/>
              <w:rPr>
                <w:rFonts w:ascii="Calibri" w:hAnsi="Calibri" w:cs="Calibri"/>
                <w:color w:val="000000"/>
                <w:sz w:val="18"/>
                <w:szCs w:val="18"/>
              </w:rPr>
            </w:pPr>
          </w:p>
        </w:tc>
        <w:tc>
          <w:tcPr>
            <w:tcW w:w="919" w:type="dxa"/>
            <w:tcBorders>
              <w:top w:val="nil"/>
              <w:left w:val="nil"/>
              <w:bottom w:val="nil"/>
              <w:right w:val="nil"/>
            </w:tcBorders>
            <w:shd w:val="clear" w:color="auto" w:fill="E6EED5"/>
            <w:noWrap/>
          </w:tcPr>
          <w:p w:rsidR="00535638" w:rsidRDefault="00535638" w:rsidP="00535638">
            <w:pPr>
              <w:spacing w:after="0"/>
              <w:rPr>
                <w:rFonts w:ascii="Calibri" w:hAnsi="Calibri" w:cs="Calibri"/>
                <w:color w:val="000000"/>
                <w:sz w:val="18"/>
                <w:szCs w:val="18"/>
              </w:rPr>
            </w:pPr>
          </w:p>
        </w:tc>
        <w:tc>
          <w:tcPr>
            <w:tcW w:w="919" w:type="dxa"/>
            <w:tcBorders>
              <w:top w:val="nil"/>
              <w:left w:val="nil"/>
              <w:bottom w:val="nil"/>
              <w:right w:val="nil"/>
            </w:tcBorders>
            <w:shd w:val="clear" w:color="auto" w:fill="E6EED5"/>
            <w:noWrap/>
          </w:tcPr>
          <w:p w:rsidR="00535638" w:rsidRDefault="00535638" w:rsidP="00535638">
            <w:pPr>
              <w:spacing w:after="0"/>
              <w:rPr>
                <w:rFonts w:ascii="Calibri" w:hAnsi="Calibri" w:cs="Calibri"/>
                <w:color w:val="000000"/>
                <w:sz w:val="18"/>
                <w:szCs w:val="18"/>
              </w:rPr>
            </w:pPr>
          </w:p>
        </w:tc>
        <w:tc>
          <w:tcPr>
            <w:tcW w:w="919" w:type="dxa"/>
            <w:tcBorders>
              <w:top w:val="nil"/>
              <w:left w:val="nil"/>
              <w:bottom w:val="nil"/>
              <w:right w:val="nil"/>
            </w:tcBorders>
            <w:shd w:val="clear" w:color="auto" w:fill="E6EED5"/>
            <w:noWrap/>
          </w:tcPr>
          <w:p w:rsidR="00535638" w:rsidRDefault="00535638" w:rsidP="00535638">
            <w:pPr>
              <w:spacing w:after="0"/>
              <w:rPr>
                <w:rFonts w:ascii="Calibri" w:hAnsi="Calibri" w:cs="Calibri"/>
                <w:color w:val="000000"/>
                <w:sz w:val="18"/>
                <w:szCs w:val="18"/>
              </w:rPr>
            </w:pPr>
          </w:p>
        </w:tc>
        <w:tc>
          <w:tcPr>
            <w:tcW w:w="919" w:type="dxa"/>
            <w:tcBorders>
              <w:top w:val="nil"/>
              <w:left w:val="nil"/>
              <w:bottom w:val="nil"/>
              <w:right w:val="nil"/>
            </w:tcBorders>
            <w:shd w:val="clear" w:color="auto" w:fill="E6EED5"/>
            <w:noWrap/>
            <w:hideMark/>
          </w:tcPr>
          <w:p w:rsidR="00535638" w:rsidRDefault="00535638" w:rsidP="00535638">
            <w:pPr>
              <w:spacing w:after="0"/>
              <w:jc w:val="right"/>
              <w:rPr>
                <w:rFonts w:ascii="Calibri" w:hAnsi="Calibri" w:cs="Calibri"/>
                <w:color w:val="000000"/>
                <w:sz w:val="18"/>
                <w:szCs w:val="18"/>
              </w:rPr>
            </w:pPr>
            <w:r>
              <w:rPr>
                <w:rFonts w:cs="Calibri"/>
                <w:color w:val="000000"/>
                <w:sz w:val="18"/>
                <w:szCs w:val="18"/>
              </w:rPr>
              <w:t>0.4</w:t>
            </w:r>
          </w:p>
        </w:tc>
        <w:tc>
          <w:tcPr>
            <w:tcW w:w="919" w:type="dxa"/>
            <w:tcBorders>
              <w:top w:val="nil"/>
              <w:left w:val="nil"/>
              <w:bottom w:val="nil"/>
              <w:right w:val="nil"/>
            </w:tcBorders>
            <w:shd w:val="clear" w:color="auto" w:fill="E6EED5"/>
            <w:noWrap/>
            <w:hideMark/>
          </w:tcPr>
          <w:p w:rsidR="00535638" w:rsidRDefault="00535638" w:rsidP="00535638">
            <w:pPr>
              <w:spacing w:after="0"/>
              <w:jc w:val="right"/>
              <w:rPr>
                <w:rFonts w:ascii="Calibri" w:hAnsi="Calibri" w:cs="Calibri"/>
                <w:color w:val="000000"/>
                <w:sz w:val="18"/>
                <w:szCs w:val="18"/>
              </w:rPr>
            </w:pPr>
            <w:r>
              <w:rPr>
                <w:rFonts w:cs="Calibri"/>
                <w:color w:val="000000"/>
                <w:sz w:val="18"/>
                <w:szCs w:val="18"/>
              </w:rPr>
              <w:t>99.6</w:t>
            </w:r>
          </w:p>
        </w:tc>
        <w:tc>
          <w:tcPr>
            <w:tcW w:w="920" w:type="dxa"/>
            <w:tcBorders>
              <w:top w:val="nil"/>
              <w:left w:val="nil"/>
              <w:bottom w:val="nil"/>
              <w:right w:val="nil"/>
            </w:tcBorders>
            <w:shd w:val="clear" w:color="auto" w:fill="E6EED5"/>
            <w:noWrap/>
            <w:hideMark/>
          </w:tcPr>
          <w:p w:rsidR="00535638" w:rsidRDefault="00535638" w:rsidP="00535638">
            <w:pPr>
              <w:spacing w:after="0"/>
              <w:jc w:val="right"/>
              <w:rPr>
                <w:rFonts w:ascii="Calibri" w:hAnsi="Calibri" w:cs="Calibri"/>
                <w:b/>
                <w:bCs/>
                <w:color w:val="000000"/>
                <w:sz w:val="18"/>
                <w:szCs w:val="18"/>
              </w:rPr>
            </w:pPr>
            <w:r>
              <w:rPr>
                <w:rFonts w:cs="Calibri"/>
                <w:b/>
                <w:bCs/>
                <w:color w:val="000000"/>
                <w:sz w:val="18"/>
                <w:szCs w:val="18"/>
              </w:rPr>
              <w:t>100.0</w:t>
            </w:r>
          </w:p>
        </w:tc>
      </w:tr>
      <w:tr w:rsidR="00535638" w:rsidTr="00535638">
        <w:trPr>
          <w:trHeight w:val="300"/>
        </w:trPr>
        <w:tc>
          <w:tcPr>
            <w:tcW w:w="919" w:type="dxa"/>
            <w:tcBorders>
              <w:top w:val="nil"/>
              <w:left w:val="nil"/>
              <w:bottom w:val="nil"/>
              <w:right w:val="nil"/>
            </w:tcBorders>
            <w:noWrap/>
            <w:hideMark/>
          </w:tcPr>
          <w:p w:rsidR="00535638" w:rsidRDefault="00535638" w:rsidP="00535638">
            <w:pPr>
              <w:spacing w:after="0"/>
              <w:rPr>
                <w:rFonts w:ascii="Calibri" w:hAnsi="Calibri" w:cs="Calibri"/>
                <w:b/>
                <w:bCs/>
                <w:color w:val="000000"/>
                <w:sz w:val="18"/>
                <w:szCs w:val="18"/>
              </w:rPr>
            </w:pPr>
            <w:r>
              <w:rPr>
                <w:rFonts w:cs="Calibri"/>
                <w:b/>
                <w:bCs/>
                <w:color w:val="000000"/>
                <w:sz w:val="18"/>
                <w:szCs w:val="18"/>
              </w:rPr>
              <w:t>Nokia</w:t>
            </w:r>
          </w:p>
        </w:tc>
        <w:tc>
          <w:tcPr>
            <w:tcW w:w="919" w:type="dxa"/>
            <w:tcBorders>
              <w:top w:val="nil"/>
              <w:left w:val="nil"/>
              <w:bottom w:val="nil"/>
              <w:right w:val="nil"/>
            </w:tcBorders>
            <w:noWrap/>
            <w:hideMark/>
          </w:tcPr>
          <w:p w:rsidR="00535638" w:rsidRDefault="00535638" w:rsidP="00535638">
            <w:pPr>
              <w:spacing w:after="0"/>
              <w:rPr>
                <w:rFonts w:ascii="Calibri" w:hAnsi="Calibri" w:cs="Calibri"/>
                <w:color w:val="000000"/>
                <w:sz w:val="18"/>
                <w:szCs w:val="18"/>
              </w:rPr>
            </w:pPr>
            <w:r>
              <w:rPr>
                <w:rFonts w:cs="Calibri"/>
                <w:color w:val="000000"/>
                <w:sz w:val="18"/>
                <w:szCs w:val="18"/>
              </w:rPr>
              <w:t> </w:t>
            </w:r>
          </w:p>
        </w:tc>
        <w:tc>
          <w:tcPr>
            <w:tcW w:w="919" w:type="dxa"/>
            <w:tcBorders>
              <w:top w:val="nil"/>
              <w:left w:val="nil"/>
              <w:bottom w:val="nil"/>
              <w:right w:val="nil"/>
            </w:tcBorders>
            <w:noWrap/>
          </w:tcPr>
          <w:p w:rsidR="00535638" w:rsidRDefault="00535638" w:rsidP="00535638">
            <w:pPr>
              <w:spacing w:after="0"/>
              <w:rPr>
                <w:rFonts w:ascii="Calibri" w:hAnsi="Calibri" w:cs="Calibri"/>
                <w:color w:val="000000"/>
                <w:sz w:val="18"/>
                <w:szCs w:val="18"/>
              </w:rPr>
            </w:pPr>
          </w:p>
        </w:tc>
        <w:tc>
          <w:tcPr>
            <w:tcW w:w="919" w:type="dxa"/>
            <w:tcBorders>
              <w:top w:val="nil"/>
              <w:left w:val="nil"/>
              <w:bottom w:val="nil"/>
              <w:right w:val="nil"/>
            </w:tcBorders>
            <w:noWrap/>
          </w:tcPr>
          <w:p w:rsidR="00535638" w:rsidRDefault="00535638" w:rsidP="00535638">
            <w:pPr>
              <w:spacing w:after="0"/>
              <w:rPr>
                <w:rFonts w:ascii="Calibri" w:hAnsi="Calibri" w:cs="Calibri"/>
                <w:color w:val="000000"/>
                <w:sz w:val="18"/>
                <w:szCs w:val="18"/>
              </w:rPr>
            </w:pPr>
          </w:p>
        </w:tc>
        <w:tc>
          <w:tcPr>
            <w:tcW w:w="919" w:type="dxa"/>
            <w:tcBorders>
              <w:top w:val="nil"/>
              <w:left w:val="nil"/>
              <w:bottom w:val="nil"/>
              <w:right w:val="nil"/>
            </w:tcBorders>
            <w:noWrap/>
            <w:hideMark/>
          </w:tcPr>
          <w:p w:rsidR="00535638" w:rsidRDefault="00535638" w:rsidP="00535638">
            <w:pPr>
              <w:spacing w:after="0"/>
              <w:jc w:val="right"/>
              <w:rPr>
                <w:rFonts w:ascii="Calibri" w:hAnsi="Calibri" w:cs="Calibri"/>
                <w:color w:val="000000"/>
                <w:sz w:val="18"/>
                <w:szCs w:val="18"/>
              </w:rPr>
            </w:pPr>
            <w:r>
              <w:rPr>
                <w:rFonts w:cs="Calibri"/>
                <w:color w:val="000000"/>
                <w:sz w:val="18"/>
                <w:szCs w:val="18"/>
              </w:rPr>
              <w:t>0.1</w:t>
            </w:r>
          </w:p>
        </w:tc>
        <w:tc>
          <w:tcPr>
            <w:tcW w:w="919" w:type="dxa"/>
            <w:tcBorders>
              <w:top w:val="nil"/>
              <w:left w:val="nil"/>
              <w:bottom w:val="nil"/>
              <w:right w:val="nil"/>
            </w:tcBorders>
            <w:noWrap/>
          </w:tcPr>
          <w:p w:rsidR="00535638" w:rsidRDefault="00535638" w:rsidP="00535638">
            <w:pPr>
              <w:spacing w:after="0"/>
              <w:rPr>
                <w:rFonts w:ascii="Calibri" w:hAnsi="Calibri" w:cs="Calibri"/>
                <w:color w:val="000000"/>
                <w:sz w:val="18"/>
                <w:szCs w:val="18"/>
              </w:rPr>
            </w:pPr>
          </w:p>
        </w:tc>
        <w:tc>
          <w:tcPr>
            <w:tcW w:w="919" w:type="dxa"/>
            <w:tcBorders>
              <w:top w:val="nil"/>
              <w:left w:val="nil"/>
              <w:bottom w:val="nil"/>
              <w:right w:val="nil"/>
            </w:tcBorders>
            <w:noWrap/>
          </w:tcPr>
          <w:p w:rsidR="00535638" w:rsidRDefault="00535638" w:rsidP="00535638">
            <w:pPr>
              <w:spacing w:after="0"/>
              <w:rPr>
                <w:rFonts w:ascii="Calibri" w:hAnsi="Calibri" w:cs="Calibri"/>
                <w:color w:val="000000"/>
                <w:sz w:val="18"/>
                <w:szCs w:val="18"/>
              </w:rPr>
            </w:pPr>
          </w:p>
        </w:tc>
        <w:tc>
          <w:tcPr>
            <w:tcW w:w="919" w:type="dxa"/>
            <w:tcBorders>
              <w:top w:val="nil"/>
              <w:left w:val="nil"/>
              <w:bottom w:val="nil"/>
              <w:right w:val="nil"/>
            </w:tcBorders>
            <w:noWrap/>
          </w:tcPr>
          <w:p w:rsidR="00535638" w:rsidRDefault="00535638" w:rsidP="00535638">
            <w:pPr>
              <w:spacing w:after="0"/>
              <w:rPr>
                <w:rFonts w:ascii="Calibri" w:hAnsi="Calibri" w:cs="Calibri"/>
                <w:color w:val="000000"/>
                <w:sz w:val="18"/>
                <w:szCs w:val="18"/>
              </w:rPr>
            </w:pPr>
          </w:p>
        </w:tc>
        <w:tc>
          <w:tcPr>
            <w:tcW w:w="919" w:type="dxa"/>
            <w:tcBorders>
              <w:top w:val="nil"/>
              <w:left w:val="nil"/>
              <w:bottom w:val="nil"/>
              <w:right w:val="nil"/>
            </w:tcBorders>
            <w:noWrap/>
            <w:hideMark/>
          </w:tcPr>
          <w:p w:rsidR="00535638" w:rsidRDefault="00535638" w:rsidP="00535638">
            <w:pPr>
              <w:spacing w:after="0"/>
              <w:jc w:val="right"/>
              <w:rPr>
                <w:rFonts w:ascii="Calibri" w:hAnsi="Calibri" w:cs="Calibri"/>
                <w:color w:val="000000"/>
                <w:sz w:val="18"/>
                <w:szCs w:val="18"/>
              </w:rPr>
            </w:pPr>
            <w:r>
              <w:rPr>
                <w:rFonts w:cs="Calibri"/>
                <w:color w:val="000000"/>
                <w:sz w:val="18"/>
                <w:szCs w:val="18"/>
              </w:rPr>
              <w:t>89.4</w:t>
            </w:r>
          </w:p>
        </w:tc>
        <w:tc>
          <w:tcPr>
            <w:tcW w:w="919" w:type="dxa"/>
            <w:tcBorders>
              <w:top w:val="nil"/>
              <w:left w:val="nil"/>
              <w:bottom w:val="nil"/>
              <w:right w:val="nil"/>
            </w:tcBorders>
            <w:noWrap/>
            <w:hideMark/>
          </w:tcPr>
          <w:p w:rsidR="00535638" w:rsidRDefault="00535638" w:rsidP="00535638">
            <w:pPr>
              <w:spacing w:after="0"/>
              <w:jc w:val="right"/>
              <w:rPr>
                <w:rFonts w:ascii="Calibri" w:hAnsi="Calibri" w:cs="Calibri"/>
                <w:color w:val="000000"/>
                <w:sz w:val="18"/>
                <w:szCs w:val="18"/>
              </w:rPr>
            </w:pPr>
            <w:r>
              <w:rPr>
                <w:rFonts w:cs="Calibri"/>
                <w:color w:val="000000"/>
                <w:sz w:val="18"/>
                <w:szCs w:val="18"/>
              </w:rPr>
              <w:t>10.5</w:t>
            </w:r>
          </w:p>
        </w:tc>
        <w:tc>
          <w:tcPr>
            <w:tcW w:w="920" w:type="dxa"/>
            <w:tcBorders>
              <w:top w:val="nil"/>
              <w:left w:val="nil"/>
              <w:bottom w:val="nil"/>
              <w:right w:val="nil"/>
            </w:tcBorders>
            <w:noWrap/>
            <w:hideMark/>
          </w:tcPr>
          <w:p w:rsidR="00535638" w:rsidRDefault="00535638" w:rsidP="00535638">
            <w:pPr>
              <w:spacing w:after="0"/>
              <w:jc w:val="right"/>
              <w:rPr>
                <w:rFonts w:ascii="Calibri" w:hAnsi="Calibri" w:cs="Calibri"/>
                <w:b/>
                <w:bCs/>
                <w:color w:val="000000"/>
                <w:sz w:val="18"/>
                <w:szCs w:val="18"/>
              </w:rPr>
            </w:pPr>
            <w:r>
              <w:rPr>
                <w:rFonts w:cs="Calibri"/>
                <w:b/>
                <w:bCs/>
                <w:color w:val="000000"/>
                <w:sz w:val="18"/>
                <w:szCs w:val="18"/>
              </w:rPr>
              <w:t>100.0</w:t>
            </w:r>
          </w:p>
        </w:tc>
      </w:tr>
      <w:tr w:rsidR="00535638" w:rsidTr="00535638">
        <w:trPr>
          <w:trHeight w:val="300"/>
        </w:trPr>
        <w:tc>
          <w:tcPr>
            <w:tcW w:w="919" w:type="dxa"/>
            <w:tcBorders>
              <w:top w:val="nil"/>
              <w:left w:val="nil"/>
              <w:bottom w:val="nil"/>
              <w:right w:val="nil"/>
            </w:tcBorders>
            <w:shd w:val="clear" w:color="auto" w:fill="E6EED5"/>
            <w:noWrap/>
            <w:hideMark/>
          </w:tcPr>
          <w:p w:rsidR="00535638" w:rsidRDefault="00535638" w:rsidP="00535638">
            <w:pPr>
              <w:spacing w:after="0"/>
              <w:rPr>
                <w:rFonts w:ascii="Calibri" w:hAnsi="Calibri" w:cs="Calibri"/>
                <w:b/>
                <w:bCs/>
                <w:color w:val="000000"/>
                <w:sz w:val="18"/>
                <w:szCs w:val="18"/>
              </w:rPr>
            </w:pPr>
            <w:r>
              <w:rPr>
                <w:rFonts w:cs="Calibri"/>
                <w:b/>
                <w:bCs/>
                <w:color w:val="000000"/>
                <w:sz w:val="18"/>
                <w:szCs w:val="18"/>
              </w:rPr>
              <w:t>Blackberry</w:t>
            </w:r>
          </w:p>
        </w:tc>
        <w:tc>
          <w:tcPr>
            <w:tcW w:w="919" w:type="dxa"/>
            <w:tcBorders>
              <w:top w:val="nil"/>
              <w:left w:val="nil"/>
              <w:bottom w:val="nil"/>
              <w:right w:val="nil"/>
            </w:tcBorders>
            <w:shd w:val="clear" w:color="auto" w:fill="E6EED5"/>
            <w:noWrap/>
            <w:hideMark/>
          </w:tcPr>
          <w:p w:rsidR="00535638" w:rsidRDefault="00535638" w:rsidP="00535638">
            <w:pPr>
              <w:spacing w:after="0"/>
              <w:rPr>
                <w:rFonts w:ascii="Calibri" w:hAnsi="Calibri" w:cs="Calibri"/>
                <w:color w:val="000000"/>
                <w:sz w:val="18"/>
                <w:szCs w:val="18"/>
              </w:rPr>
            </w:pPr>
            <w:r>
              <w:rPr>
                <w:rFonts w:cs="Calibri"/>
                <w:color w:val="000000"/>
                <w:sz w:val="18"/>
                <w:szCs w:val="18"/>
              </w:rPr>
              <w:t> </w:t>
            </w:r>
          </w:p>
        </w:tc>
        <w:tc>
          <w:tcPr>
            <w:tcW w:w="919" w:type="dxa"/>
            <w:tcBorders>
              <w:top w:val="nil"/>
              <w:left w:val="nil"/>
              <w:bottom w:val="nil"/>
              <w:right w:val="nil"/>
            </w:tcBorders>
            <w:shd w:val="clear" w:color="auto" w:fill="E6EED5"/>
            <w:noWrap/>
          </w:tcPr>
          <w:p w:rsidR="00535638" w:rsidRDefault="00535638" w:rsidP="00535638">
            <w:pPr>
              <w:spacing w:after="0"/>
              <w:rPr>
                <w:rFonts w:ascii="Calibri" w:hAnsi="Calibri" w:cs="Calibri"/>
                <w:color w:val="000000"/>
                <w:sz w:val="18"/>
                <w:szCs w:val="18"/>
              </w:rPr>
            </w:pPr>
          </w:p>
        </w:tc>
        <w:tc>
          <w:tcPr>
            <w:tcW w:w="919" w:type="dxa"/>
            <w:tcBorders>
              <w:top w:val="nil"/>
              <w:left w:val="nil"/>
              <w:bottom w:val="nil"/>
              <w:right w:val="nil"/>
            </w:tcBorders>
            <w:shd w:val="clear" w:color="auto" w:fill="E6EED5"/>
            <w:noWrap/>
          </w:tcPr>
          <w:p w:rsidR="00535638" w:rsidRDefault="00535638" w:rsidP="00535638">
            <w:pPr>
              <w:spacing w:after="0"/>
              <w:rPr>
                <w:rFonts w:ascii="Calibri" w:hAnsi="Calibri" w:cs="Calibri"/>
                <w:color w:val="000000"/>
                <w:sz w:val="18"/>
                <w:szCs w:val="18"/>
              </w:rPr>
            </w:pPr>
          </w:p>
        </w:tc>
        <w:tc>
          <w:tcPr>
            <w:tcW w:w="919" w:type="dxa"/>
            <w:tcBorders>
              <w:top w:val="nil"/>
              <w:left w:val="nil"/>
              <w:bottom w:val="nil"/>
              <w:right w:val="nil"/>
            </w:tcBorders>
            <w:shd w:val="clear" w:color="auto" w:fill="E6EED5"/>
            <w:noWrap/>
          </w:tcPr>
          <w:p w:rsidR="00535638" w:rsidRDefault="00535638" w:rsidP="00535638">
            <w:pPr>
              <w:spacing w:after="0"/>
              <w:rPr>
                <w:rFonts w:ascii="Calibri" w:hAnsi="Calibri" w:cs="Calibri"/>
                <w:color w:val="000000"/>
                <w:sz w:val="18"/>
                <w:szCs w:val="18"/>
              </w:rPr>
            </w:pPr>
          </w:p>
        </w:tc>
        <w:tc>
          <w:tcPr>
            <w:tcW w:w="919" w:type="dxa"/>
            <w:tcBorders>
              <w:top w:val="nil"/>
              <w:left w:val="nil"/>
              <w:bottom w:val="nil"/>
              <w:right w:val="nil"/>
            </w:tcBorders>
            <w:shd w:val="clear" w:color="auto" w:fill="E6EED5"/>
            <w:noWrap/>
          </w:tcPr>
          <w:p w:rsidR="00535638" w:rsidRDefault="00535638" w:rsidP="00535638">
            <w:pPr>
              <w:spacing w:after="0"/>
              <w:rPr>
                <w:rFonts w:ascii="Calibri" w:hAnsi="Calibri" w:cs="Calibri"/>
                <w:color w:val="000000"/>
                <w:sz w:val="18"/>
                <w:szCs w:val="18"/>
              </w:rPr>
            </w:pPr>
          </w:p>
        </w:tc>
        <w:tc>
          <w:tcPr>
            <w:tcW w:w="919" w:type="dxa"/>
            <w:tcBorders>
              <w:top w:val="nil"/>
              <w:left w:val="nil"/>
              <w:bottom w:val="nil"/>
              <w:right w:val="nil"/>
            </w:tcBorders>
            <w:shd w:val="clear" w:color="auto" w:fill="E6EED5"/>
            <w:noWrap/>
          </w:tcPr>
          <w:p w:rsidR="00535638" w:rsidRDefault="00535638" w:rsidP="00535638">
            <w:pPr>
              <w:spacing w:after="0"/>
              <w:rPr>
                <w:rFonts w:ascii="Calibri" w:hAnsi="Calibri" w:cs="Calibri"/>
                <w:color w:val="000000"/>
                <w:sz w:val="18"/>
                <w:szCs w:val="18"/>
              </w:rPr>
            </w:pPr>
          </w:p>
        </w:tc>
        <w:tc>
          <w:tcPr>
            <w:tcW w:w="919" w:type="dxa"/>
            <w:tcBorders>
              <w:top w:val="nil"/>
              <w:left w:val="nil"/>
              <w:bottom w:val="nil"/>
              <w:right w:val="nil"/>
            </w:tcBorders>
            <w:shd w:val="clear" w:color="auto" w:fill="E6EED5"/>
            <w:noWrap/>
          </w:tcPr>
          <w:p w:rsidR="00535638" w:rsidRDefault="00535638" w:rsidP="00535638">
            <w:pPr>
              <w:spacing w:after="0"/>
              <w:rPr>
                <w:rFonts w:ascii="Calibri" w:hAnsi="Calibri" w:cs="Calibri"/>
                <w:color w:val="000000"/>
                <w:sz w:val="18"/>
                <w:szCs w:val="18"/>
              </w:rPr>
            </w:pPr>
          </w:p>
        </w:tc>
        <w:tc>
          <w:tcPr>
            <w:tcW w:w="919" w:type="dxa"/>
            <w:tcBorders>
              <w:top w:val="nil"/>
              <w:left w:val="nil"/>
              <w:bottom w:val="nil"/>
              <w:right w:val="nil"/>
            </w:tcBorders>
            <w:shd w:val="clear" w:color="auto" w:fill="E6EED5"/>
            <w:noWrap/>
            <w:hideMark/>
          </w:tcPr>
          <w:p w:rsidR="00535638" w:rsidRDefault="00535638" w:rsidP="00535638">
            <w:pPr>
              <w:spacing w:after="0"/>
              <w:jc w:val="right"/>
              <w:rPr>
                <w:rFonts w:ascii="Calibri" w:hAnsi="Calibri" w:cs="Calibri"/>
                <w:color w:val="000000"/>
                <w:sz w:val="18"/>
                <w:szCs w:val="18"/>
              </w:rPr>
            </w:pPr>
            <w:r>
              <w:rPr>
                <w:rFonts w:cs="Calibri"/>
                <w:color w:val="000000"/>
                <w:sz w:val="18"/>
                <w:szCs w:val="18"/>
              </w:rPr>
              <w:t>11.6</w:t>
            </w:r>
          </w:p>
        </w:tc>
        <w:tc>
          <w:tcPr>
            <w:tcW w:w="919" w:type="dxa"/>
            <w:tcBorders>
              <w:top w:val="nil"/>
              <w:left w:val="nil"/>
              <w:bottom w:val="nil"/>
              <w:right w:val="nil"/>
            </w:tcBorders>
            <w:shd w:val="clear" w:color="auto" w:fill="E6EED5"/>
            <w:noWrap/>
            <w:hideMark/>
          </w:tcPr>
          <w:p w:rsidR="00535638" w:rsidRDefault="00535638" w:rsidP="00535638">
            <w:pPr>
              <w:spacing w:after="0"/>
              <w:jc w:val="right"/>
              <w:rPr>
                <w:rFonts w:ascii="Calibri" w:hAnsi="Calibri" w:cs="Calibri"/>
                <w:color w:val="000000"/>
                <w:sz w:val="18"/>
                <w:szCs w:val="18"/>
              </w:rPr>
            </w:pPr>
            <w:r>
              <w:rPr>
                <w:rFonts w:cs="Calibri"/>
                <w:color w:val="000000"/>
                <w:sz w:val="18"/>
                <w:szCs w:val="18"/>
              </w:rPr>
              <w:t>88.4</w:t>
            </w:r>
          </w:p>
        </w:tc>
        <w:tc>
          <w:tcPr>
            <w:tcW w:w="920" w:type="dxa"/>
            <w:tcBorders>
              <w:top w:val="nil"/>
              <w:left w:val="nil"/>
              <w:bottom w:val="nil"/>
              <w:right w:val="nil"/>
            </w:tcBorders>
            <w:shd w:val="clear" w:color="auto" w:fill="E6EED5"/>
            <w:noWrap/>
            <w:hideMark/>
          </w:tcPr>
          <w:p w:rsidR="00535638" w:rsidRDefault="00535638" w:rsidP="00535638">
            <w:pPr>
              <w:spacing w:after="0"/>
              <w:jc w:val="right"/>
              <w:rPr>
                <w:rFonts w:ascii="Calibri" w:hAnsi="Calibri" w:cs="Calibri"/>
                <w:b/>
                <w:bCs/>
                <w:color w:val="000000"/>
                <w:sz w:val="18"/>
                <w:szCs w:val="18"/>
              </w:rPr>
            </w:pPr>
            <w:r>
              <w:rPr>
                <w:rFonts w:cs="Calibri"/>
                <w:b/>
                <w:bCs/>
                <w:color w:val="000000"/>
                <w:sz w:val="18"/>
                <w:szCs w:val="18"/>
              </w:rPr>
              <w:t>100.0</w:t>
            </w:r>
          </w:p>
        </w:tc>
      </w:tr>
      <w:tr w:rsidR="00535638" w:rsidTr="00535638">
        <w:trPr>
          <w:trHeight w:val="300"/>
        </w:trPr>
        <w:tc>
          <w:tcPr>
            <w:tcW w:w="919" w:type="dxa"/>
            <w:tcBorders>
              <w:top w:val="nil"/>
              <w:left w:val="nil"/>
              <w:bottom w:val="nil"/>
              <w:right w:val="nil"/>
            </w:tcBorders>
            <w:noWrap/>
            <w:hideMark/>
          </w:tcPr>
          <w:p w:rsidR="00535638" w:rsidRDefault="00535638" w:rsidP="00535638">
            <w:pPr>
              <w:spacing w:after="0"/>
              <w:rPr>
                <w:rFonts w:ascii="Calibri" w:hAnsi="Calibri" w:cs="Calibri"/>
                <w:b/>
                <w:bCs/>
                <w:color w:val="000000"/>
                <w:sz w:val="18"/>
                <w:szCs w:val="18"/>
              </w:rPr>
            </w:pPr>
            <w:r>
              <w:rPr>
                <w:rFonts w:cs="Calibri"/>
                <w:b/>
                <w:bCs/>
                <w:color w:val="000000"/>
                <w:sz w:val="18"/>
                <w:szCs w:val="18"/>
              </w:rPr>
              <w:t>HTC</w:t>
            </w:r>
          </w:p>
        </w:tc>
        <w:tc>
          <w:tcPr>
            <w:tcW w:w="919" w:type="dxa"/>
            <w:tcBorders>
              <w:top w:val="nil"/>
              <w:left w:val="nil"/>
              <w:bottom w:val="nil"/>
              <w:right w:val="nil"/>
            </w:tcBorders>
            <w:noWrap/>
            <w:hideMark/>
          </w:tcPr>
          <w:p w:rsidR="00535638" w:rsidRDefault="00535638" w:rsidP="00535638">
            <w:pPr>
              <w:spacing w:after="0"/>
              <w:jc w:val="right"/>
              <w:rPr>
                <w:rFonts w:ascii="Calibri" w:hAnsi="Calibri" w:cs="Calibri"/>
                <w:color w:val="000000"/>
                <w:sz w:val="18"/>
                <w:szCs w:val="18"/>
              </w:rPr>
            </w:pPr>
            <w:r>
              <w:rPr>
                <w:rFonts w:cs="Calibri"/>
                <w:color w:val="000000"/>
                <w:sz w:val="18"/>
                <w:szCs w:val="18"/>
              </w:rPr>
              <w:t>17.8</w:t>
            </w:r>
          </w:p>
        </w:tc>
        <w:tc>
          <w:tcPr>
            <w:tcW w:w="919" w:type="dxa"/>
            <w:tcBorders>
              <w:top w:val="nil"/>
              <w:left w:val="nil"/>
              <w:bottom w:val="nil"/>
              <w:right w:val="nil"/>
            </w:tcBorders>
            <w:noWrap/>
            <w:hideMark/>
          </w:tcPr>
          <w:p w:rsidR="00535638" w:rsidRDefault="00535638" w:rsidP="00535638">
            <w:pPr>
              <w:spacing w:after="0"/>
              <w:jc w:val="right"/>
              <w:rPr>
                <w:rFonts w:ascii="Calibri" w:hAnsi="Calibri" w:cs="Calibri"/>
                <w:color w:val="000000"/>
                <w:sz w:val="18"/>
                <w:szCs w:val="18"/>
              </w:rPr>
            </w:pPr>
            <w:r>
              <w:rPr>
                <w:rFonts w:cs="Calibri"/>
                <w:color w:val="000000"/>
                <w:sz w:val="18"/>
                <w:szCs w:val="18"/>
              </w:rPr>
              <w:t>24.1</w:t>
            </w:r>
          </w:p>
        </w:tc>
        <w:tc>
          <w:tcPr>
            <w:tcW w:w="919" w:type="dxa"/>
            <w:tcBorders>
              <w:top w:val="nil"/>
              <w:left w:val="nil"/>
              <w:bottom w:val="nil"/>
              <w:right w:val="nil"/>
            </w:tcBorders>
            <w:noWrap/>
            <w:hideMark/>
          </w:tcPr>
          <w:p w:rsidR="00535638" w:rsidRDefault="00535638" w:rsidP="00535638">
            <w:pPr>
              <w:spacing w:after="0"/>
              <w:jc w:val="right"/>
              <w:rPr>
                <w:rFonts w:ascii="Calibri" w:hAnsi="Calibri" w:cs="Calibri"/>
                <w:color w:val="000000"/>
                <w:sz w:val="18"/>
                <w:szCs w:val="18"/>
              </w:rPr>
            </w:pPr>
            <w:r>
              <w:rPr>
                <w:rFonts w:cs="Calibri"/>
                <w:color w:val="000000"/>
                <w:sz w:val="18"/>
                <w:szCs w:val="18"/>
              </w:rPr>
              <w:t>0.9</w:t>
            </w:r>
          </w:p>
        </w:tc>
        <w:tc>
          <w:tcPr>
            <w:tcW w:w="919" w:type="dxa"/>
            <w:tcBorders>
              <w:top w:val="nil"/>
              <w:left w:val="nil"/>
              <w:bottom w:val="nil"/>
              <w:right w:val="nil"/>
            </w:tcBorders>
            <w:noWrap/>
            <w:hideMark/>
          </w:tcPr>
          <w:p w:rsidR="00535638" w:rsidRDefault="00535638" w:rsidP="00535638">
            <w:pPr>
              <w:spacing w:after="0"/>
              <w:jc w:val="right"/>
              <w:rPr>
                <w:rFonts w:ascii="Calibri" w:hAnsi="Calibri" w:cs="Calibri"/>
                <w:color w:val="000000"/>
                <w:sz w:val="18"/>
                <w:szCs w:val="18"/>
              </w:rPr>
            </w:pPr>
            <w:r>
              <w:rPr>
                <w:rFonts w:cs="Calibri"/>
                <w:color w:val="000000"/>
                <w:sz w:val="18"/>
                <w:szCs w:val="18"/>
              </w:rPr>
              <w:t>42.1</w:t>
            </w:r>
          </w:p>
        </w:tc>
        <w:tc>
          <w:tcPr>
            <w:tcW w:w="919" w:type="dxa"/>
            <w:tcBorders>
              <w:top w:val="nil"/>
              <w:left w:val="nil"/>
              <w:bottom w:val="nil"/>
              <w:right w:val="nil"/>
            </w:tcBorders>
            <w:noWrap/>
            <w:hideMark/>
          </w:tcPr>
          <w:p w:rsidR="00535638" w:rsidRDefault="00535638" w:rsidP="00535638">
            <w:pPr>
              <w:spacing w:after="0"/>
              <w:jc w:val="right"/>
              <w:rPr>
                <w:rFonts w:ascii="Calibri" w:hAnsi="Calibri" w:cs="Calibri"/>
                <w:color w:val="000000"/>
                <w:sz w:val="18"/>
                <w:szCs w:val="18"/>
              </w:rPr>
            </w:pPr>
            <w:r>
              <w:rPr>
                <w:rFonts w:cs="Calibri"/>
                <w:color w:val="000000"/>
                <w:sz w:val="18"/>
                <w:szCs w:val="18"/>
              </w:rPr>
              <w:t>1.9</w:t>
            </w:r>
          </w:p>
        </w:tc>
        <w:tc>
          <w:tcPr>
            <w:tcW w:w="919" w:type="dxa"/>
            <w:tcBorders>
              <w:top w:val="nil"/>
              <w:left w:val="nil"/>
              <w:bottom w:val="nil"/>
              <w:right w:val="nil"/>
            </w:tcBorders>
            <w:noWrap/>
            <w:hideMark/>
          </w:tcPr>
          <w:p w:rsidR="00535638" w:rsidRDefault="00535638" w:rsidP="00535638">
            <w:pPr>
              <w:spacing w:after="0"/>
              <w:jc w:val="right"/>
              <w:rPr>
                <w:rFonts w:ascii="Calibri" w:hAnsi="Calibri" w:cs="Calibri"/>
                <w:color w:val="000000"/>
                <w:sz w:val="18"/>
                <w:szCs w:val="18"/>
              </w:rPr>
            </w:pPr>
            <w:r>
              <w:rPr>
                <w:rFonts w:cs="Calibri"/>
                <w:color w:val="000000"/>
                <w:sz w:val="18"/>
                <w:szCs w:val="18"/>
              </w:rPr>
              <w:t>2.0</w:t>
            </w:r>
          </w:p>
        </w:tc>
        <w:tc>
          <w:tcPr>
            <w:tcW w:w="919" w:type="dxa"/>
            <w:tcBorders>
              <w:top w:val="nil"/>
              <w:left w:val="nil"/>
              <w:bottom w:val="nil"/>
              <w:right w:val="nil"/>
            </w:tcBorders>
            <w:noWrap/>
            <w:hideMark/>
          </w:tcPr>
          <w:p w:rsidR="00535638" w:rsidRDefault="00535638" w:rsidP="00535638">
            <w:pPr>
              <w:spacing w:after="0"/>
              <w:jc w:val="right"/>
              <w:rPr>
                <w:rFonts w:ascii="Calibri" w:hAnsi="Calibri" w:cs="Calibri"/>
                <w:color w:val="000000"/>
                <w:sz w:val="18"/>
                <w:szCs w:val="18"/>
              </w:rPr>
            </w:pPr>
            <w:r>
              <w:rPr>
                <w:rFonts w:cs="Calibri"/>
                <w:color w:val="000000"/>
                <w:sz w:val="18"/>
                <w:szCs w:val="18"/>
              </w:rPr>
              <w:t>4.9</w:t>
            </w:r>
          </w:p>
        </w:tc>
        <w:tc>
          <w:tcPr>
            <w:tcW w:w="919" w:type="dxa"/>
            <w:tcBorders>
              <w:top w:val="nil"/>
              <w:left w:val="nil"/>
              <w:bottom w:val="nil"/>
              <w:right w:val="nil"/>
            </w:tcBorders>
            <w:noWrap/>
            <w:hideMark/>
          </w:tcPr>
          <w:p w:rsidR="00535638" w:rsidRDefault="00535638" w:rsidP="00535638">
            <w:pPr>
              <w:spacing w:after="0"/>
              <w:jc w:val="right"/>
              <w:rPr>
                <w:rFonts w:ascii="Calibri" w:hAnsi="Calibri" w:cs="Calibri"/>
                <w:color w:val="000000"/>
                <w:sz w:val="18"/>
                <w:szCs w:val="18"/>
              </w:rPr>
            </w:pPr>
            <w:r>
              <w:rPr>
                <w:rFonts w:cs="Calibri"/>
                <w:color w:val="000000"/>
                <w:sz w:val="18"/>
                <w:szCs w:val="18"/>
              </w:rPr>
              <w:t>6.4</w:t>
            </w:r>
          </w:p>
        </w:tc>
        <w:tc>
          <w:tcPr>
            <w:tcW w:w="919" w:type="dxa"/>
            <w:tcBorders>
              <w:top w:val="nil"/>
              <w:left w:val="nil"/>
              <w:bottom w:val="nil"/>
              <w:right w:val="nil"/>
            </w:tcBorders>
            <w:noWrap/>
          </w:tcPr>
          <w:p w:rsidR="00535638" w:rsidRDefault="00535638" w:rsidP="00535638">
            <w:pPr>
              <w:spacing w:after="0"/>
              <w:rPr>
                <w:rFonts w:ascii="Calibri" w:hAnsi="Calibri" w:cs="Calibri"/>
                <w:color w:val="000000"/>
                <w:sz w:val="18"/>
                <w:szCs w:val="18"/>
              </w:rPr>
            </w:pPr>
          </w:p>
        </w:tc>
        <w:tc>
          <w:tcPr>
            <w:tcW w:w="920" w:type="dxa"/>
            <w:tcBorders>
              <w:top w:val="nil"/>
              <w:left w:val="nil"/>
              <w:bottom w:val="nil"/>
              <w:right w:val="nil"/>
            </w:tcBorders>
            <w:noWrap/>
            <w:hideMark/>
          </w:tcPr>
          <w:p w:rsidR="00535638" w:rsidRDefault="00535638" w:rsidP="00535638">
            <w:pPr>
              <w:spacing w:after="0"/>
              <w:jc w:val="right"/>
              <w:rPr>
                <w:rFonts w:ascii="Calibri" w:hAnsi="Calibri" w:cs="Calibri"/>
                <w:b/>
                <w:bCs/>
                <w:color w:val="000000"/>
                <w:sz w:val="18"/>
                <w:szCs w:val="18"/>
              </w:rPr>
            </w:pPr>
            <w:r>
              <w:rPr>
                <w:rFonts w:cs="Calibri"/>
                <w:b/>
                <w:bCs/>
                <w:color w:val="000000"/>
                <w:sz w:val="18"/>
                <w:szCs w:val="18"/>
              </w:rPr>
              <w:t>100.0</w:t>
            </w:r>
          </w:p>
        </w:tc>
      </w:tr>
      <w:tr w:rsidR="00535638" w:rsidTr="00535638">
        <w:trPr>
          <w:trHeight w:val="300"/>
        </w:trPr>
        <w:tc>
          <w:tcPr>
            <w:tcW w:w="919" w:type="dxa"/>
            <w:tcBorders>
              <w:top w:val="nil"/>
              <w:left w:val="nil"/>
              <w:bottom w:val="single" w:sz="8" w:space="0" w:color="9BBB59"/>
              <w:right w:val="nil"/>
            </w:tcBorders>
            <w:shd w:val="clear" w:color="auto" w:fill="E6EED5"/>
            <w:noWrap/>
            <w:hideMark/>
          </w:tcPr>
          <w:p w:rsidR="00535638" w:rsidRDefault="00535638" w:rsidP="00535638">
            <w:pPr>
              <w:spacing w:after="0"/>
              <w:rPr>
                <w:rFonts w:ascii="Calibri" w:hAnsi="Calibri" w:cs="Calibri"/>
                <w:b/>
                <w:bCs/>
                <w:color w:val="000000"/>
                <w:sz w:val="18"/>
                <w:szCs w:val="18"/>
              </w:rPr>
            </w:pPr>
            <w:r>
              <w:rPr>
                <w:rFonts w:cs="Calibri"/>
                <w:b/>
                <w:bCs/>
                <w:color w:val="000000"/>
                <w:sz w:val="18"/>
                <w:szCs w:val="18"/>
              </w:rPr>
              <w:t>Total</w:t>
            </w:r>
          </w:p>
        </w:tc>
        <w:tc>
          <w:tcPr>
            <w:tcW w:w="919" w:type="dxa"/>
            <w:tcBorders>
              <w:top w:val="nil"/>
              <w:left w:val="nil"/>
              <w:bottom w:val="single" w:sz="8" w:space="0" w:color="9BBB59"/>
              <w:right w:val="nil"/>
            </w:tcBorders>
            <w:shd w:val="clear" w:color="auto" w:fill="E6EED5"/>
            <w:noWrap/>
            <w:hideMark/>
          </w:tcPr>
          <w:p w:rsidR="00535638" w:rsidRDefault="00535638" w:rsidP="00535638">
            <w:pPr>
              <w:spacing w:after="0"/>
              <w:jc w:val="right"/>
              <w:rPr>
                <w:rFonts w:ascii="Calibri" w:hAnsi="Calibri" w:cs="Calibri"/>
                <w:b/>
                <w:bCs/>
                <w:color w:val="000000"/>
                <w:sz w:val="18"/>
                <w:szCs w:val="18"/>
              </w:rPr>
            </w:pPr>
            <w:r>
              <w:rPr>
                <w:rFonts w:cs="Calibri"/>
                <w:b/>
                <w:bCs/>
                <w:color w:val="000000"/>
                <w:sz w:val="18"/>
                <w:szCs w:val="18"/>
              </w:rPr>
              <w:t>11.9</w:t>
            </w:r>
          </w:p>
        </w:tc>
        <w:tc>
          <w:tcPr>
            <w:tcW w:w="919" w:type="dxa"/>
            <w:tcBorders>
              <w:top w:val="nil"/>
              <w:left w:val="nil"/>
              <w:bottom w:val="single" w:sz="8" w:space="0" w:color="9BBB59"/>
              <w:right w:val="nil"/>
            </w:tcBorders>
            <w:shd w:val="clear" w:color="auto" w:fill="E6EED5"/>
            <w:noWrap/>
            <w:hideMark/>
          </w:tcPr>
          <w:p w:rsidR="00535638" w:rsidRDefault="00535638" w:rsidP="00535638">
            <w:pPr>
              <w:spacing w:after="0"/>
              <w:jc w:val="right"/>
              <w:rPr>
                <w:rFonts w:ascii="Calibri" w:hAnsi="Calibri" w:cs="Calibri"/>
                <w:b/>
                <w:bCs/>
                <w:color w:val="000000"/>
                <w:sz w:val="18"/>
                <w:szCs w:val="18"/>
              </w:rPr>
            </w:pPr>
            <w:r>
              <w:rPr>
                <w:rFonts w:cs="Calibri"/>
                <w:b/>
                <w:bCs/>
                <w:color w:val="000000"/>
                <w:sz w:val="18"/>
                <w:szCs w:val="18"/>
              </w:rPr>
              <w:t>16.1</w:t>
            </w:r>
          </w:p>
        </w:tc>
        <w:tc>
          <w:tcPr>
            <w:tcW w:w="919" w:type="dxa"/>
            <w:tcBorders>
              <w:top w:val="nil"/>
              <w:left w:val="nil"/>
              <w:bottom w:val="single" w:sz="8" w:space="0" w:color="9BBB59"/>
              <w:right w:val="nil"/>
            </w:tcBorders>
            <w:shd w:val="clear" w:color="auto" w:fill="E6EED5"/>
            <w:noWrap/>
            <w:hideMark/>
          </w:tcPr>
          <w:p w:rsidR="00535638" w:rsidRDefault="00535638" w:rsidP="00535638">
            <w:pPr>
              <w:spacing w:after="0"/>
              <w:jc w:val="right"/>
              <w:rPr>
                <w:rFonts w:ascii="Calibri" w:hAnsi="Calibri" w:cs="Calibri"/>
                <w:b/>
                <w:bCs/>
                <w:color w:val="000000"/>
                <w:sz w:val="18"/>
                <w:szCs w:val="18"/>
              </w:rPr>
            </w:pPr>
            <w:r>
              <w:rPr>
                <w:rFonts w:cs="Calibri"/>
                <w:b/>
                <w:bCs/>
                <w:color w:val="000000"/>
                <w:sz w:val="18"/>
                <w:szCs w:val="18"/>
              </w:rPr>
              <w:t>0.6</w:t>
            </w:r>
          </w:p>
        </w:tc>
        <w:tc>
          <w:tcPr>
            <w:tcW w:w="919" w:type="dxa"/>
            <w:tcBorders>
              <w:top w:val="nil"/>
              <w:left w:val="nil"/>
              <w:bottom w:val="single" w:sz="8" w:space="0" w:color="9BBB59"/>
              <w:right w:val="nil"/>
            </w:tcBorders>
            <w:shd w:val="clear" w:color="auto" w:fill="E6EED5"/>
            <w:noWrap/>
            <w:hideMark/>
          </w:tcPr>
          <w:p w:rsidR="00535638" w:rsidRDefault="00535638" w:rsidP="00535638">
            <w:pPr>
              <w:spacing w:after="0"/>
              <w:jc w:val="right"/>
              <w:rPr>
                <w:rFonts w:ascii="Calibri" w:hAnsi="Calibri" w:cs="Calibri"/>
                <w:b/>
                <w:bCs/>
                <w:color w:val="000000"/>
                <w:sz w:val="18"/>
                <w:szCs w:val="18"/>
              </w:rPr>
            </w:pPr>
            <w:r>
              <w:rPr>
                <w:rFonts w:cs="Calibri"/>
                <w:b/>
                <w:bCs/>
                <w:color w:val="000000"/>
                <w:sz w:val="18"/>
                <w:szCs w:val="18"/>
              </w:rPr>
              <w:t>28.1</w:t>
            </w:r>
          </w:p>
        </w:tc>
        <w:tc>
          <w:tcPr>
            <w:tcW w:w="919" w:type="dxa"/>
            <w:tcBorders>
              <w:top w:val="nil"/>
              <w:left w:val="nil"/>
              <w:bottom w:val="single" w:sz="8" w:space="0" w:color="9BBB59"/>
              <w:right w:val="nil"/>
            </w:tcBorders>
            <w:shd w:val="clear" w:color="auto" w:fill="E6EED5"/>
            <w:noWrap/>
            <w:hideMark/>
          </w:tcPr>
          <w:p w:rsidR="00535638" w:rsidRDefault="00535638" w:rsidP="00535638">
            <w:pPr>
              <w:spacing w:after="0"/>
              <w:jc w:val="right"/>
              <w:rPr>
                <w:rFonts w:ascii="Calibri" w:hAnsi="Calibri" w:cs="Calibri"/>
                <w:b/>
                <w:bCs/>
                <w:color w:val="000000"/>
                <w:sz w:val="18"/>
                <w:szCs w:val="18"/>
              </w:rPr>
            </w:pPr>
            <w:r>
              <w:rPr>
                <w:rFonts w:cs="Calibri"/>
                <w:b/>
                <w:bCs/>
                <w:color w:val="000000"/>
                <w:sz w:val="18"/>
                <w:szCs w:val="18"/>
              </w:rPr>
              <w:t>1.3</w:t>
            </w:r>
          </w:p>
        </w:tc>
        <w:tc>
          <w:tcPr>
            <w:tcW w:w="919" w:type="dxa"/>
            <w:tcBorders>
              <w:top w:val="nil"/>
              <w:left w:val="nil"/>
              <w:bottom w:val="single" w:sz="8" w:space="0" w:color="9BBB59"/>
              <w:right w:val="nil"/>
            </w:tcBorders>
            <w:shd w:val="clear" w:color="auto" w:fill="E6EED5"/>
            <w:noWrap/>
            <w:hideMark/>
          </w:tcPr>
          <w:p w:rsidR="00535638" w:rsidRDefault="00535638" w:rsidP="00535638">
            <w:pPr>
              <w:spacing w:after="0"/>
              <w:jc w:val="right"/>
              <w:rPr>
                <w:rFonts w:ascii="Calibri" w:hAnsi="Calibri" w:cs="Calibri"/>
                <w:b/>
                <w:bCs/>
                <w:color w:val="000000"/>
                <w:sz w:val="18"/>
                <w:szCs w:val="18"/>
              </w:rPr>
            </w:pPr>
            <w:r>
              <w:rPr>
                <w:rFonts w:cs="Calibri"/>
                <w:b/>
                <w:bCs/>
                <w:color w:val="000000"/>
                <w:sz w:val="18"/>
                <w:szCs w:val="18"/>
              </w:rPr>
              <w:t>1.3</w:t>
            </w:r>
          </w:p>
        </w:tc>
        <w:tc>
          <w:tcPr>
            <w:tcW w:w="919" w:type="dxa"/>
            <w:tcBorders>
              <w:top w:val="nil"/>
              <w:left w:val="nil"/>
              <w:bottom w:val="single" w:sz="8" w:space="0" w:color="9BBB59"/>
              <w:right w:val="nil"/>
            </w:tcBorders>
            <w:shd w:val="clear" w:color="auto" w:fill="E6EED5"/>
            <w:noWrap/>
            <w:hideMark/>
          </w:tcPr>
          <w:p w:rsidR="00535638" w:rsidRDefault="00535638" w:rsidP="00535638">
            <w:pPr>
              <w:spacing w:after="0"/>
              <w:jc w:val="right"/>
              <w:rPr>
                <w:rFonts w:ascii="Calibri" w:hAnsi="Calibri" w:cs="Calibri"/>
                <w:b/>
                <w:bCs/>
                <w:color w:val="000000"/>
                <w:sz w:val="18"/>
                <w:szCs w:val="18"/>
              </w:rPr>
            </w:pPr>
            <w:r>
              <w:rPr>
                <w:rFonts w:cs="Calibri"/>
                <w:b/>
                <w:bCs/>
                <w:color w:val="000000"/>
                <w:sz w:val="18"/>
                <w:szCs w:val="18"/>
              </w:rPr>
              <w:t>3.2</w:t>
            </w:r>
          </w:p>
        </w:tc>
        <w:tc>
          <w:tcPr>
            <w:tcW w:w="919" w:type="dxa"/>
            <w:tcBorders>
              <w:top w:val="nil"/>
              <w:left w:val="nil"/>
              <w:bottom w:val="single" w:sz="8" w:space="0" w:color="9BBB59"/>
              <w:right w:val="nil"/>
            </w:tcBorders>
            <w:shd w:val="clear" w:color="auto" w:fill="E6EED5"/>
            <w:noWrap/>
            <w:hideMark/>
          </w:tcPr>
          <w:p w:rsidR="00535638" w:rsidRDefault="00535638" w:rsidP="00535638">
            <w:pPr>
              <w:spacing w:after="0"/>
              <w:jc w:val="right"/>
              <w:rPr>
                <w:rFonts w:ascii="Calibri" w:hAnsi="Calibri" w:cs="Calibri"/>
                <w:b/>
                <w:bCs/>
                <w:color w:val="000000"/>
                <w:sz w:val="18"/>
                <w:szCs w:val="18"/>
              </w:rPr>
            </w:pPr>
            <w:r>
              <w:rPr>
                <w:rFonts w:cs="Calibri"/>
                <w:b/>
                <w:bCs/>
                <w:color w:val="000000"/>
                <w:sz w:val="18"/>
                <w:szCs w:val="18"/>
              </w:rPr>
              <w:t>6.7</w:t>
            </w:r>
          </w:p>
        </w:tc>
        <w:tc>
          <w:tcPr>
            <w:tcW w:w="919" w:type="dxa"/>
            <w:tcBorders>
              <w:top w:val="nil"/>
              <w:left w:val="nil"/>
              <w:bottom w:val="single" w:sz="8" w:space="0" w:color="9BBB59"/>
              <w:right w:val="nil"/>
            </w:tcBorders>
            <w:shd w:val="clear" w:color="auto" w:fill="E6EED5"/>
            <w:noWrap/>
            <w:hideMark/>
          </w:tcPr>
          <w:p w:rsidR="00535638" w:rsidRDefault="00535638" w:rsidP="00535638">
            <w:pPr>
              <w:spacing w:after="0"/>
              <w:jc w:val="right"/>
              <w:rPr>
                <w:rFonts w:ascii="Calibri" w:hAnsi="Calibri" w:cs="Calibri"/>
                <w:b/>
                <w:bCs/>
                <w:color w:val="000000"/>
                <w:sz w:val="18"/>
                <w:szCs w:val="18"/>
              </w:rPr>
            </w:pPr>
            <w:r>
              <w:rPr>
                <w:rFonts w:cs="Calibri"/>
                <w:b/>
                <w:bCs/>
                <w:color w:val="000000"/>
                <w:sz w:val="18"/>
                <w:szCs w:val="18"/>
              </w:rPr>
              <w:t>30.8</w:t>
            </w:r>
          </w:p>
        </w:tc>
        <w:tc>
          <w:tcPr>
            <w:tcW w:w="920" w:type="dxa"/>
            <w:tcBorders>
              <w:top w:val="nil"/>
              <w:left w:val="nil"/>
              <w:bottom w:val="single" w:sz="8" w:space="0" w:color="9BBB59"/>
              <w:right w:val="nil"/>
            </w:tcBorders>
            <w:shd w:val="clear" w:color="auto" w:fill="E6EED5"/>
            <w:noWrap/>
            <w:hideMark/>
          </w:tcPr>
          <w:p w:rsidR="00535638" w:rsidRDefault="00535638" w:rsidP="00535638">
            <w:pPr>
              <w:keepNext/>
              <w:spacing w:after="0"/>
              <w:jc w:val="right"/>
              <w:rPr>
                <w:rFonts w:ascii="Calibri" w:hAnsi="Calibri" w:cs="Calibri"/>
                <w:b/>
                <w:bCs/>
                <w:color w:val="000000"/>
                <w:sz w:val="18"/>
                <w:szCs w:val="18"/>
              </w:rPr>
            </w:pPr>
            <w:r>
              <w:rPr>
                <w:rFonts w:cs="Calibri"/>
                <w:b/>
                <w:bCs/>
                <w:color w:val="000000"/>
                <w:sz w:val="18"/>
                <w:szCs w:val="18"/>
              </w:rPr>
              <w:t>100.0</w:t>
            </w:r>
          </w:p>
        </w:tc>
      </w:tr>
    </w:tbl>
    <w:p w:rsidR="00A7445F" w:rsidRDefault="00A7445F" w:rsidP="00A7445F">
      <w:pPr>
        <w:pStyle w:val="Caption"/>
      </w:pPr>
      <w:r>
        <w:t>Table 4 - Media Mix</w:t>
      </w:r>
    </w:p>
    <w:p w:rsidR="00535638" w:rsidRDefault="00535638" w:rsidP="00A7445F">
      <w:pPr>
        <w:pStyle w:val="Caption"/>
        <w:rPr>
          <w:rFonts w:ascii="Times New Roman" w:eastAsiaTheme="minorHAnsi" w:hAnsi="Times New Roman"/>
          <w:b w:val="0"/>
          <w:bCs w:val="0"/>
        </w:rPr>
      </w:pPr>
    </w:p>
    <w:p w:rsidR="00A7445F" w:rsidRDefault="00A7445F" w:rsidP="00A7445F">
      <w:pPr>
        <w:pStyle w:val="Caption"/>
        <w:rPr>
          <w:color w:val="auto"/>
          <w:sz w:val="22"/>
        </w:rPr>
      </w:pPr>
      <w:r>
        <w:rPr>
          <w:color w:val="auto"/>
          <w:sz w:val="22"/>
        </w:rPr>
        <w:t>CMR Data for Reported Time Period: 1/1/2010-12/31/2010</w:t>
      </w:r>
    </w:p>
    <w:tbl>
      <w:tblPr>
        <w:tblW w:w="0" w:type="auto"/>
        <w:jc w:val="center"/>
        <w:tblBorders>
          <w:top w:val="single" w:sz="8" w:space="0" w:color="4BACC6"/>
          <w:bottom w:val="single" w:sz="8" w:space="0" w:color="4BACC6"/>
        </w:tblBorders>
        <w:tblLayout w:type="fixed"/>
        <w:tblLook w:val="00A0"/>
      </w:tblPr>
      <w:tblGrid>
        <w:gridCol w:w="916"/>
        <w:gridCol w:w="916"/>
        <w:gridCol w:w="917"/>
        <w:gridCol w:w="916"/>
        <w:gridCol w:w="916"/>
        <w:gridCol w:w="917"/>
        <w:gridCol w:w="916"/>
        <w:gridCol w:w="916"/>
        <w:gridCol w:w="917"/>
        <w:gridCol w:w="916"/>
        <w:gridCol w:w="917"/>
      </w:tblGrid>
      <w:tr w:rsidR="00A7445F" w:rsidTr="00A7445F">
        <w:trPr>
          <w:trHeight w:val="300"/>
          <w:jc w:val="center"/>
        </w:trPr>
        <w:tc>
          <w:tcPr>
            <w:tcW w:w="916" w:type="dxa"/>
            <w:tcBorders>
              <w:top w:val="single" w:sz="8" w:space="0" w:color="4BACC6"/>
              <w:left w:val="nil"/>
              <w:bottom w:val="single" w:sz="8" w:space="0" w:color="4BACC6"/>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Product</w:t>
            </w:r>
          </w:p>
        </w:tc>
        <w:tc>
          <w:tcPr>
            <w:tcW w:w="916" w:type="dxa"/>
            <w:tcBorders>
              <w:top w:val="single" w:sz="8" w:space="0" w:color="4BACC6"/>
              <w:left w:val="nil"/>
              <w:bottom w:val="single" w:sz="8" w:space="0" w:color="4BACC6"/>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Total DOLS (000)</w:t>
            </w:r>
          </w:p>
        </w:tc>
        <w:tc>
          <w:tcPr>
            <w:tcW w:w="917" w:type="dxa"/>
            <w:tcBorders>
              <w:top w:val="single" w:sz="8" w:space="0" w:color="4BACC6"/>
              <w:left w:val="nil"/>
              <w:bottom w:val="single" w:sz="8" w:space="0" w:color="4BACC6"/>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 xml:space="preserve">Network TV </w:t>
            </w:r>
          </w:p>
        </w:tc>
        <w:tc>
          <w:tcPr>
            <w:tcW w:w="916" w:type="dxa"/>
            <w:tcBorders>
              <w:top w:val="single" w:sz="8" w:space="0" w:color="4BACC6"/>
              <w:left w:val="nil"/>
              <w:bottom w:val="single" w:sz="8" w:space="0" w:color="4BACC6"/>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Cable TV</w:t>
            </w:r>
          </w:p>
        </w:tc>
        <w:tc>
          <w:tcPr>
            <w:tcW w:w="916" w:type="dxa"/>
            <w:tcBorders>
              <w:top w:val="single" w:sz="8" w:space="0" w:color="4BACC6"/>
              <w:left w:val="nil"/>
              <w:bottom w:val="single" w:sz="8" w:space="0" w:color="4BACC6"/>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 xml:space="preserve">Spot TV </w:t>
            </w:r>
          </w:p>
        </w:tc>
        <w:tc>
          <w:tcPr>
            <w:tcW w:w="917" w:type="dxa"/>
            <w:tcBorders>
              <w:top w:val="single" w:sz="8" w:space="0" w:color="4BACC6"/>
              <w:left w:val="nil"/>
              <w:bottom w:val="single" w:sz="8" w:space="0" w:color="4BACC6"/>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 xml:space="preserve">Magazines </w:t>
            </w:r>
          </w:p>
        </w:tc>
        <w:tc>
          <w:tcPr>
            <w:tcW w:w="916" w:type="dxa"/>
            <w:tcBorders>
              <w:top w:val="single" w:sz="8" w:space="0" w:color="4BACC6"/>
              <w:left w:val="nil"/>
              <w:bottom w:val="single" w:sz="8" w:space="0" w:color="4BACC6"/>
              <w:right w:val="nil"/>
            </w:tcBorders>
            <w:noWrap/>
            <w:hideMark/>
          </w:tcPr>
          <w:p w:rsidR="00A7445F" w:rsidRDefault="00A7445F">
            <w:pPr>
              <w:spacing w:after="0"/>
              <w:rPr>
                <w:rFonts w:ascii="Calibri" w:hAnsi="Calibri" w:cs="Calibri"/>
                <w:b/>
                <w:bCs/>
                <w:color w:val="000000"/>
                <w:sz w:val="18"/>
                <w:szCs w:val="18"/>
              </w:rPr>
            </w:pPr>
            <w:proofErr w:type="spellStart"/>
            <w:r>
              <w:rPr>
                <w:rFonts w:cs="Calibri"/>
                <w:b/>
                <w:bCs/>
                <w:color w:val="000000"/>
                <w:sz w:val="18"/>
                <w:szCs w:val="18"/>
              </w:rPr>
              <w:t>Natl</w:t>
            </w:r>
            <w:proofErr w:type="spellEnd"/>
            <w:r>
              <w:rPr>
                <w:rFonts w:cs="Calibri"/>
                <w:b/>
                <w:bCs/>
                <w:color w:val="000000"/>
                <w:sz w:val="18"/>
                <w:szCs w:val="18"/>
              </w:rPr>
              <w:t xml:space="preserve"> Newspaper</w:t>
            </w:r>
          </w:p>
        </w:tc>
        <w:tc>
          <w:tcPr>
            <w:tcW w:w="916" w:type="dxa"/>
            <w:tcBorders>
              <w:top w:val="single" w:sz="8" w:space="0" w:color="4BACC6"/>
              <w:left w:val="nil"/>
              <w:bottom w:val="single" w:sz="8" w:space="0" w:color="4BACC6"/>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Newspaper</w:t>
            </w:r>
          </w:p>
        </w:tc>
        <w:tc>
          <w:tcPr>
            <w:tcW w:w="917" w:type="dxa"/>
            <w:tcBorders>
              <w:top w:val="single" w:sz="8" w:space="0" w:color="4BACC6"/>
              <w:left w:val="nil"/>
              <w:bottom w:val="single" w:sz="8" w:space="0" w:color="4BACC6"/>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Nat Spot Radio</w:t>
            </w:r>
          </w:p>
        </w:tc>
        <w:tc>
          <w:tcPr>
            <w:tcW w:w="916" w:type="dxa"/>
            <w:tcBorders>
              <w:top w:val="single" w:sz="8" w:space="0" w:color="4BACC6"/>
              <w:left w:val="nil"/>
              <w:bottom w:val="single" w:sz="8" w:space="0" w:color="4BACC6"/>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 xml:space="preserve">US </w:t>
            </w:r>
            <w:proofErr w:type="spellStart"/>
            <w:r>
              <w:rPr>
                <w:rFonts w:cs="Calibri"/>
                <w:b/>
                <w:bCs/>
                <w:color w:val="000000"/>
                <w:sz w:val="18"/>
                <w:szCs w:val="18"/>
              </w:rPr>
              <w:t>Int</w:t>
            </w:r>
            <w:proofErr w:type="spellEnd"/>
            <w:r>
              <w:rPr>
                <w:rFonts w:cs="Calibri"/>
                <w:b/>
                <w:bCs/>
                <w:color w:val="000000"/>
                <w:sz w:val="18"/>
                <w:szCs w:val="18"/>
              </w:rPr>
              <w:t>-Display</w:t>
            </w:r>
          </w:p>
        </w:tc>
        <w:tc>
          <w:tcPr>
            <w:tcW w:w="917" w:type="dxa"/>
            <w:tcBorders>
              <w:top w:val="single" w:sz="8" w:space="0" w:color="4BACC6"/>
              <w:left w:val="nil"/>
              <w:bottom w:val="single" w:sz="8" w:space="0" w:color="4BACC6"/>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 xml:space="preserve">Outdoor </w:t>
            </w:r>
          </w:p>
        </w:tc>
      </w:tr>
      <w:tr w:rsidR="00A7445F" w:rsidTr="00A7445F">
        <w:trPr>
          <w:trHeight w:val="300"/>
          <w:jc w:val="center"/>
        </w:trPr>
        <w:tc>
          <w:tcPr>
            <w:tcW w:w="916" w:type="dxa"/>
            <w:tcBorders>
              <w:top w:val="nil"/>
              <w:left w:val="nil"/>
              <w:bottom w:val="nil"/>
              <w:right w:val="nil"/>
            </w:tcBorders>
            <w:shd w:val="clear" w:color="auto" w:fill="D2EAF1"/>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 xml:space="preserve">Apple </w:t>
            </w:r>
            <w:proofErr w:type="spellStart"/>
            <w:r>
              <w:rPr>
                <w:rFonts w:cs="Calibri"/>
                <w:b/>
                <w:bCs/>
                <w:color w:val="000000"/>
                <w:sz w:val="18"/>
                <w:szCs w:val="18"/>
              </w:rPr>
              <w:t>iPhone</w:t>
            </w:r>
            <w:proofErr w:type="spellEnd"/>
          </w:p>
        </w:tc>
        <w:tc>
          <w:tcPr>
            <w:tcW w:w="916" w:type="dxa"/>
            <w:tcBorders>
              <w:top w:val="nil"/>
              <w:left w:val="nil"/>
              <w:bottom w:val="nil"/>
              <w:right w:val="nil"/>
            </w:tcBorders>
            <w:shd w:val="clear" w:color="auto" w:fill="D2EAF1"/>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53.0</w:t>
            </w:r>
          </w:p>
        </w:tc>
        <w:tc>
          <w:tcPr>
            <w:tcW w:w="917" w:type="dxa"/>
            <w:tcBorders>
              <w:top w:val="nil"/>
              <w:left w:val="nil"/>
              <w:bottom w:val="nil"/>
              <w:right w:val="nil"/>
            </w:tcBorders>
            <w:shd w:val="clear" w:color="auto" w:fill="D2EAF1"/>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36.0</w:t>
            </w:r>
          </w:p>
        </w:tc>
        <w:tc>
          <w:tcPr>
            <w:tcW w:w="916" w:type="dxa"/>
            <w:tcBorders>
              <w:top w:val="nil"/>
              <w:left w:val="nil"/>
              <w:bottom w:val="nil"/>
              <w:right w:val="nil"/>
            </w:tcBorders>
            <w:shd w:val="clear" w:color="auto" w:fill="D2EAF1"/>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shd w:val="clear" w:color="auto" w:fill="D2EAF1"/>
            <w:noWrap/>
          </w:tcPr>
          <w:p w:rsidR="00A7445F" w:rsidRDefault="00A7445F">
            <w:pPr>
              <w:spacing w:after="0"/>
              <w:rPr>
                <w:rFonts w:ascii="Calibri" w:hAnsi="Calibri" w:cs="Calibri"/>
                <w:color w:val="000000"/>
                <w:sz w:val="18"/>
                <w:szCs w:val="18"/>
              </w:rPr>
            </w:pPr>
          </w:p>
        </w:tc>
        <w:tc>
          <w:tcPr>
            <w:tcW w:w="917" w:type="dxa"/>
            <w:tcBorders>
              <w:top w:val="nil"/>
              <w:left w:val="nil"/>
              <w:bottom w:val="nil"/>
              <w:right w:val="nil"/>
            </w:tcBorders>
            <w:shd w:val="clear" w:color="auto" w:fill="D2EAF1"/>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shd w:val="clear" w:color="auto" w:fill="D2EAF1"/>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shd w:val="clear" w:color="auto" w:fill="D2EAF1"/>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17.0</w:t>
            </w:r>
          </w:p>
        </w:tc>
        <w:tc>
          <w:tcPr>
            <w:tcW w:w="917" w:type="dxa"/>
            <w:tcBorders>
              <w:top w:val="nil"/>
              <w:left w:val="nil"/>
              <w:bottom w:val="nil"/>
              <w:right w:val="nil"/>
            </w:tcBorders>
            <w:shd w:val="clear" w:color="auto" w:fill="D2EAF1"/>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shd w:val="clear" w:color="auto" w:fill="D2EAF1"/>
            <w:noWrap/>
          </w:tcPr>
          <w:p w:rsidR="00A7445F" w:rsidRDefault="00A7445F">
            <w:pPr>
              <w:spacing w:after="0"/>
              <w:rPr>
                <w:rFonts w:ascii="Calibri" w:hAnsi="Calibri" w:cs="Calibri"/>
                <w:color w:val="000000"/>
                <w:sz w:val="18"/>
                <w:szCs w:val="18"/>
              </w:rPr>
            </w:pPr>
          </w:p>
        </w:tc>
        <w:tc>
          <w:tcPr>
            <w:tcW w:w="917" w:type="dxa"/>
            <w:tcBorders>
              <w:top w:val="nil"/>
              <w:left w:val="nil"/>
              <w:bottom w:val="nil"/>
              <w:right w:val="nil"/>
            </w:tcBorders>
            <w:shd w:val="clear" w:color="auto" w:fill="D2EAF1"/>
            <w:noWrap/>
            <w:hideMark/>
          </w:tcPr>
          <w:p w:rsidR="00A7445F" w:rsidRDefault="00A7445F">
            <w:pPr>
              <w:spacing w:after="0"/>
              <w:rPr>
                <w:rFonts w:ascii="Calibri" w:hAnsi="Calibri" w:cs="Calibri"/>
                <w:color w:val="000000"/>
                <w:sz w:val="18"/>
                <w:szCs w:val="18"/>
              </w:rPr>
            </w:pPr>
            <w:r>
              <w:rPr>
                <w:rFonts w:cs="Calibri"/>
                <w:color w:val="000000"/>
                <w:sz w:val="18"/>
                <w:szCs w:val="18"/>
              </w:rPr>
              <w:t> </w:t>
            </w:r>
          </w:p>
        </w:tc>
      </w:tr>
      <w:tr w:rsidR="00A7445F" w:rsidTr="00A7445F">
        <w:trPr>
          <w:trHeight w:val="300"/>
          <w:jc w:val="center"/>
        </w:trPr>
        <w:tc>
          <w:tcPr>
            <w:tcW w:w="916" w:type="dxa"/>
            <w:tcBorders>
              <w:top w:val="nil"/>
              <w:left w:val="nil"/>
              <w:bottom w:val="nil"/>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Samsung</w:t>
            </w:r>
          </w:p>
        </w:tc>
        <w:tc>
          <w:tcPr>
            <w:tcW w:w="916"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14,330.5</w:t>
            </w:r>
          </w:p>
        </w:tc>
        <w:tc>
          <w:tcPr>
            <w:tcW w:w="917"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32.4</w:t>
            </w:r>
          </w:p>
        </w:tc>
        <w:tc>
          <w:tcPr>
            <w:tcW w:w="916" w:type="dxa"/>
            <w:tcBorders>
              <w:top w:val="nil"/>
              <w:left w:val="nil"/>
              <w:bottom w:val="nil"/>
              <w:right w:val="nil"/>
            </w:tcBorders>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25.4</w:t>
            </w:r>
          </w:p>
        </w:tc>
        <w:tc>
          <w:tcPr>
            <w:tcW w:w="917" w:type="dxa"/>
            <w:tcBorders>
              <w:top w:val="nil"/>
              <w:left w:val="nil"/>
              <w:bottom w:val="nil"/>
              <w:right w:val="nil"/>
            </w:tcBorders>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noWrap/>
          </w:tcPr>
          <w:p w:rsidR="00A7445F" w:rsidRDefault="00A7445F">
            <w:pPr>
              <w:spacing w:after="0"/>
              <w:rPr>
                <w:rFonts w:ascii="Calibri" w:hAnsi="Calibri" w:cs="Calibri"/>
                <w:color w:val="000000"/>
                <w:sz w:val="18"/>
                <w:szCs w:val="18"/>
              </w:rPr>
            </w:pPr>
          </w:p>
        </w:tc>
        <w:tc>
          <w:tcPr>
            <w:tcW w:w="917" w:type="dxa"/>
            <w:tcBorders>
              <w:top w:val="nil"/>
              <w:left w:val="nil"/>
              <w:bottom w:val="nil"/>
              <w:right w:val="nil"/>
            </w:tcBorders>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2,089.2</w:t>
            </w:r>
          </w:p>
        </w:tc>
        <w:tc>
          <w:tcPr>
            <w:tcW w:w="917"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12,183.4</w:t>
            </w:r>
          </w:p>
        </w:tc>
      </w:tr>
      <w:tr w:rsidR="00A7445F" w:rsidTr="00A7445F">
        <w:trPr>
          <w:trHeight w:val="300"/>
          <w:jc w:val="center"/>
        </w:trPr>
        <w:tc>
          <w:tcPr>
            <w:tcW w:w="916" w:type="dxa"/>
            <w:tcBorders>
              <w:top w:val="nil"/>
              <w:left w:val="nil"/>
              <w:bottom w:val="nil"/>
              <w:right w:val="nil"/>
            </w:tcBorders>
            <w:shd w:val="clear" w:color="auto" w:fill="D2EAF1"/>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Nokia</w:t>
            </w:r>
          </w:p>
        </w:tc>
        <w:tc>
          <w:tcPr>
            <w:tcW w:w="916" w:type="dxa"/>
            <w:tcBorders>
              <w:top w:val="nil"/>
              <w:left w:val="nil"/>
              <w:bottom w:val="nil"/>
              <w:right w:val="nil"/>
            </w:tcBorders>
            <w:shd w:val="clear" w:color="auto" w:fill="D2EAF1"/>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1,460.3</w:t>
            </w:r>
          </w:p>
        </w:tc>
        <w:tc>
          <w:tcPr>
            <w:tcW w:w="917" w:type="dxa"/>
            <w:tcBorders>
              <w:top w:val="nil"/>
              <w:left w:val="nil"/>
              <w:bottom w:val="nil"/>
              <w:right w:val="nil"/>
            </w:tcBorders>
            <w:shd w:val="clear" w:color="auto" w:fill="D2EAF1"/>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shd w:val="clear" w:color="auto" w:fill="D2EAF1"/>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shd w:val="clear" w:color="auto" w:fill="D2EAF1"/>
            <w:noWrap/>
          </w:tcPr>
          <w:p w:rsidR="00A7445F" w:rsidRDefault="00A7445F">
            <w:pPr>
              <w:spacing w:after="0"/>
              <w:rPr>
                <w:rFonts w:ascii="Calibri" w:hAnsi="Calibri" w:cs="Calibri"/>
                <w:color w:val="000000"/>
                <w:sz w:val="18"/>
                <w:szCs w:val="18"/>
              </w:rPr>
            </w:pPr>
          </w:p>
        </w:tc>
        <w:tc>
          <w:tcPr>
            <w:tcW w:w="917" w:type="dxa"/>
            <w:tcBorders>
              <w:top w:val="nil"/>
              <w:left w:val="nil"/>
              <w:bottom w:val="nil"/>
              <w:right w:val="nil"/>
            </w:tcBorders>
            <w:shd w:val="clear" w:color="auto" w:fill="D2EAF1"/>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shd w:val="clear" w:color="auto" w:fill="D2EAF1"/>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332.2</w:t>
            </w:r>
          </w:p>
        </w:tc>
        <w:tc>
          <w:tcPr>
            <w:tcW w:w="916" w:type="dxa"/>
            <w:tcBorders>
              <w:top w:val="nil"/>
              <w:left w:val="nil"/>
              <w:bottom w:val="nil"/>
              <w:right w:val="nil"/>
            </w:tcBorders>
            <w:shd w:val="clear" w:color="auto" w:fill="D2EAF1"/>
            <w:noWrap/>
          </w:tcPr>
          <w:p w:rsidR="00A7445F" w:rsidRDefault="00A7445F">
            <w:pPr>
              <w:spacing w:after="0"/>
              <w:rPr>
                <w:rFonts w:ascii="Calibri" w:hAnsi="Calibri" w:cs="Calibri"/>
                <w:color w:val="000000"/>
                <w:sz w:val="18"/>
                <w:szCs w:val="18"/>
              </w:rPr>
            </w:pPr>
          </w:p>
        </w:tc>
        <w:tc>
          <w:tcPr>
            <w:tcW w:w="917" w:type="dxa"/>
            <w:tcBorders>
              <w:top w:val="nil"/>
              <w:left w:val="nil"/>
              <w:bottom w:val="nil"/>
              <w:right w:val="nil"/>
            </w:tcBorders>
            <w:shd w:val="clear" w:color="auto" w:fill="D2EAF1"/>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shd w:val="clear" w:color="auto" w:fill="D2EAF1"/>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1,100.1</w:t>
            </w:r>
          </w:p>
        </w:tc>
        <w:tc>
          <w:tcPr>
            <w:tcW w:w="917" w:type="dxa"/>
            <w:tcBorders>
              <w:top w:val="nil"/>
              <w:left w:val="nil"/>
              <w:bottom w:val="nil"/>
              <w:right w:val="nil"/>
            </w:tcBorders>
            <w:shd w:val="clear" w:color="auto" w:fill="D2EAF1"/>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27.9</w:t>
            </w:r>
          </w:p>
        </w:tc>
      </w:tr>
      <w:tr w:rsidR="00A7445F" w:rsidTr="00A7445F">
        <w:trPr>
          <w:trHeight w:val="300"/>
          <w:jc w:val="center"/>
        </w:trPr>
        <w:tc>
          <w:tcPr>
            <w:tcW w:w="916" w:type="dxa"/>
            <w:tcBorders>
              <w:top w:val="nil"/>
              <w:left w:val="nil"/>
              <w:bottom w:val="nil"/>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Blackberry</w:t>
            </w:r>
          </w:p>
        </w:tc>
        <w:tc>
          <w:tcPr>
            <w:tcW w:w="916"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38,000.1</w:t>
            </w:r>
          </w:p>
        </w:tc>
        <w:tc>
          <w:tcPr>
            <w:tcW w:w="917"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20,308.1</w:t>
            </w:r>
          </w:p>
        </w:tc>
        <w:tc>
          <w:tcPr>
            <w:tcW w:w="916"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8,371.6</w:t>
            </w:r>
          </w:p>
        </w:tc>
        <w:tc>
          <w:tcPr>
            <w:tcW w:w="916"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5.9</w:t>
            </w:r>
          </w:p>
        </w:tc>
        <w:tc>
          <w:tcPr>
            <w:tcW w:w="917"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301.8</w:t>
            </w:r>
          </w:p>
        </w:tc>
        <w:tc>
          <w:tcPr>
            <w:tcW w:w="916"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659.7</w:t>
            </w:r>
          </w:p>
        </w:tc>
        <w:tc>
          <w:tcPr>
            <w:tcW w:w="916" w:type="dxa"/>
            <w:tcBorders>
              <w:top w:val="nil"/>
              <w:left w:val="nil"/>
              <w:bottom w:val="nil"/>
              <w:right w:val="nil"/>
            </w:tcBorders>
            <w:noWrap/>
          </w:tcPr>
          <w:p w:rsidR="00A7445F" w:rsidRDefault="00A7445F">
            <w:pPr>
              <w:spacing w:after="0"/>
              <w:rPr>
                <w:rFonts w:ascii="Calibri" w:hAnsi="Calibri" w:cs="Calibri"/>
                <w:color w:val="000000"/>
                <w:sz w:val="18"/>
                <w:szCs w:val="18"/>
              </w:rPr>
            </w:pPr>
          </w:p>
        </w:tc>
        <w:tc>
          <w:tcPr>
            <w:tcW w:w="917" w:type="dxa"/>
            <w:tcBorders>
              <w:top w:val="nil"/>
              <w:left w:val="nil"/>
              <w:bottom w:val="nil"/>
              <w:right w:val="nil"/>
            </w:tcBorders>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3,432.8</w:t>
            </w:r>
          </w:p>
        </w:tc>
        <w:tc>
          <w:tcPr>
            <w:tcW w:w="917"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4,920.3</w:t>
            </w:r>
          </w:p>
        </w:tc>
      </w:tr>
      <w:tr w:rsidR="00A7445F" w:rsidTr="00A7445F">
        <w:trPr>
          <w:trHeight w:val="300"/>
          <w:jc w:val="center"/>
        </w:trPr>
        <w:tc>
          <w:tcPr>
            <w:tcW w:w="916" w:type="dxa"/>
            <w:tcBorders>
              <w:top w:val="nil"/>
              <w:left w:val="nil"/>
              <w:bottom w:val="nil"/>
              <w:right w:val="nil"/>
            </w:tcBorders>
            <w:shd w:val="clear" w:color="auto" w:fill="D2EAF1"/>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HTC</w:t>
            </w:r>
          </w:p>
        </w:tc>
        <w:tc>
          <w:tcPr>
            <w:tcW w:w="916" w:type="dxa"/>
            <w:tcBorders>
              <w:top w:val="nil"/>
              <w:left w:val="nil"/>
              <w:bottom w:val="nil"/>
              <w:right w:val="nil"/>
            </w:tcBorders>
            <w:shd w:val="clear" w:color="auto" w:fill="D2EAF1"/>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3,980.0</w:t>
            </w:r>
          </w:p>
        </w:tc>
        <w:tc>
          <w:tcPr>
            <w:tcW w:w="917" w:type="dxa"/>
            <w:tcBorders>
              <w:top w:val="nil"/>
              <w:left w:val="nil"/>
              <w:bottom w:val="nil"/>
              <w:right w:val="nil"/>
            </w:tcBorders>
            <w:shd w:val="clear" w:color="auto" w:fill="D2EAF1"/>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23.8</w:t>
            </w:r>
          </w:p>
        </w:tc>
        <w:tc>
          <w:tcPr>
            <w:tcW w:w="916" w:type="dxa"/>
            <w:tcBorders>
              <w:top w:val="nil"/>
              <w:left w:val="nil"/>
              <w:bottom w:val="nil"/>
              <w:right w:val="nil"/>
            </w:tcBorders>
            <w:shd w:val="clear" w:color="auto" w:fill="D2EAF1"/>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6.3</w:t>
            </w:r>
          </w:p>
        </w:tc>
        <w:tc>
          <w:tcPr>
            <w:tcW w:w="916" w:type="dxa"/>
            <w:tcBorders>
              <w:top w:val="nil"/>
              <w:left w:val="nil"/>
              <w:bottom w:val="nil"/>
              <w:right w:val="nil"/>
            </w:tcBorders>
            <w:shd w:val="clear" w:color="auto" w:fill="D2EAF1"/>
            <w:noWrap/>
          </w:tcPr>
          <w:p w:rsidR="00A7445F" w:rsidRDefault="00A7445F">
            <w:pPr>
              <w:spacing w:after="0"/>
              <w:rPr>
                <w:rFonts w:ascii="Calibri" w:hAnsi="Calibri" w:cs="Calibri"/>
                <w:color w:val="000000"/>
                <w:sz w:val="18"/>
                <w:szCs w:val="18"/>
              </w:rPr>
            </w:pPr>
          </w:p>
        </w:tc>
        <w:tc>
          <w:tcPr>
            <w:tcW w:w="917" w:type="dxa"/>
            <w:tcBorders>
              <w:top w:val="nil"/>
              <w:left w:val="nil"/>
              <w:bottom w:val="nil"/>
              <w:right w:val="nil"/>
            </w:tcBorders>
            <w:shd w:val="clear" w:color="auto" w:fill="D2EAF1"/>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3,110.7</w:t>
            </w:r>
          </w:p>
        </w:tc>
        <w:tc>
          <w:tcPr>
            <w:tcW w:w="916" w:type="dxa"/>
            <w:tcBorders>
              <w:top w:val="nil"/>
              <w:left w:val="nil"/>
              <w:bottom w:val="nil"/>
              <w:right w:val="nil"/>
            </w:tcBorders>
            <w:shd w:val="clear" w:color="auto" w:fill="D2EAF1"/>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shd w:val="clear" w:color="auto" w:fill="D2EAF1"/>
            <w:noWrap/>
          </w:tcPr>
          <w:p w:rsidR="00A7445F" w:rsidRDefault="00A7445F">
            <w:pPr>
              <w:spacing w:after="0"/>
              <w:rPr>
                <w:rFonts w:ascii="Calibri" w:hAnsi="Calibri" w:cs="Calibri"/>
                <w:color w:val="000000"/>
                <w:sz w:val="18"/>
                <w:szCs w:val="18"/>
              </w:rPr>
            </w:pPr>
          </w:p>
        </w:tc>
        <w:tc>
          <w:tcPr>
            <w:tcW w:w="917" w:type="dxa"/>
            <w:tcBorders>
              <w:top w:val="nil"/>
              <w:left w:val="nil"/>
              <w:bottom w:val="nil"/>
              <w:right w:val="nil"/>
            </w:tcBorders>
            <w:shd w:val="clear" w:color="auto" w:fill="D2EAF1"/>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365.5</w:t>
            </w:r>
          </w:p>
        </w:tc>
        <w:tc>
          <w:tcPr>
            <w:tcW w:w="916" w:type="dxa"/>
            <w:tcBorders>
              <w:top w:val="nil"/>
              <w:left w:val="nil"/>
              <w:bottom w:val="nil"/>
              <w:right w:val="nil"/>
            </w:tcBorders>
            <w:shd w:val="clear" w:color="auto" w:fill="D2EAF1"/>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370.9</w:t>
            </w:r>
          </w:p>
        </w:tc>
        <w:tc>
          <w:tcPr>
            <w:tcW w:w="917" w:type="dxa"/>
            <w:tcBorders>
              <w:top w:val="nil"/>
              <w:left w:val="nil"/>
              <w:bottom w:val="nil"/>
              <w:right w:val="nil"/>
            </w:tcBorders>
            <w:shd w:val="clear" w:color="auto" w:fill="D2EAF1"/>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102.8</w:t>
            </w:r>
          </w:p>
        </w:tc>
      </w:tr>
      <w:tr w:rsidR="00A7445F" w:rsidTr="00A7445F">
        <w:trPr>
          <w:trHeight w:val="300"/>
          <w:jc w:val="center"/>
        </w:trPr>
        <w:tc>
          <w:tcPr>
            <w:tcW w:w="916" w:type="dxa"/>
            <w:tcBorders>
              <w:top w:val="nil"/>
              <w:left w:val="nil"/>
              <w:bottom w:val="single" w:sz="8" w:space="0" w:color="4BACC6"/>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Total</w:t>
            </w:r>
          </w:p>
        </w:tc>
        <w:tc>
          <w:tcPr>
            <w:tcW w:w="916" w:type="dxa"/>
            <w:tcBorders>
              <w:top w:val="nil"/>
              <w:left w:val="nil"/>
              <w:bottom w:val="single" w:sz="8" w:space="0" w:color="4BACC6"/>
              <w:right w:val="nil"/>
            </w:tcBorders>
            <w:noWrap/>
            <w:hideMark/>
          </w:tcPr>
          <w:p w:rsidR="00A7445F" w:rsidRDefault="00A7445F">
            <w:pPr>
              <w:spacing w:after="0"/>
              <w:jc w:val="right"/>
              <w:rPr>
                <w:rFonts w:ascii="Calibri" w:hAnsi="Calibri" w:cs="Calibri"/>
                <w:b/>
                <w:bCs/>
                <w:color w:val="000000"/>
                <w:sz w:val="18"/>
                <w:szCs w:val="18"/>
              </w:rPr>
            </w:pPr>
            <w:r>
              <w:rPr>
                <w:rFonts w:cs="Calibri"/>
                <w:b/>
                <w:bCs/>
                <w:color w:val="000000"/>
                <w:sz w:val="18"/>
                <w:szCs w:val="18"/>
              </w:rPr>
              <w:t>57,823.9</w:t>
            </w:r>
          </w:p>
        </w:tc>
        <w:tc>
          <w:tcPr>
            <w:tcW w:w="917" w:type="dxa"/>
            <w:tcBorders>
              <w:top w:val="nil"/>
              <w:left w:val="nil"/>
              <w:bottom w:val="single" w:sz="8" w:space="0" w:color="4BACC6"/>
              <w:right w:val="nil"/>
            </w:tcBorders>
            <w:noWrap/>
            <w:hideMark/>
          </w:tcPr>
          <w:p w:rsidR="00A7445F" w:rsidRDefault="00A7445F">
            <w:pPr>
              <w:spacing w:after="0"/>
              <w:jc w:val="right"/>
              <w:rPr>
                <w:rFonts w:ascii="Calibri" w:hAnsi="Calibri" w:cs="Calibri"/>
                <w:b/>
                <w:bCs/>
                <w:color w:val="000000"/>
                <w:sz w:val="18"/>
                <w:szCs w:val="18"/>
              </w:rPr>
            </w:pPr>
            <w:r>
              <w:rPr>
                <w:rFonts w:cs="Calibri"/>
                <w:b/>
                <w:bCs/>
                <w:color w:val="000000"/>
                <w:sz w:val="18"/>
                <w:szCs w:val="18"/>
              </w:rPr>
              <w:t>20,400.3</w:t>
            </w:r>
          </w:p>
        </w:tc>
        <w:tc>
          <w:tcPr>
            <w:tcW w:w="916" w:type="dxa"/>
            <w:tcBorders>
              <w:top w:val="nil"/>
              <w:left w:val="nil"/>
              <w:bottom w:val="single" w:sz="8" w:space="0" w:color="4BACC6"/>
              <w:right w:val="nil"/>
            </w:tcBorders>
            <w:noWrap/>
            <w:hideMark/>
          </w:tcPr>
          <w:p w:rsidR="00A7445F" w:rsidRDefault="00A7445F">
            <w:pPr>
              <w:spacing w:after="0"/>
              <w:jc w:val="right"/>
              <w:rPr>
                <w:rFonts w:ascii="Calibri" w:hAnsi="Calibri" w:cs="Calibri"/>
                <w:b/>
                <w:bCs/>
                <w:color w:val="000000"/>
                <w:sz w:val="18"/>
                <w:szCs w:val="18"/>
              </w:rPr>
            </w:pPr>
            <w:r>
              <w:rPr>
                <w:rFonts w:cs="Calibri"/>
                <w:b/>
                <w:bCs/>
                <w:color w:val="000000"/>
                <w:sz w:val="18"/>
                <w:szCs w:val="18"/>
              </w:rPr>
              <w:t>8,377.9</w:t>
            </w:r>
          </w:p>
        </w:tc>
        <w:tc>
          <w:tcPr>
            <w:tcW w:w="916" w:type="dxa"/>
            <w:tcBorders>
              <w:top w:val="nil"/>
              <w:left w:val="nil"/>
              <w:bottom w:val="single" w:sz="8" w:space="0" w:color="4BACC6"/>
              <w:right w:val="nil"/>
            </w:tcBorders>
            <w:noWrap/>
            <w:hideMark/>
          </w:tcPr>
          <w:p w:rsidR="00A7445F" w:rsidRDefault="00A7445F">
            <w:pPr>
              <w:spacing w:after="0"/>
              <w:jc w:val="right"/>
              <w:rPr>
                <w:rFonts w:ascii="Calibri" w:hAnsi="Calibri" w:cs="Calibri"/>
                <w:b/>
                <w:bCs/>
                <w:color w:val="000000"/>
                <w:sz w:val="18"/>
                <w:szCs w:val="18"/>
              </w:rPr>
            </w:pPr>
            <w:r>
              <w:rPr>
                <w:rFonts w:cs="Calibri"/>
                <w:b/>
                <w:bCs/>
                <w:color w:val="000000"/>
                <w:sz w:val="18"/>
                <w:szCs w:val="18"/>
              </w:rPr>
              <w:t>31.3</w:t>
            </w:r>
          </w:p>
        </w:tc>
        <w:tc>
          <w:tcPr>
            <w:tcW w:w="917" w:type="dxa"/>
            <w:tcBorders>
              <w:top w:val="nil"/>
              <w:left w:val="nil"/>
              <w:bottom w:val="single" w:sz="8" w:space="0" w:color="4BACC6"/>
              <w:right w:val="nil"/>
            </w:tcBorders>
            <w:noWrap/>
            <w:hideMark/>
          </w:tcPr>
          <w:p w:rsidR="00A7445F" w:rsidRDefault="00A7445F">
            <w:pPr>
              <w:spacing w:after="0"/>
              <w:jc w:val="right"/>
              <w:rPr>
                <w:rFonts w:ascii="Calibri" w:hAnsi="Calibri" w:cs="Calibri"/>
                <w:b/>
                <w:bCs/>
                <w:color w:val="000000"/>
                <w:sz w:val="18"/>
                <w:szCs w:val="18"/>
              </w:rPr>
            </w:pPr>
            <w:r>
              <w:rPr>
                <w:rFonts w:cs="Calibri"/>
                <w:b/>
                <w:bCs/>
                <w:color w:val="000000"/>
                <w:sz w:val="18"/>
                <w:szCs w:val="18"/>
              </w:rPr>
              <w:t>3,412.5</w:t>
            </w:r>
          </w:p>
        </w:tc>
        <w:tc>
          <w:tcPr>
            <w:tcW w:w="916" w:type="dxa"/>
            <w:tcBorders>
              <w:top w:val="nil"/>
              <w:left w:val="nil"/>
              <w:bottom w:val="single" w:sz="8" w:space="0" w:color="4BACC6"/>
              <w:right w:val="nil"/>
            </w:tcBorders>
            <w:noWrap/>
            <w:hideMark/>
          </w:tcPr>
          <w:p w:rsidR="00A7445F" w:rsidRDefault="00A7445F">
            <w:pPr>
              <w:spacing w:after="0"/>
              <w:jc w:val="right"/>
              <w:rPr>
                <w:rFonts w:ascii="Calibri" w:hAnsi="Calibri" w:cs="Calibri"/>
                <w:b/>
                <w:bCs/>
                <w:color w:val="000000"/>
                <w:sz w:val="18"/>
                <w:szCs w:val="18"/>
              </w:rPr>
            </w:pPr>
            <w:r>
              <w:rPr>
                <w:rFonts w:cs="Calibri"/>
                <w:b/>
                <w:bCs/>
                <w:color w:val="000000"/>
                <w:sz w:val="18"/>
                <w:szCs w:val="18"/>
              </w:rPr>
              <w:t>991.9</w:t>
            </w:r>
          </w:p>
        </w:tc>
        <w:tc>
          <w:tcPr>
            <w:tcW w:w="916" w:type="dxa"/>
            <w:tcBorders>
              <w:top w:val="nil"/>
              <w:left w:val="nil"/>
              <w:bottom w:val="single" w:sz="8" w:space="0" w:color="4BACC6"/>
              <w:right w:val="nil"/>
            </w:tcBorders>
            <w:noWrap/>
            <w:hideMark/>
          </w:tcPr>
          <w:p w:rsidR="00A7445F" w:rsidRDefault="00A7445F">
            <w:pPr>
              <w:spacing w:after="0"/>
              <w:jc w:val="right"/>
              <w:rPr>
                <w:rFonts w:ascii="Calibri" w:hAnsi="Calibri" w:cs="Calibri"/>
                <w:b/>
                <w:bCs/>
                <w:color w:val="000000"/>
                <w:sz w:val="18"/>
                <w:szCs w:val="18"/>
              </w:rPr>
            </w:pPr>
            <w:r>
              <w:rPr>
                <w:rFonts w:cs="Calibri"/>
                <w:b/>
                <w:bCs/>
                <w:color w:val="000000"/>
                <w:sz w:val="18"/>
                <w:szCs w:val="18"/>
              </w:rPr>
              <w:t>17.0</w:t>
            </w:r>
          </w:p>
        </w:tc>
        <w:tc>
          <w:tcPr>
            <w:tcW w:w="917" w:type="dxa"/>
            <w:tcBorders>
              <w:top w:val="nil"/>
              <w:left w:val="nil"/>
              <w:bottom w:val="single" w:sz="8" w:space="0" w:color="4BACC6"/>
              <w:right w:val="nil"/>
            </w:tcBorders>
            <w:noWrap/>
            <w:hideMark/>
          </w:tcPr>
          <w:p w:rsidR="00A7445F" w:rsidRDefault="00A7445F">
            <w:pPr>
              <w:spacing w:after="0"/>
              <w:jc w:val="right"/>
              <w:rPr>
                <w:rFonts w:ascii="Calibri" w:hAnsi="Calibri" w:cs="Calibri"/>
                <w:b/>
                <w:bCs/>
                <w:color w:val="000000"/>
                <w:sz w:val="18"/>
                <w:szCs w:val="18"/>
              </w:rPr>
            </w:pPr>
            <w:r>
              <w:rPr>
                <w:rFonts w:cs="Calibri"/>
                <w:b/>
                <w:bCs/>
                <w:color w:val="000000"/>
                <w:sz w:val="18"/>
                <w:szCs w:val="18"/>
              </w:rPr>
              <w:t>365.5</w:t>
            </w:r>
          </w:p>
        </w:tc>
        <w:tc>
          <w:tcPr>
            <w:tcW w:w="916" w:type="dxa"/>
            <w:tcBorders>
              <w:top w:val="nil"/>
              <w:left w:val="nil"/>
              <w:bottom w:val="single" w:sz="8" w:space="0" w:color="4BACC6"/>
              <w:right w:val="nil"/>
            </w:tcBorders>
            <w:noWrap/>
            <w:hideMark/>
          </w:tcPr>
          <w:p w:rsidR="00A7445F" w:rsidRDefault="00A7445F">
            <w:pPr>
              <w:spacing w:after="0"/>
              <w:jc w:val="right"/>
              <w:rPr>
                <w:rFonts w:ascii="Calibri" w:hAnsi="Calibri" w:cs="Calibri"/>
                <w:b/>
                <w:bCs/>
                <w:color w:val="000000"/>
                <w:sz w:val="18"/>
                <w:szCs w:val="18"/>
              </w:rPr>
            </w:pPr>
            <w:r>
              <w:rPr>
                <w:rFonts w:cs="Calibri"/>
                <w:b/>
                <w:bCs/>
                <w:color w:val="000000"/>
                <w:sz w:val="18"/>
                <w:szCs w:val="18"/>
              </w:rPr>
              <w:t>6,993.0</w:t>
            </w:r>
          </w:p>
        </w:tc>
        <w:tc>
          <w:tcPr>
            <w:tcW w:w="917" w:type="dxa"/>
            <w:tcBorders>
              <w:top w:val="nil"/>
              <w:left w:val="nil"/>
              <w:bottom w:val="single" w:sz="8" w:space="0" w:color="4BACC6"/>
              <w:right w:val="nil"/>
            </w:tcBorders>
            <w:noWrap/>
            <w:hideMark/>
          </w:tcPr>
          <w:p w:rsidR="00A7445F" w:rsidRDefault="00A7445F">
            <w:pPr>
              <w:keepNext/>
              <w:spacing w:after="0"/>
              <w:jc w:val="right"/>
              <w:rPr>
                <w:rFonts w:ascii="Calibri" w:hAnsi="Calibri" w:cs="Calibri"/>
                <w:b/>
                <w:bCs/>
                <w:color w:val="000000"/>
                <w:sz w:val="18"/>
                <w:szCs w:val="18"/>
              </w:rPr>
            </w:pPr>
            <w:r>
              <w:rPr>
                <w:rFonts w:cs="Calibri"/>
                <w:b/>
                <w:bCs/>
                <w:color w:val="000000"/>
                <w:sz w:val="18"/>
                <w:szCs w:val="18"/>
              </w:rPr>
              <w:t>17,234.4</w:t>
            </w:r>
          </w:p>
        </w:tc>
      </w:tr>
    </w:tbl>
    <w:p w:rsidR="00A7445F" w:rsidRDefault="00A7445F" w:rsidP="00A7445F">
      <w:pPr>
        <w:pStyle w:val="Caption"/>
      </w:pPr>
      <w:proofErr w:type="gramStart"/>
      <w:r>
        <w:t>Table  5</w:t>
      </w:r>
      <w:proofErr w:type="gramEnd"/>
      <w:r>
        <w:t xml:space="preserve"> - CMR</w:t>
      </w:r>
    </w:p>
    <w:p w:rsidR="00A7445F" w:rsidRDefault="00A7445F" w:rsidP="00A7445F"/>
    <w:tbl>
      <w:tblPr>
        <w:tblW w:w="0" w:type="auto"/>
        <w:jc w:val="center"/>
        <w:tblBorders>
          <w:top w:val="single" w:sz="8" w:space="0" w:color="4BACC6"/>
          <w:bottom w:val="single" w:sz="8" w:space="0" w:color="4BACC6"/>
        </w:tblBorders>
        <w:tblLayout w:type="fixed"/>
        <w:tblLook w:val="00A0"/>
      </w:tblPr>
      <w:tblGrid>
        <w:gridCol w:w="916"/>
        <w:gridCol w:w="916"/>
        <w:gridCol w:w="917"/>
        <w:gridCol w:w="916"/>
        <w:gridCol w:w="916"/>
        <w:gridCol w:w="917"/>
        <w:gridCol w:w="916"/>
        <w:gridCol w:w="916"/>
        <w:gridCol w:w="917"/>
        <w:gridCol w:w="916"/>
        <w:gridCol w:w="917"/>
      </w:tblGrid>
      <w:tr w:rsidR="00A7445F" w:rsidTr="00A7445F">
        <w:trPr>
          <w:trHeight w:val="300"/>
          <w:jc w:val="center"/>
        </w:trPr>
        <w:tc>
          <w:tcPr>
            <w:tcW w:w="916" w:type="dxa"/>
            <w:tcBorders>
              <w:top w:val="single" w:sz="8" w:space="0" w:color="4BACC6"/>
              <w:left w:val="nil"/>
              <w:bottom w:val="single" w:sz="8" w:space="0" w:color="4BACC6"/>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Product</w:t>
            </w:r>
          </w:p>
        </w:tc>
        <w:tc>
          <w:tcPr>
            <w:tcW w:w="916" w:type="dxa"/>
            <w:tcBorders>
              <w:top w:val="single" w:sz="8" w:space="0" w:color="4BACC6"/>
              <w:left w:val="nil"/>
              <w:bottom w:val="single" w:sz="8" w:space="0" w:color="4BACC6"/>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 xml:space="preserve">Total </w:t>
            </w:r>
          </w:p>
        </w:tc>
        <w:tc>
          <w:tcPr>
            <w:tcW w:w="917" w:type="dxa"/>
            <w:tcBorders>
              <w:top w:val="single" w:sz="8" w:space="0" w:color="4BACC6"/>
              <w:left w:val="nil"/>
              <w:bottom w:val="single" w:sz="8" w:space="0" w:color="4BACC6"/>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 xml:space="preserve">Network TV </w:t>
            </w:r>
          </w:p>
        </w:tc>
        <w:tc>
          <w:tcPr>
            <w:tcW w:w="916" w:type="dxa"/>
            <w:tcBorders>
              <w:top w:val="single" w:sz="8" w:space="0" w:color="4BACC6"/>
              <w:left w:val="nil"/>
              <w:bottom w:val="single" w:sz="8" w:space="0" w:color="4BACC6"/>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Cable TV</w:t>
            </w:r>
          </w:p>
        </w:tc>
        <w:tc>
          <w:tcPr>
            <w:tcW w:w="916" w:type="dxa"/>
            <w:tcBorders>
              <w:top w:val="single" w:sz="8" w:space="0" w:color="4BACC6"/>
              <w:left w:val="nil"/>
              <w:bottom w:val="single" w:sz="8" w:space="0" w:color="4BACC6"/>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 xml:space="preserve">Spot TV </w:t>
            </w:r>
          </w:p>
        </w:tc>
        <w:tc>
          <w:tcPr>
            <w:tcW w:w="917" w:type="dxa"/>
            <w:tcBorders>
              <w:top w:val="single" w:sz="8" w:space="0" w:color="4BACC6"/>
              <w:left w:val="nil"/>
              <w:bottom w:val="single" w:sz="8" w:space="0" w:color="4BACC6"/>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 xml:space="preserve">Magazines </w:t>
            </w:r>
          </w:p>
        </w:tc>
        <w:tc>
          <w:tcPr>
            <w:tcW w:w="916" w:type="dxa"/>
            <w:tcBorders>
              <w:top w:val="single" w:sz="8" w:space="0" w:color="4BACC6"/>
              <w:left w:val="nil"/>
              <w:bottom w:val="single" w:sz="8" w:space="0" w:color="4BACC6"/>
              <w:right w:val="nil"/>
            </w:tcBorders>
            <w:noWrap/>
            <w:hideMark/>
          </w:tcPr>
          <w:p w:rsidR="00A7445F" w:rsidRDefault="00A7445F">
            <w:pPr>
              <w:spacing w:after="0"/>
              <w:rPr>
                <w:rFonts w:ascii="Calibri" w:hAnsi="Calibri" w:cs="Calibri"/>
                <w:b/>
                <w:bCs/>
                <w:color w:val="000000"/>
                <w:sz w:val="18"/>
                <w:szCs w:val="18"/>
              </w:rPr>
            </w:pPr>
            <w:proofErr w:type="spellStart"/>
            <w:r>
              <w:rPr>
                <w:rFonts w:cs="Calibri"/>
                <w:b/>
                <w:bCs/>
                <w:color w:val="000000"/>
                <w:sz w:val="18"/>
                <w:szCs w:val="18"/>
              </w:rPr>
              <w:t>Natl</w:t>
            </w:r>
            <w:proofErr w:type="spellEnd"/>
            <w:r>
              <w:rPr>
                <w:rFonts w:cs="Calibri"/>
                <w:b/>
                <w:bCs/>
                <w:color w:val="000000"/>
                <w:sz w:val="18"/>
                <w:szCs w:val="18"/>
              </w:rPr>
              <w:t xml:space="preserve"> Newspaper</w:t>
            </w:r>
          </w:p>
        </w:tc>
        <w:tc>
          <w:tcPr>
            <w:tcW w:w="916" w:type="dxa"/>
            <w:tcBorders>
              <w:top w:val="single" w:sz="8" w:space="0" w:color="4BACC6"/>
              <w:left w:val="nil"/>
              <w:bottom w:val="single" w:sz="8" w:space="0" w:color="4BACC6"/>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Newspaper</w:t>
            </w:r>
          </w:p>
        </w:tc>
        <w:tc>
          <w:tcPr>
            <w:tcW w:w="917" w:type="dxa"/>
            <w:tcBorders>
              <w:top w:val="single" w:sz="8" w:space="0" w:color="4BACC6"/>
              <w:left w:val="nil"/>
              <w:bottom w:val="single" w:sz="8" w:space="0" w:color="4BACC6"/>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Nat Spot Radio</w:t>
            </w:r>
          </w:p>
        </w:tc>
        <w:tc>
          <w:tcPr>
            <w:tcW w:w="916" w:type="dxa"/>
            <w:tcBorders>
              <w:top w:val="single" w:sz="8" w:space="0" w:color="4BACC6"/>
              <w:left w:val="nil"/>
              <w:bottom w:val="single" w:sz="8" w:space="0" w:color="4BACC6"/>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 xml:space="preserve">US </w:t>
            </w:r>
            <w:proofErr w:type="spellStart"/>
            <w:r>
              <w:rPr>
                <w:rFonts w:cs="Calibri"/>
                <w:b/>
                <w:bCs/>
                <w:color w:val="000000"/>
                <w:sz w:val="18"/>
                <w:szCs w:val="18"/>
              </w:rPr>
              <w:t>Int</w:t>
            </w:r>
            <w:proofErr w:type="spellEnd"/>
            <w:r>
              <w:rPr>
                <w:rFonts w:cs="Calibri"/>
                <w:b/>
                <w:bCs/>
                <w:color w:val="000000"/>
                <w:sz w:val="18"/>
                <w:szCs w:val="18"/>
              </w:rPr>
              <w:t>-Display</w:t>
            </w:r>
          </w:p>
        </w:tc>
        <w:tc>
          <w:tcPr>
            <w:tcW w:w="917" w:type="dxa"/>
            <w:tcBorders>
              <w:top w:val="single" w:sz="8" w:space="0" w:color="4BACC6"/>
              <w:left w:val="nil"/>
              <w:bottom w:val="single" w:sz="8" w:space="0" w:color="4BACC6"/>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 xml:space="preserve">Outdoor </w:t>
            </w:r>
          </w:p>
        </w:tc>
      </w:tr>
      <w:tr w:rsidR="00A7445F" w:rsidTr="00A7445F">
        <w:trPr>
          <w:trHeight w:val="300"/>
          <w:jc w:val="center"/>
        </w:trPr>
        <w:tc>
          <w:tcPr>
            <w:tcW w:w="916" w:type="dxa"/>
            <w:tcBorders>
              <w:top w:val="nil"/>
              <w:left w:val="nil"/>
              <w:bottom w:val="nil"/>
              <w:right w:val="nil"/>
            </w:tcBorders>
            <w:shd w:val="clear" w:color="auto" w:fill="D2EAF1"/>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 xml:space="preserve">Apple </w:t>
            </w:r>
            <w:proofErr w:type="spellStart"/>
            <w:r>
              <w:rPr>
                <w:rFonts w:cs="Calibri"/>
                <w:b/>
                <w:bCs/>
                <w:color w:val="000000"/>
                <w:sz w:val="18"/>
                <w:szCs w:val="18"/>
              </w:rPr>
              <w:t>iPhone</w:t>
            </w:r>
            <w:proofErr w:type="spellEnd"/>
          </w:p>
        </w:tc>
        <w:tc>
          <w:tcPr>
            <w:tcW w:w="916" w:type="dxa"/>
            <w:tcBorders>
              <w:top w:val="nil"/>
              <w:left w:val="nil"/>
              <w:bottom w:val="nil"/>
              <w:right w:val="nil"/>
            </w:tcBorders>
            <w:shd w:val="clear" w:color="auto" w:fill="D2EAF1"/>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0.1</w:t>
            </w:r>
          </w:p>
        </w:tc>
        <w:tc>
          <w:tcPr>
            <w:tcW w:w="917" w:type="dxa"/>
            <w:tcBorders>
              <w:top w:val="nil"/>
              <w:left w:val="nil"/>
              <w:bottom w:val="nil"/>
              <w:right w:val="nil"/>
            </w:tcBorders>
            <w:shd w:val="clear" w:color="auto" w:fill="D2EAF1"/>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0.2</w:t>
            </w:r>
          </w:p>
        </w:tc>
        <w:tc>
          <w:tcPr>
            <w:tcW w:w="916" w:type="dxa"/>
            <w:tcBorders>
              <w:top w:val="nil"/>
              <w:left w:val="nil"/>
              <w:bottom w:val="nil"/>
              <w:right w:val="nil"/>
            </w:tcBorders>
            <w:shd w:val="clear" w:color="auto" w:fill="D2EAF1"/>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shd w:val="clear" w:color="auto" w:fill="D2EAF1"/>
            <w:noWrap/>
          </w:tcPr>
          <w:p w:rsidR="00A7445F" w:rsidRDefault="00A7445F">
            <w:pPr>
              <w:spacing w:after="0"/>
              <w:rPr>
                <w:rFonts w:ascii="Calibri" w:hAnsi="Calibri" w:cs="Calibri"/>
                <w:color w:val="000000"/>
                <w:sz w:val="18"/>
                <w:szCs w:val="18"/>
              </w:rPr>
            </w:pPr>
          </w:p>
        </w:tc>
        <w:tc>
          <w:tcPr>
            <w:tcW w:w="917" w:type="dxa"/>
            <w:tcBorders>
              <w:top w:val="nil"/>
              <w:left w:val="nil"/>
              <w:bottom w:val="nil"/>
              <w:right w:val="nil"/>
            </w:tcBorders>
            <w:shd w:val="clear" w:color="auto" w:fill="D2EAF1"/>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shd w:val="clear" w:color="auto" w:fill="D2EAF1"/>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shd w:val="clear" w:color="auto" w:fill="D2EAF1"/>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100.0</w:t>
            </w:r>
          </w:p>
        </w:tc>
        <w:tc>
          <w:tcPr>
            <w:tcW w:w="917" w:type="dxa"/>
            <w:tcBorders>
              <w:top w:val="nil"/>
              <w:left w:val="nil"/>
              <w:bottom w:val="nil"/>
              <w:right w:val="nil"/>
            </w:tcBorders>
            <w:shd w:val="clear" w:color="auto" w:fill="D2EAF1"/>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shd w:val="clear" w:color="auto" w:fill="D2EAF1"/>
            <w:noWrap/>
          </w:tcPr>
          <w:p w:rsidR="00A7445F" w:rsidRDefault="00A7445F">
            <w:pPr>
              <w:spacing w:after="0"/>
              <w:rPr>
                <w:rFonts w:ascii="Calibri" w:hAnsi="Calibri" w:cs="Calibri"/>
                <w:color w:val="000000"/>
                <w:sz w:val="18"/>
                <w:szCs w:val="18"/>
              </w:rPr>
            </w:pPr>
          </w:p>
        </w:tc>
        <w:tc>
          <w:tcPr>
            <w:tcW w:w="917" w:type="dxa"/>
            <w:tcBorders>
              <w:top w:val="nil"/>
              <w:left w:val="nil"/>
              <w:bottom w:val="nil"/>
              <w:right w:val="nil"/>
            </w:tcBorders>
            <w:shd w:val="clear" w:color="auto" w:fill="D2EAF1"/>
            <w:noWrap/>
            <w:hideMark/>
          </w:tcPr>
          <w:p w:rsidR="00A7445F" w:rsidRDefault="00A7445F">
            <w:pPr>
              <w:spacing w:after="0"/>
              <w:rPr>
                <w:rFonts w:ascii="Calibri" w:hAnsi="Calibri" w:cs="Calibri"/>
                <w:color w:val="000000"/>
                <w:sz w:val="18"/>
                <w:szCs w:val="18"/>
              </w:rPr>
            </w:pPr>
            <w:r>
              <w:rPr>
                <w:rFonts w:cs="Calibri"/>
                <w:color w:val="000000"/>
                <w:sz w:val="18"/>
                <w:szCs w:val="18"/>
              </w:rPr>
              <w:t> </w:t>
            </w:r>
          </w:p>
        </w:tc>
      </w:tr>
      <w:tr w:rsidR="00A7445F" w:rsidTr="00A7445F">
        <w:trPr>
          <w:trHeight w:val="300"/>
          <w:jc w:val="center"/>
        </w:trPr>
        <w:tc>
          <w:tcPr>
            <w:tcW w:w="916" w:type="dxa"/>
            <w:tcBorders>
              <w:top w:val="nil"/>
              <w:left w:val="nil"/>
              <w:bottom w:val="nil"/>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Samsung</w:t>
            </w:r>
          </w:p>
        </w:tc>
        <w:tc>
          <w:tcPr>
            <w:tcW w:w="916"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24.8</w:t>
            </w:r>
          </w:p>
        </w:tc>
        <w:tc>
          <w:tcPr>
            <w:tcW w:w="917"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0.2</w:t>
            </w:r>
          </w:p>
        </w:tc>
        <w:tc>
          <w:tcPr>
            <w:tcW w:w="916" w:type="dxa"/>
            <w:tcBorders>
              <w:top w:val="nil"/>
              <w:left w:val="nil"/>
              <w:bottom w:val="nil"/>
              <w:right w:val="nil"/>
            </w:tcBorders>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81.2</w:t>
            </w:r>
          </w:p>
        </w:tc>
        <w:tc>
          <w:tcPr>
            <w:tcW w:w="917" w:type="dxa"/>
            <w:tcBorders>
              <w:top w:val="nil"/>
              <w:left w:val="nil"/>
              <w:bottom w:val="nil"/>
              <w:right w:val="nil"/>
            </w:tcBorders>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noWrap/>
          </w:tcPr>
          <w:p w:rsidR="00A7445F" w:rsidRDefault="00A7445F">
            <w:pPr>
              <w:spacing w:after="0"/>
              <w:rPr>
                <w:rFonts w:ascii="Calibri" w:hAnsi="Calibri" w:cs="Calibri"/>
                <w:color w:val="000000"/>
                <w:sz w:val="18"/>
                <w:szCs w:val="18"/>
              </w:rPr>
            </w:pPr>
          </w:p>
        </w:tc>
        <w:tc>
          <w:tcPr>
            <w:tcW w:w="917" w:type="dxa"/>
            <w:tcBorders>
              <w:top w:val="nil"/>
              <w:left w:val="nil"/>
              <w:bottom w:val="nil"/>
              <w:right w:val="nil"/>
            </w:tcBorders>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29.9</w:t>
            </w:r>
          </w:p>
        </w:tc>
        <w:tc>
          <w:tcPr>
            <w:tcW w:w="917"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70.7</w:t>
            </w:r>
          </w:p>
        </w:tc>
      </w:tr>
      <w:tr w:rsidR="00A7445F" w:rsidTr="00A7445F">
        <w:trPr>
          <w:trHeight w:val="300"/>
          <w:jc w:val="center"/>
        </w:trPr>
        <w:tc>
          <w:tcPr>
            <w:tcW w:w="916" w:type="dxa"/>
            <w:tcBorders>
              <w:top w:val="nil"/>
              <w:left w:val="nil"/>
              <w:bottom w:val="nil"/>
              <w:right w:val="nil"/>
            </w:tcBorders>
            <w:shd w:val="clear" w:color="auto" w:fill="D2EAF1"/>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Nokia</w:t>
            </w:r>
          </w:p>
        </w:tc>
        <w:tc>
          <w:tcPr>
            <w:tcW w:w="916" w:type="dxa"/>
            <w:tcBorders>
              <w:top w:val="nil"/>
              <w:left w:val="nil"/>
              <w:bottom w:val="nil"/>
              <w:right w:val="nil"/>
            </w:tcBorders>
            <w:shd w:val="clear" w:color="auto" w:fill="D2EAF1"/>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2.5</w:t>
            </w:r>
          </w:p>
        </w:tc>
        <w:tc>
          <w:tcPr>
            <w:tcW w:w="917" w:type="dxa"/>
            <w:tcBorders>
              <w:top w:val="nil"/>
              <w:left w:val="nil"/>
              <w:bottom w:val="nil"/>
              <w:right w:val="nil"/>
            </w:tcBorders>
            <w:shd w:val="clear" w:color="auto" w:fill="D2EAF1"/>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shd w:val="clear" w:color="auto" w:fill="D2EAF1"/>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shd w:val="clear" w:color="auto" w:fill="D2EAF1"/>
            <w:noWrap/>
          </w:tcPr>
          <w:p w:rsidR="00A7445F" w:rsidRDefault="00A7445F">
            <w:pPr>
              <w:spacing w:after="0"/>
              <w:rPr>
                <w:rFonts w:ascii="Calibri" w:hAnsi="Calibri" w:cs="Calibri"/>
                <w:color w:val="000000"/>
                <w:sz w:val="18"/>
                <w:szCs w:val="18"/>
              </w:rPr>
            </w:pPr>
          </w:p>
        </w:tc>
        <w:tc>
          <w:tcPr>
            <w:tcW w:w="917" w:type="dxa"/>
            <w:tcBorders>
              <w:top w:val="nil"/>
              <w:left w:val="nil"/>
              <w:bottom w:val="nil"/>
              <w:right w:val="nil"/>
            </w:tcBorders>
            <w:shd w:val="clear" w:color="auto" w:fill="D2EAF1"/>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shd w:val="clear" w:color="auto" w:fill="D2EAF1"/>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33.5</w:t>
            </w:r>
          </w:p>
        </w:tc>
        <w:tc>
          <w:tcPr>
            <w:tcW w:w="916" w:type="dxa"/>
            <w:tcBorders>
              <w:top w:val="nil"/>
              <w:left w:val="nil"/>
              <w:bottom w:val="nil"/>
              <w:right w:val="nil"/>
            </w:tcBorders>
            <w:shd w:val="clear" w:color="auto" w:fill="D2EAF1"/>
            <w:noWrap/>
          </w:tcPr>
          <w:p w:rsidR="00A7445F" w:rsidRDefault="00A7445F">
            <w:pPr>
              <w:spacing w:after="0"/>
              <w:rPr>
                <w:rFonts w:ascii="Calibri" w:hAnsi="Calibri" w:cs="Calibri"/>
                <w:color w:val="000000"/>
                <w:sz w:val="18"/>
                <w:szCs w:val="18"/>
              </w:rPr>
            </w:pPr>
          </w:p>
        </w:tc>
        <w:tc>
          <w:tcPr>
            <w:tcW w:w="917" w:type="dxa"/>
            <w:tcBorders>
              <w:top w:val="nil"/>
              <w:left w:val="nil"/>
              <w:bottom w:val="nil"/>
              <w:right w:val="nil"/>
            </w:tcBorders>
            <w:shd w:val="clear" w:color="auto" w:fill="D2EAF1"/>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shd w:val="clear" w:color="auto" w:fill="D2EAF1"/>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15.7</w:t>
            </w:r>
          </w:p>
        </w:tc>
        <w:tc>
          <w:tcPr>
            <w:tcW w:w="917" w:type="dxa"/>
            <w:tcBorders>
              <w:top w:val="nil"/>
              <w:left w:val="nil"/>
              <w:bottom w:val="nil"/>
              <w:right w:val="nil"/>
            </w:tcBorders>
            <w:shd w:val="clear" w:color="auto" w:fill="D2EAF1"/>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0.2</w:t>
            </w:r>
          </w:p>
        </w:tc>
      </w:tr>
      <w:tr w:rsidR="00A7445F" w:rsidTr="00A7445F">
        <w:trPr>
          <w:trHeight w:val="300"/>
          <w:jc w:val="center"/>
        </w:trPr>
        <w:tc>
          <w:tcPr>
            <w:tcW w:w="916" w:type="dxa"/>
            <w:tcBorders>
              <w:top w:val="nil"/>
              <w:left w:val="nil"/>
              <w:bottom w:val="nil"/>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Blackberry</w:t>
            </w:r>
          </w:p>
        </w:tc>
        <w:tc>
          <w:tcPr>
            <w:tcW w:w="916"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65.7</w:t>
            </w:r>
          </w:p>
        </w:tc>
        <w:tc>
          <w:tcPr>
            <w:tcW w:w="917"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99.5</w:t>
            </w:r>
          </w:p>
        </w:tc>
        <w:tc>
          <w:tcPr>
            <w:tcW w:w="916"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99.9</w:t>
            </w:r>
          </w:p>
        </w:tc>
        <w:tc>
          <w:tcPr>
            <w:tcW w:w="916"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18.8</w:t>
            </w:r>
          </w:p>
        </w:tc>
        <w:tc>
          <w:tcPr>
            <w:tcW w:w="917"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8.8</w:t>
            </w:r>
          </w:p>
        </w:tc>
        <w:tc>
          <w:tcPr>
            <w:tcW w:w="916"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66.5</w:t>
            </w:r>
          </w:p>
        </w:tc>
        <w:tc>
          <w:tcPr>
            <w:tcW w:w="916" w:type="dxa"/>
            <w:tcBorders>
              <w:top w:val="nil"/>
              <w:left w:val="nil"/>
              <w:bottom w:val="nil"/>
              <w:right w:val="nil"/>
            </w:tcBorders>
            <w:noWrap/>
          </w:tcPr>
          <w:p w:rsidR="00A7445F" w:rsidRDefault="00A7445F">
            <w:pPr>
              <w:spacing w:after="0"/>
              <w:rPr>
                <w:rFonts w:ascii="Calibri" w:hAnsi="Calibri" w:cs="Calibri"/>
                <w:color w:val="000000"/>
                <w:sz w:val="18"/>
                <w:szCs w:val="18"/>
              </w:rPr>
            </w:pPr>
          </w:p>
        </w:tc>
        <w:tc>
          <w:tcPr>
            <w:tcW w:w="917" w:type="dxa"/>
            <w:tcBorders>
              <w:top w:val="nil"/>
              <w:left w:val="nil"/>
              <w:bottom w:val="nil"/>
              <w:right w:val="nil"/>
            </w:tcBorders>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49.1</w:t>
            </w:r>
          </w:p>
        </w:tc>
        <w:tc>
          <w:tcPr>
            <w:tcW w:w="917" w:type="dxa"/>
            <w:tcBorders>
              <w:top w:val="nil"/>
              <w:left w:val="nil"/>
              <w:bottom w:val="nil"/>
              <w:right w:val="nil"/>
            </w:tcBorders>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28.5</w:t>
            </w:r>
          </w:p>
        </w:tc>
      </w:tr>
      <w:tr w:rsidR="00A7445F" w:rsidTr="00A7445F">
        <w:trPr>
          <w:trHeight w:val="300"/>
          <w:jc w:val="center"/>
        </w:trPr>
        <w:tc>
          <w:tcPr>
            <w:tcW w:w="916" w:type="dxa"/>
            <w:tcBorders>
              <w:top w:val="nil"/>
              <w:left w:val="nil"/>
              <w:bottom w:val="nil"/>
              <w:right w:val="nil"/>
            </w:tcBorders>
            <w:shd w:val="clear" w:color="auto" w:fill="D2EAF1"/>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HTC</w:t>
            </w:r>
          </w:p>
        </w:tc>
        <w:tc>
          <w:tcPr>
            <w:tcW w:w="916" w:type="dxa"/>
            <w:tcBorders>
              <w:top w:val="nil"/>
              <w:left w:val="nil"/>
              <w:bottom w:val="nil"/>
              <w:right w:val="nil"/>
            </w:tcBorders>
            <w:shd w:val="clear" w:color="auto" w:fill="D2EAF1"/>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6.9</w:t>
            </w:r>
          </w:p>
        </w:tc>
        <w:tc>
          <w:tcPr>
            <w:tcW w:w="917" w:type="dxa"/>
            <w:tcBorders>
              <w:top w:val="nil"/>
              <w:left w:val="nil"/>
              <w:bottom w:val="nil"/>
              <w:right w:val="nil"/>
            </w:tcBorders>
            <w:shd w:val="clear" w:color="auto" w:fill="D2EAF1"/>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0.1</w:t>
            </w:r>
          </w:p>
        </w:tc>
        <w:tc>
          <w:tcPr>
            <w:tcW w:w="916" w:type="dxa"/>
            <w:tcBorders>
              <w:top w:val="nil"/>
              <w:left w:val="nil"/>
              <w:bottom w:val="nil"/>
              <w:right w:val="nil"/>
            </w:tcBorders>
            <w:shd w:val="clear" w:color="auto" w:fill="D2EAF1"/>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0.1</w:t>
            </w:r>
          </w:p>
        </w:tc>
        <w:tc>
          <w:tcPr>
            <w:tcW w:w="916" w:type="dxa"/>
            <w:tcBorders>
              <w:top w:val="nil"/>
              <w:left w:val="nil"/>
              <w:bottom w:val="nil"/>
              <w:right w:val="nil"/>
            </w:tcBorders>
            <w:shd w:val="clear" w:color="auto" w:fill="D2EAF1"/>
            <w:noWrap/>
          </w:tcPr>
          <w:p w:rsidR="00A7445F" w:rsidRDefault="00A7445F">
            <w:pPr>
              <w:spacing w:after="0"/>
              <w:rPr>
                <w:rFonts w:ascii="Calibri" w:hAnsi="Calibri" w:cs="Calibri"/>
                <w:color w:val="000000"/>
                <w:sz w:val="18"/>
                <w:szCs w:val="18"/>
              </w:rPr>
            </w:pPr>
          </w:p>
        </w:tc>
        <w:tc>
          <w:tcPr>
            <w:tcW w:w="917" w:type="dxa"/>
            <w:tcBorders>
              <w:top w:val="nil"/>
              <w:left w:val="nil"/>
              <w:bottom w:val="nil"/>
              <w:right w:val="nil"/>
            </w:tcBorders>
            <w:shd w:val="clear" w:color="auto" w:fill="D2EAF1"/>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91.2</w:t>
            </w:r>
          </w:p>
        </w:tc>
        <w:tc>
          <w:tcPr>
            <w:tcW w:w="916" w:type="dxa"/>
            <w:tcBorders>
              <w:top w:val="nil"/>
              <w:left w:val="nil"/>
              <w:bottom w:val="nil"/>
              <w:right w:val="nil"/>
            </w:tcBorders>
            <w:shd w:val="clear" w:color="auto" w:fill="D2EAF1"/>
            <w:noWrap/>
          </w:tcPr>
          <w:p w:rsidR="00A7445F" w:rsidRDefault="00A7445F">
            <w:pPr>
              <w:spacing w:after="0"/>
              <w:rPr>
                <w:rFonts w:ascii="Calibri" w:hAnsi="Calibri" w:cs="Calibri"/>
                <w:color w:val="000000"/>
                <w:sz w:val="18"/>
                <w:szCs w:val="18"/>
              </w:rPr>
            </w:pPr>
          </w:p>
        </w:tc>
        <w:tc>
          <w:tcPr>
            <w:tcW w:w="916" w:type="dxa"/>
            <w:tcBorders>
              <w:top w:val="nil"/>
              <w:left w:val="nil"/>
              <w:bottom w:val="nil"/>
              <w:right w:val="nil"/>
            </w:tcBorders>
            <w:shd w:val="clear" w:color="auto" w:fill="D2EAF1"/>
            <w:noWrap/>
          </w:tcPr>
          <w:p w:rsidR="00A7445F" w:rsidRDefault="00A7445F">
            <w:pPr>
              <w:spacing w:after="0"/>
              <w:rPr>
                <w:rFonts w:ascii="Calibri" w:hAnsi="Calibri" w:cs="Calibri"/>
                <w:color w:val="000000"/>
                <w:sz w:val="18"/>
                <w:szCs w:val="18"/>
              </w:rPr>
            </w:pPr>
          </w:p>
        </w:tc>
        <w:tc>
          <w:tcPr>
            <w:tcW w:w="917" w:type="dxa"/>
            <w:tcBorders>
              <w:top w:val="nil"/>
              <w:left w:val="nil"/>
              <w:bottom w:val="nil"/>
              <w:right w:val="nil"/>
            </w:tcBorders>
            <w:shd w:val="clear" w:color="auto" w:fill="D2EAF1"/>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100.0</w:t>
            </w:r>
          </w:p>
        </w:tc>
        <w:tc>
          <w:tcPr>
            <w:tcW w:w="916" w:type="dxa"/>
            <w:tcBorders>
              <w:top w:val="nil"/>
              <w:left w:val="nil"/>
              <w:bottom w:val="nil"/>
              <w:right w:val="nil"/>
            </w:tcBorders>
            <w:shd w:val="clear" w:color="auto" w:fill="D2EAF1"/>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5.3</w:t>
            </w:r>
          </w:p>
        </w:tc>
        <w:tc>
          <w:tcPr>
            <w:tcW w:w="917" w:type="dxa"/>
            <w:tcBorders>
              <w:top w:val="nil"/>
              <w:left w:val="nil"/>
              <w:bottom w:val="nil"/>
              <w:right w:val="nil"/>
            </w:tcBorders>
            <w:shd w:val="clear" w:color="auto" w:fill="D2EAF1"/>
            <w:noWrap/>
            <w:hideMark/>
          </w:tcPr>
          <w:p w:rsidR="00A7445F" w:rsidRDefault="00A7445F">
            <w:pPr>
              <w:spacing w:after="0"/>
              <w:jc w:val="right"/>
              <w:rPr>
                <w:rFonts w:ascii="Calibri" w:hAnsi="Calibri" w:cs="Calibri"/>
                <w:color w:val="000000"/>
                <w:sz w:val="18"/>
                <w:szCs w:val="18"/>
              </w:rPr>
            </w:pPr>
            <w:r>
              <w:rPr>
                <w:rFonts w:cs="Calibri"/>
                <w:color w:val="000000"/>
                <w:sz w:val="18"/>
                <w:szCs w:val="18"/>
              </w:rPr>
              <w:t>0.6</w:t>
            </w:r>
          </w:p>
        </w:tc>
      </w:tr>
      <w:tr w:rsidR="00A7445F" w:rsidTr="00A7445F">
        <w:trPr>
          <w:trHeight w:val="300"/>
          <w:jc w:val="center"/>
        </w:trPr>
        <w:tc>
          <w:tcPr>
            <w:tcW w:w="916" w:type="dxa"/>
            <w:tcBorders>
              <w:top w:val="nil"/>
              <w:left w:val="nil"/>
              <w:bottom w:val="single" w:sz="8" w:space="0" w:color="4BACC6"/>
              <w:right w:val="nil"/>
            </w:tcBorders>
            <w:noWrap/>
            <w:hideMark/>
          </w:tcPr>
          <w:p w:rsidR="00A7445F" w:rsidRDefault="00A7445F">
            <w:pPr>
              <w:spacing w:after="0"/>
              <w:rPr>
                <w:rFonts w:ascii="Calibri" w:hAnsi="Calibri" w:cs="Calibri"/>
                <w:b/>
                <w:bCs/>
                <w:color w:val="000000"/>
                <w:sz w:val="18"/>
                <w:szCs w:val="18"/>
              </w:rPr>
            </w:pPr>
            <w:r>
              <w:rPr>
                <w:rFonts w:cs="Calibri"/>
                <w:b/>
                <w:bCs/>
                <w:color w:val="000000"/>
                <w:sz w:val="18"/>
                <w:szCs w:val="18"/>
              </w:rPr>
              <w:t>Total</w:t>
            </w:r>
          </w:p>
        </w:tc>
        <w:tc>
          <w:tcPr>
            <w:tcW w:w="916" w:type="dxa"/>
            <w:tcBorders>
              <w:top w:val="nil"/>
              <w:left w:val="nil"/>
              <w:bottom w:val="single" w:sz="8" w:space="0" w:color="4BACC6"/>
              <w:right w:val="nil"/>
            </w:tcBorders>
            <w:noWrap/>
            <w:hideMark/>
          </w:tcPr>
          <w:p w:rsidR="00A7445F" w:rsidRDefault="00A7445F">
            <w:pPr>
              <w:spacing w:after="0"/>
              <w:jc w:val="right"/>
              <w:rPr>
                <w:rFonts w:ascii="Calibri" w:hAnsi="Calibri" w:cs="Calibri"/>
                <w:b/>
                <w:bCs/>
                <w:color w:val="000000"/>
                <w:sz w:val="18"/>
                <w:szCs w:val="18"/>
              </w:rPr>
            </w:pPr>
            <w:r>
              <w:rPr>
                <w:rFonts w:cs="Calibri"/>
                <w:b/>
                <w:bCs/>
                <w:color w:val="000000"/>
                <w:sz w:val="18"/>
                <w:szCs w:val="18"/>
              </w:rPr>
              <w:t>100.0</w:t>
            </w:r>
          </w:p>
        </w:tc>
        <w:tc>
          <w:tcPr>
            <w:tcW w:w="917" w:type="dxa"/>
            <w:tcBorders>
              <w:top w:val="nil"/>
              <w:left w:val="nil"/>
              <w:bottom w:val="single" w:sz="8" w:space="0" w:color="4BACC6"/>
              <w:right w:val="nil"/>
            </w:tcBorders>
            <w:noWrap/>
            <w:hideMark/>
          </w:tcPr>
          <w:p w:rsidR="00A7445F" w:rsidRDefault="00A7445F">
            <w:pPr>
              <w:spacing w:after="0"/>
              <w:jc w:val="right"/>
              <w:rPr>
                <w:rFonts w:ascii="Calibri" w:hAnsi="Calibri" w:cs="Calibri"/>
                <w:b/>
                <w:bCs/>
                <w:color w:val="000000"/>
                <w:sz w:val="18"/>
                <w:szCs w:val="18"/>
              </w:rPr>
            </w:pPr>
            <w:r>
              <w:rPr>
                <w:rFonts w:cs="Calibri"/>
                <w:b/>
                <w:bCs/>
                <w:color w:val="000000"/>
                <w:sz w:val="18"/>
                <w:szCs w:val="18"/>
              </w:rPr>
              <w:t>100.0</w:t>
            </w:r>
          </w:p>
        </w:tc>
        <w:tc>
          <w:tcPr>
            <w:tcW w:w="916" w:type="dxa"/>
            <w:tcBorders>
              <w:top w:val="nil"/>
              <w:left w:val="nil"/>
              <w:bottom w:val="single" w:sz="8" w:space="0" w:color="4BACC6"/>
              <w:right w:val="nil"/>
            </w:tcBorders>
            <w:noWrap/>
            <w:hideMark/>
          </w:tcPr>
          <w:p w:rsidR="00A7445F" w:rsidRDefault="00A7445F">
            <w:pPr>
              <w:spacing w:after="0"/>
              <w:jc w:val="right"/>
              <w:rPr>
                <w:rFonts w:ascii="Calibri" w:hAnsi="Calibri" w:cs="Calibri"/>
                <w:b/>
                <w:bCs/>
                <w:color w:val="000000"/>
                <w:sz w:val="18"/>
                <w:szCs w:val="18"/>
              </w:rPr>
            </w:pPr>
            <w:r>
              <w:rPr>
                <w:rFonts w:cs="Calibri"/>
                <w:b/>
                <w:bCs/>
                <w:color w:val="000000"/>
                <w:sz w:val="18"/>
                <w:szCs w:val="18"/>
              </w:rPr>
              <w:t>100.0</w:t>
            </w:r>
          </w:p>
        </w:tc>
        <w:tc>
          <w:tcPr>
            <w:tcW w:w="916" w:type="dxa"/>
            <w:tcBorders>
              <w:top w:val="nil"/>
              <w:left w:val="nil"/>
              <w:bottom w:val="single" w:sz="8" w:space="0" w:color="4BACC6"/>
              <w:right w:val="nil"/>
            </w:tcBorders>
            <w:noWrap/>
            <w:hideMark/>
          </w:tcPr>
          <w:p w:rsidR="00A7445F" w:rsidRDefault="00A7445F">
            <w:pPr>
              <w:spacing w:after="0"/>
              <w:jc w:val="right"/>
              <w:rPr>
                <w:rFonts w:ascii="Calibri" w:hAnsi="Calibri" w:cs="Calibri"/>
                <w:b/>
                <w:bCs/>
                <w:color w:val="000000"/>
                <w:sz w:val="18"/>
                <w:szCs w:val="18"/>
              </w:rPr>
            </w:pPr>
            <w:r>
              <w:rPr>
                <w:rFonts w:cs="Calibri"/>
                <w:b/>
                <w:bCs/>
                <w:color w:val="000000"/>
                <w:sz w:val="18"/>
                <w:szCs w:val="18"/>
              </w:rPr>
              <w:t>100.0</w:t>
            </w:r>
          </w:p>
        </w:tc>
        <w:tc>
          <w:tcPr>
            <w:tcW w:w="917" w:type="dxa"/>
            <w:tcBorders>
              <w:top w:val="nil"/>
              <w:left w:val="nil"/>
              <w:bottom w:val="single" w:sz="8" w:space="0" w:color="4BACC6"/>
              <w:right w:val="nil"/>
            </w:tcBorders>
            <w:noWrap/>
            <w:hideMark/>
          </w:tcPr>
          <w:p w:rsidR="00A7445F" w:rsidRDefault="00A7445F">
            <w:pPr>
              <w:spacing w:after="0"/>
              <w:jc w:val="right"/>
              <w:rPr>
                <w:rFonts w:ascii="Calibri" w:hAnsi="Calibri" w:cs="Calibri"/>
                <w:b/>
                <w:bCs/>
                <w:color w:val="000000"/>
                <w:sz w:val="18"/>
                <w:szCs w:val="18"/>
              </w:rPr>
            </w:pPr>
            <w:r>
              <w:rPr>
                <w:rFonts w:cs="Calibri"/>
                <w:b/>
                <w:bCs/>
                <w:color w:val="000000"/>
                <w:sz w:val="18"/>
                <w:szCs w:val="18"/>
              </w:rPr>
              <w:t>100.0</w:t>
            </w:r>
          </w:p>
        </w:tc>
        <w:tc>
          <w:tcPr>
            <w:tcW w:w="916" w:type="dxa"/>
            <w:tcBorders>
              <w:top w:val="nil"/>
              <w:left w:val="nil"/>
              <w:bottom w:val="single" w:sz="8" w:space="0" w:color="4BACC6"/>
              <w:right w:val="nil"/>
            </w:tcBorders>
            <w:noWrap/>
            <w:hideMark/>
          </w:tcPr>
          <w:p w:rsidR="00A7445F" w:rsidRDefault="00A7445F">
            <w:pPr>
              <w:spacing w:after="0"/>
              <w:jc w:val="right"/>
              <w:rPr>
                <w:rFonts w:ascii="Calibri" w:hAnsi="Calibri" w:cs="Calibri"/>
                <w:b/>
                <w:bCs/>
                <w:color w:val="000000"/>
                <w:sz w:val="18"/>
                <w:szCs w:val="18"/>
              </w:rPr>
            </w:pPr>
            <w:r>
              <w:rPr>
                <w:rFonts w:cs="Calibri"/>
                <w:b/>
                <w:bCs/>
                <w:color w:val="000000"/>
                <w:sz w:val="18"/>
                <w:szCs w:val="18"/>
              </w:rPr>
              <w:t>100.0</w:t>
            </w:r>
          </w:p>
        </w:tc>
        <w:tc>
          <w:tcPr>
            <w:tcW w:w="916" w:type="dxa"/>
            <w:tcBorders>
              <w:top w:val="nil"/>
              <w:left w:val="nil"/>
              <w:bottom w:val="single" w:sz="8" w:space="0" w:color="4BACC6"/>
              <w:right w:val="nil"/>
            </w:tcBorders>
            <w:noWrap/>
            <w:hideMark/>
          </w:tcPr>
          <w:p w:rsidR="00A7445F" w:rsidRDefault="00A7445F">
            <w:pPr>
              <w:spacing w:after="0"/>
              <w:jc w:val="right"/>
              <w:rPr>
                <w:rFonts w:ascii="Calibri" w:hAnsi="Calibri" w:cs="Calibri"/>
                <w:b/>
                <w:bCs/>
                <w:color w:val="000000"/>
                <w:sz w:val="18"/>
                <w:szCs w:val="18"/>
              </w:rPr>
            </w:pPr>
            <w:r>
              <w:rPr>
                <w:rFonts w:cs="Calibri"/>
                <w:b/>
                <w:bCs/>
                <w:color w:val="000000"/>
                <w:sz w:val="18"/>
                <w:szCs w:val="18"/>
              </w:rPr>
              <w:t>100.0</w:t>
            </w:r>
          </w:p>
        </w:tc>
        <w:tc>
          <w:tcPr>
            <w:tcW w:w="917" w:type="dxa"/>
            <w:tcBorders>
              <w:top w:val="nil"/>
              <w:left w:val="nil"/>
              <w:bottom w:val="single" w:sz="8" w:space="0" w:color="4BACC6"/>
              <w:right w:val="nil"/>
            </w:tcBorders>
            <w:noWrap/>
            <w:hideMark/>
          </w:tcPr>
          <w:p w:rsidR="00A7445F" w:rsidRDefault="00A7445F">
            <w:pPr>
              <w:spacing w:after="0"/>
              <w:jc w:val="right"/>
              <w:rPr>
                <w:rFonts w:ascii="Calibri" w:hAnsi="Calibri" w:cs="Calibri"/>
                <w:b/>
                <w:bCs/>
                <w:color w:val="000000"/>
                <w:sz w:val="18"/>
                <w:szCs w:val="18"/>
              </w:rPr>
            </w:pPr>
            <w:r>
              <w:rPr>
                <w:rFonts w:cs="Calibri"/>
                <w:b/>
                <w:bCs/>
                <w:color w:val="000000"/>
                <w:sz w:val="18"/>
                <w:szCs w:val="18"/>
              </w:rPr>
              <w:t>100.0</w:t>
            </w:r>
          </w:p>
        </w:tc>
        <w:tc>
          <w:tcPr>
            <w:tcW w:w="916" w:type="dxa"/>
            <w:tcBorders>
              <w:top w:val="nil"/>
              <w:left w:val="nil"/>
              <w:bottom w:val="single" w:sz="8" w:space="0" w:color="4BACC6"/>
              <w:right w:val="nil"/>
            </w:tcBorders>
            <w:noWrap/>
            <w:hideMark/>
          </w:tcPr>
          <w:p w:rsidR="00A7445F" w:rsidRDefault="00A7445F">
            <w:pPr>
              <w:spacing w:after="0"/>
              <w:jc w:val="right"/>
              <w:rPr>
                <w:rFonts w:ascii="Calibri" w:hAnsi="Calibri" w:cs="Calibri"/>
                <w:b/>
                <w:bCs/>
                <w:color w:val="000000"/>
                <w:sz w:val="18"/>
                <w:szCs w:val="18"/>
              </w:rPr>
            </w:pPr>
            <w:r>
              <w:rPr>
                <w:rFonts w:cs="Calibri"/>
                <w:b/>
                <w:bCs/>
                <w:color w:val="000000"/>
                <w:sz w:val="18"/>
                <w:szCs w:val="18"/>
              </w:rPr>
              <w:t>100.0</w:t>
            </w:r>
          </w:p>
        </w:tc>
        <w:tc>
          <w:tcPr>
            <w:tcW w:w="917" w:type="dxa"/>
            <w:tcBorders>
              <w:top w:val="nil"/>
              <w:left w:val="nil"/>
              <w:bottom w:val="single" w:sz="8" w:space="0" w:color="4BACC6"/>
              <w:right w:val="nil"/>
            </w:tcBorders>
            <w:noWrap/>
            <w:hideMark/>
          </w:tcPr>
          <w:p w:rsidR="00A7445F" w:rsidRDefault="00A7445F">
            <w:pPr>
              <w:keepNext/>
              <w:spacing w:after="0"/>
              <w:jc w:val="right"/>
              <w:rPr>
                <w:rFonts w:ascii="Calibri" w:hAnsi="Calibri" w:cs="Calibri"/>
                <w:b/>
                <w:bCs/>
                <w:color w:val="000000"/>
                <w:sz w:val="18"/>
                <w:szCs w:val="18"/>
              </w:rPr>
            </w:pPr>
            <w:r>
              <w:rPr>
                <w:rFonts w:cs="Calibri"/>
                <w:b/>
                <w:bCs/>
                <w:color w:val="000000"/>
                <w:sz w:val="18"/>
                <w:szCs w:val="18"/>
              </w:rPr>
              <w:t>100.0</w:t>
            </w:r>
          </w:p>
        </w:tc>
      </w:tr>
    </w:tbl>
    <w:p w:rsidR="00A7445F" w:rsidRDefault="00A7445F" w:rsidP="00A7445F">
      <w:pPr>
        <w:pStyle w:val="Caption"/>
      </w:pPr>
      <w:r>
        <w:t>Table 6 - Share of Voice</w:t>
      </w:r>
    </w:p>
    <w:tbl>
      <w:tblPr>
        <w:tblpPr w:leftFromText="180" w:rightFromText="180" w:vertAnchor="text" w:tblpY="-179"/>
        <w:tblW w:w="10080" w:type="dxa"/>
        <w:tblBorders>
          <w:top w:val="single" w:sz="8" w:space="0" w:color="4BACC6"/>
          <w:bottom w:val="single" w:sz="8" w:space="0" w:color="4BACC6"/>
        </w:tblBorders>
        <w:tblLayout w:type="fixed"/>
        <w:tblLook w:val="00A0"/>
      </w:tblPr>
      <w:tblGrid>
        <w:gridCol w:w="916"/>
        <w:gridCol w:w="916"/>
        <w:gridCol w:w="917"/>
        <w:gridCol w:w="916"/>
        <w:gridCol w:w="916"/>
        <w:gridCol w:w="917"/>
        <w:gridCol w:w="916"/>
        <w:gridCol w:w="916"/>
        <w:gridCol w:w="917"/>
        <w:gridCol w:w="916"/>
        <w:gridCol w:w="917"/>
      </w:tblGrid>
      <w:tr w:rsidR="00535638" w:rsidTr="00535638">
        <w:trPr>
          <w:trHeight w:val="300"/>
        </w:trPr>
        <w:tc>
          <w:tcPr>
            <w:tcW w:w="916" w:type="dxa"/>
            <w:tcBorders>
              <w:top w:val="single" w:sz="8" w:space="0" w:color="4BACC6"/>
              <w:left w:val="nil"/>
              <w:bottom w:val="single" w:sz="8" w:space="0" w:color="4BACC6"/>
              <w:right w:val="nil"/>
            </w:tcBorders>
            <w:noWrap/>
            <w:hideMark/>
          </w:tcPr>
          <w:p w:rsidR="00535638" w:rsidRDefault="00535638" w:rsidP="00535638">
            <w:pPr>
              <w:spacing w:after="0"/>
              <w:rPr>
                <w:rFonts w:ascii="Calibri" w:hAnsi="Calibri" w:cs="Calibri"/>
                <w:b/>
                <w:bCs/>
                <w:color w:val="000000"/>
                <w:sz w:val="18"/>
                <w:szCs w:val="18"/>
              </w:rPr>
            </w:pPr>
            <w:r>
              <w:rPr>
                <w:rFonts w:cs="Calibri"/>
                <w:b/>
                <w:bCs/>
                <w:color w:val="000000"/>
                <w:sz w:val="18"/>
                <w:szCs w:val="18"/>
              </w:rPr>
              <w:lastRenderedPageBreak/>
              <w:t>Product</w:t>
            </w:r>
          </w:p>
        </w:tc>
        <w:tc>
          <w:tcPr>
            <w:tcW w:w="916" w:type="dxa"/>
            <w:tcBorders>
              <w:top w:val="single" w:sz="8" w:space="0" w:color="4BACC6"/>
              <w:left w:val="nil"/>
              <w:bottom w:val="single" w:sz="8" w:space="0" w:color="4BACC6"/>
              <w:right w:val="nil"/>
            </w:tcBorders>
            <w:noWrap/>
            <w:hideMark/>
          </w:tcPr>
          <w:p w:rsidR="00535638" w:rsidRDefault="00535638" w:rsidP="00535638">
            <w:pPr>
              <w:spacing w:after="0"/>
              <w:rPr>
                <w:rFonts w:ascii="Calibri" w:hAnsi="Calibri" w:cs="Calibri"/>
                <w:b/>
                <w:bCs/>
                <w:color w:val="000000"/>
                <w:sz w:val="18"/>
                <w:szCs w:val="18"/>
              </w:rPr>
            </w:pPr>
            <w:r>
              <w:rPr>
                <w:rFonts w:cs="Calibri"/>
                <w:b/>
                <w:bCs/>
                <w:color w:val="000000"/>
                <w:sz w:val="18"/>
                <w:szCs w:val="18"/>
              </w:rPr>
              <w:t xml:space="preserve">Network TV </w:t>
            </w:r>
          </w:p>
        </w:tc>
        <w:tc>
          <w:tcPr>
            <w:tcW w:w="917" w:type="dxa"/>
            <w:tcBorders>
              <w:top w:val="single" w:sz="8" w:space="0" w:color="4BACC6"/>
              <w:left w:val="nil"/>
              <w:bottom w:val="single" w:sz="8" w:space="0" w:color="4BACC6"/>
              <w:right w:val="nil"/>
            </w:tcBorders>
            <w:noWrap/>
            <w:hideMark/>
          </w:tcPr>
          <w:p w:rsidR="00535638" w:rsidRDefault="00535638" w:rsidP="00535638">
            <w:pPr>
              <w:spacing w:after="0"/>
              <w:rPr>
                <w:rFonts w:ascii="Calibri" w:hAnsi="Calibri" w:cs="Calibri"/>
                <w:b/>
                <w:bCs/>
                <w:color w:val="000000"/>
                <w:sz w:val="18"/>
                <w:szCs w:val="18"/>
              </w:rPr>
            </w:pPr>
            <w:r>
              <w:rPr>
                <w:rFonts w:cs="Calibri"/>
                <w:b/>
                <w:bCs/>
                <w:color w:val="000000"/>
                <w:sz w:val="18"/>
                <w:szCs w:val="18"/>
              </w:rPr>
              <w:t>Cable TV</w:t>
            </w:r>
          </w:p>
        </w:tc>
        <w:tc>
          <w:tcPr>
            <w:tcW w:w="916" w:type="dxa"/>
            <w:tcBorders>
              <w:top w:val="single" w:sz="8" w:space="0" w:color="4BACC6"/>
              <w:left w:val="nil"/>
              <w:bottom w:val="single" w:sz="8" w:space="0" w:color="4BACC6"/>
              <w:right w:val="nil"/>
            </w:tcBorders>
            <w:noWrap/>
            <w:hideMark/>
          </w:tcPr>
          <w:p w:rsidR="00535638" w:rsidRDefault="00535638" w:rsidP="00535638">
            <w:pPr>
              <w:spacing w:after="0"/>
              <w:rPr>
                <w:rFonts w:ascii="Calibri" w:hAnsi="Calibri" w:cs="Calibri"/>
                <w:b/>
                <w:bCs/>
                <w:color w:val="000000"/>
                <w:sz w:val="18"/>
                <w:szCs w:val="18"/>
              </w:rPr>
            </w:pPr>
            <w:r>
              <w:rPr>
                <w:rFonts w:cs="Calibri"/>
                <w:b/>
                <w:bCs/>
                <w:color w:val="000000"/>
                <w:sz w:val="18"/>
                <w:szCs w:val="18"/>
              </w:rPr>
              <w:t xml:space="preserve">Spot TV </w:t>
            </w:r>
          </w:p>
        </w:tc>
        <w:tc>
          <w:tcPr>
            <w:tcW w:w="916" w:type="dxa"/>
            <w:tcBorders>
              <w:top w:val="single" w:sz="8" w:space="0" w:color="4BACC6"/>
              <w:left w:val="nil"/>
              <w:bottom w:val="single" w:sz="8" w:space="0" w:color="4BACC6"/>
              <w:right w:val="nil"/>
            </w:tcBorders>
            <w:noWrap/>
            <w:hideMark/>
          </w:tcPr>
          <w:p w:rsidR="00535638" w:rsidRDefault="00535638" w:rsidP="00535638">
            <w:pPr>
              <w:spacing w:after="0"/>
              <w:rPr>
                <w:rFonts w:ascii="Calibri" w:hAnsi="Calibri" w:cs="Calibri"/>
                <w:b/>
                <w:bCs/>
                <w:color w:val="000000"/>
                <w:sz w:val="18"/>
                <w:szCs w:val="18"/>
              </w:rPr>
            </w:pPr>
            <w:r>
              <w:rPr>
                <w:rFonts w:cs="Calibri"/>
                <w:b/>
                <w:bCs/>
                <w:color w:val="000000"/>
                <w:sz w:val="18"/>
                <w:szCs w:val="18"/>
              </w:rPr>
              <w:t xml:space="preserve">Magazines </w:t>
            </w:r>
          </w:p>
        </w:tc>
        <w:tc>
          <w:tcPr>
            <w:tcW w:w="917" w:type="dxa"/>
            <w:tcBorders>
              <w:top w:val="single" w:sz="8" w:space="0" w:color="4BACC6"/>
              <w:left w:val="nil"/>
              <w:bottom w:val="single" w:sz="8" w:space="0" w:color="4BACC6"/>
              <w:right w:val="nil"/>
            </w:tcBorders>
            <w:noWrap/>
            <w:hideMark/>
          </w:tcPr>
          <w:p w:rsidR="00535638" w:rsidRDefault="00535638" w:rsidP="00535638">
            <w:pPr>
              <w:spacing w:after="0"/>
              <w:rPr>
                <w:rFonts w:ascii="Calibri" w:hAnsi="Calibri" w:cs="Calibri"/>
                <w:b/>
                <w:bCs/>
                <w:color w:val="000000"/>
                <w:sz w:val="18"/>
                <w:szCs w:val="18"/>
              </w:rPr>
            </w:pPr>
            <w:proofErr w:type="spellStart"/>
            <w:r>
              <w:rPr>
                <w:rFonts w:cs="Calibri"/>
                <w:b/>
                <w:bCs/>
                <w:color w:val="000000"/>
                <w:sz w:val="18"/>
                <w:szCs w:val="18"/>
              </w:rPr>
              <w:t>Natl</w:t>
            </w:r>
            <w:proofErr w:type="spellEnd"/>
            <w:r>
              <w:rPr>
                <w:rFonts w:cs="Calibri"/>
                <w:b/>
                <w:bCs/>
                <w:color w:val="000000"/>
                <w:sz w:val="18"/>
                <w:szCs w:val="18"/>
              </w:rPr>
              <w:t xml:space="preserve"> Newspaper</w:t>
            </w:r>
          </w:p>
        </w:tc>
        <w:tc>
          <w:tcPr>
            <w:tcW w:w="916" w:type="dxa"/>
            <w:tcBorders>
              <w:top w:val="single" w:sz="8" w:space="0" w:color="4BACC6"/>
              <w:left w:val="nil"/>
              <w:bottom w:val="single" w:sz="8" w:space="0" w:color="4BACC6"/>
              <w:right w:val="nil"/>
            </w:tcBorders>
            <w:noWrap/>
            <w:hideMark/>
          </w:tcPr>
          <w:p w:rsidR="00535638" w:rsidRDefault="00535638" w:rsidP="00535638">
            <w:pPr>
              <w:spacing w:after="0"/>
              <w:rPr>
                <w:rFonts w:ascii="Calibri" w:hAnsi="Calibri" w:cs="Calibri"/>
                <w:b/>
                <w:bCs/>
                <w:color w:val="000000"/>
                <w:sz w:val="18"/>
                <w:szCs w:val="18"/>
              </w:rPr>
            </w:pPr>
            <w:r>
              <w:rPr>
                <w:rFonts w:cs="Calibri"/>
                <w:b/>
                <w:bCs/>
                <w:color w:val="000000"/>
                <w:sz w:val="18"/>
                <w:szCs w:val="18"/>
              </w:rPr>
              <w:t>Newspaper</w:t>
            </w:r>
          </w:p>
        </w:tc>
        <w:tc>
          <w:tcPr>
            <w:tcW w:w="916" w:type="dxa"/>
            <w:tcBorders>
              <w:top w:val="single" w:sz="8" w:space="0" w:color="4BACC6"/>
              <w:left w:val="nil"/>
              <w:bottom w:val="single" w:sz="8" w:space="0" w:color="4BACC6"/>
              <w:right w:val="nil"/>
            </w:tcBorders>
            <w:noWrap/>
            <w:hideMark/>
          </w:tcPr>
          <w:p w:rsidR="00535638" w:rsidRDefault="00535638" w:rsidP="00535638">
            <w:pPr>
              <w:spacing w:after="0"/>
              <w:rPr>
                <w:rFonts w:ascii="Calibri" w:hAnsi="Calibri" w:cs="Calibri"/>
                <w:b/>
                <w:bCs/>
                <w:color w:val="000000"/>
                <w:sz w:val="18"/>
                <w:szCs w:val="18"/>
              </w:rPr>
            </w:pPr>
            <w:r>
              <w:rPr>
                <w:rFonts w:cs="Calibri"/>
                <w:b/>
                <w:bCs/>
                <w:color w:val="000000"/>
                <w:sz w:val="18"/>
                <w:szCs w:val="18"/>
              </w:rPr>
              <w:t>Nat Spot Radio</w:t>
            </w:r>
          </w:p>
        </w:tc>
        <w:tc>
          <w:tcPr>
            <w:tcW w:w="917" w:type="dxa"/>
            <w:tcBorders>
              <w:top w:val="single" w:sz="8" w:space="0" w:color="4BACC6"/>
              <w:left w:val="nil"/>
              <w:bottom w:val="single" w:sz="8" w:space="0" w:color="4BACC6"/>
              <w:right w:val="nil"/>
            </w:tcBorders>
            <w:noWrap/>
            <w:hideMark/>
          </w:tcPr>
          <w:p w:rsidR="00535638" w:rsidRDefault="00535638" w:rsidP="00535638">
            <w:pPr>
              <w:spacing w:after="0"/>
              <w:rPr>
                <w:rFonts w:ascii="Calibri" w:hAnsi="Calibri" w:cs="Calibri"/>
                <w:b/>
                <w:bCs/>
                <w:color w:val="000000"/>
                <w:sz w:val="18"/>
                <w:szCs w:val="18"/>
              </w:rPr>
            </w:pPr>
            <w:r>
              <w:rPr>
                <w:rFonts w:cs="Calibri"/>
                <w:b/>
                <w:bCs/>
                <w:color w:val="000000"/>
                <w:sz w:val="18"/>
                <w:szCs w:val="18"/>
              </w:rPr>
              <w:t xml:space="preserve">US </w:t>
            </w:r>
            <w:proofErr w:type="spellStart"/>
            <w:r>
              <w:rPr>
                <w:rFonts w:cs="Calibri"/>
                <w:b/>
                <w:bCs/>
                <w:color w:val="000000"/>
                <w:sz w:val="18"/>
                <w:szCs w:val="18"/>
              </w:rPr>
              <w:t>Int</w:t>
            </w:r>
            <w:proofErr w:type="spellEnd"/>
            <w:r>
              <w:rPr>
                <w:rFonts w:cs="Calibri"/>
                <w:b/>
                <w:bCs/>
                <w:color w:val="000000"/>
                <w:sz w:val="18"/>
                <w:szCs w:val="18"/>
              </w:rPr>
              <w:t>-Display</w:t>
            </w:r>
          </w:p>
        </w:tc>
        <w:tc>
          <w:tcPr>
            <w:tcW w:w="916" w:type="dxa"/>
            <w:tcBorders>
              <w:top w:val="single" w:sz="8" w:space="0" w:color="4BACC6"/>
              <w:left w:val="nil"/>
              <w:bottom w:val="single" w:sz="8" w:space="0" w:color="4BACC6"/>
              <w:right w:val="nil"/>
            </w:tcBorders>
            <w:noWrap/>
            <w:hideMark/>
          </w:tcPr>
          <w:p w:rsidR="00535638" w:rsidRDefault="00535638" w:rsidP="00535638">
            <w:pPr>
              <w:spacing w:after="0"/>
              <w:rPr>
                <w:rFonts w:ascii="Calibri" w:hAnsi="Calibri" w:cs="Calibri"/>
                <w:b/>
                <w:bCs/>
                <w:color w:val="000000"/>
                <w:sz w:val="18"/>
                <w:szCs w:val="18"/>
              </w:rPr>
            </w:pPr>
            <w:r>
              <w:rPr>
                <w:rFonts w:cs="Calibri"/>
                <w:b/>
                <w:bCs/>
                <w:color w:val="000000"/>
                <w:sz w:val="18"/>
                <w:szCs w:val="18"/>
              </w:rPr>
              <w:t xml:space="preserve">Outdoor </w:t>
            </w:r>
          </w:p>
        </w:tc>
        <w:tc>
          <w:tcPr>
            <w:tcW w:w="917" w:type="dxa"/>
            <w:tcBorders>
              <w:top w:val="single" w:sz="8" w:space="0" w:color="4BACC6"/>
              <w:left w:val="nil"/>
              <w:bottom w:val="single" w:sz="8" w:space="0" w:color="4BACC6"/>
              <w:right w:val="nil"/>
            </w:tcBorders>
            <w:noWrap/>
            <w:hideMark/>
          </w:tcPr>
          <w:p w:rsidR="00535638" w:rsidRDefault="00535638" w:rsidP="00535638">
            <w:pPr>
              <w:spacing w:after="0"/>
              <w:rPr>
                <w:rFonts w:ascii="Calibri" w:hAnsi="Calibri" w:cs="Calibri"/>
                <w:b/>
                <w:bCs/>
                <w:color w:val="000000"/>
                <w:sz w:val="18"/>
                <w:szCs w:val="18"/>
              </w:rPr>
            </w:pPr>
            <w:r>
              <w:rPr>
                <w:rFonts w:cs="Calibri"/>
                <w:b/>
                <w:bCs/>
                <w:color w:val="000000"/>
                <w:sz w:val="18"/>
                <w:szCs w:val="18"/>
              </w:rPr>
              <w:t> Total</w:t>
            </w:r>
          </w:p>
        </w:tc>
      </w:tr>
      <w:tr w:rsidR="00535638" w:rsidTr="00535638">
        <w:trPr>
          <w:trHeight w:val="300"/>
        </w:trPr>
        <w:tc>
          <w:tcPr>
            <w:tcW w:w="916" w:type="dxa"/>
            <w:tcBorders>
              <w:top w:val="nil"/>
              <w:left w:val="nil"/>
              <w:bottom w:val="nil"/>
              <w:right w:val="nil"/>
            </w:tcBorders>
            <w:shd w:val="clear" w:color="auto" w:fill="D2EAF1"/>
            <w:noWrap/>
            <w:hideMark/>
          </w:tcPr>
          <w:p w:rsidR="00535638" w:rsidRDefault="00535638" w:rsidP="00535638">
            <w:pPr>
              <w:spacing w:after="0"/>
              <w:rPr>
                <w:rFonts w:ascii="Calibri" w:hAnsi="Calibri" w:cs="Calibri"/>
                <w:b/>
                <w:bCs/>
                <w:color w:val="000000"/>
                <w:sz w:val="18"/>
                <w:szCs w:val="18"/>
              </w:rPr>
            </w:pPr>
            <w:r>
              <w:rPr>
                <w:rFonts w:cs="Calibri"/>
                <w:b/>
                <w:bCs/>
                <w:color w:val="000000"/>
                <w:sz w:val="18"/>
                <w:szCs w:val="18"/>
              </w:rPr>
              <w:t xml:space="preserve">Apple </w:t>
            </w:r>
            <w:proofErr w:type="spellStart"/>
            <w:r>
              <w:rPr>
                <w:rFonts w:cs="Calibri"/>
                <w:b/>
                <w:bCs/>
                <w:color w:val="000000"/>
                <w:sz w:val="18"/>
                <w:szCs w:val="18"/>
              </w:rPr>
              <w:t>iPhone</w:t>
            </w:r>
            <w:proofErr w:type="spellEnd"/>
          </w:p>
        </w:tc>
        <w:tc>
          <w:tcPr>
            <w:tcW w:w="916" w:type="dxa"/>
            <w:tcBorders>
              <w:top w:val="nil"/>
              <w:left w:val="nil"/>
              <w:bottom w:val="nil"/>
              <w:right w:val="nil"/>
            </w:tcBorders>
            <w:shd w:val="clear" w:color="auto" w:fill="D2EAF1"/>
            <w:noWrap/>
            <w:hideMark/>
          </w:tcPr>
          <w:p w:rsidR="00535638" w:rsidRDefault="00535638" w:rsidP="00535638">
            <w:pPr>
              <w:spacing w:after="0"/>
              <w:jc w:val="right"/>
              <w:rPr>
                <w:rFonts w:ascii="Calibri" w:hAnsi="Calibri" w:cs="Calibri"/>
                <w:color w:val="000000"/>
                <w:sz w:val="18"/>
                <w:szCs w:val="18"/>
              </w:rPr>
            </w:pPr>
            <w:r>
              <w:rPr>
                <w:rFonts w:cs="Calibri"/>
                <w:color w:val="000000"/>
                <w:sz w:val="18"/>
                <w:szCs w:val="18"/>
              </w:rPr>
              <w:t>67.9</w:t>
            </w:r>
          </w:p>
        </w:tc>
        <w:tc>
          <w:tcPr>
            <w:tcW w:w="917" w:type="dxa"/>
            <w:tcBorders>
              <w:top w:val="nil"/>
              <w:left w:val="nil"/>
              <w:bottom w:val="nil"/>
              <w:right w:val="nil"/>
            </w:tcBorders>
            <w:shd w:val="clear" w:color="auto" w:fill="D2EAF1"/>
            <w:noWrap/>
          </w:tcPr>
          <w:p w:rsidR="00535638" w:rsidRDefault="00535638" w:rsidP="00535638">
            <w:pPr>
              <w:spacing w:after="0"/>
              <w:rPr>
                <w:rFonts w:ascii="Calibri" w:hAnsi="Calibri" w:cs="Calibri"/>
                <w:color w:val="000000"/>
                <w:sz w:val="18"/>
                <w:szCs w:val="18"/>
              </w:rPr>
            </w:pPr>
          </w:p>
        </w:tc>
        <w:tc>
          <w:tcPr>
            <w:tcW w:w="916" w:type="dxa"/>
            <w:tcBorders>
              <w:top w:val="nil"/>
              <w:left w:val="nil"/>
              <w:bottom w:val="nil"/>
              <w:right w:val="nil"/>
            </w:tcBorders>
            <w:shd w:val="clear" w:color="auto" w:fill="D2EAF1"/>
            <w:noWrap/>
          </w:tcPr>
          <w:p w:rsidR="00535638" w:rsidRDefault="00535638" w:rsidP="00535638">
            <w:pPr>
              <w:spacing w:after="0"/>
              <w:rPr>
                <w:rFonts w:ascii="Calibri" w:hAnsi="Calibri" w:cs="Calibri"/>
                <w:color w:val="000000"/>
                <w:sz w:val="18"/>
                <w:szCs w:val="18"/>
              </w:rPr>
            </w:pPr>
          </w:p>
        </w:tc>
        <w:tc>
          <w:tcPr>
            <w:tcW w:w="916" w:type="dxa"/>
            <w:tcBorders>
              <w:top w:val="nil"/>
              <w:left w:val="nil"/>
              <w:bottom w:val="nil"/>
              <w:right w:val="nil"/>
            </w:tcBorders>
            <w:shd w:val="clear" w:color="auto" w:fill="D2EAF1"/>
            <w:noWrap/>
          </w:tcPr>
          <w:p w:rsidR="00535638" w:rsidRDefault="00535638" w:rsidP="00535638">
            <w:pPr>
              <w:spacing w:after="0"/>
              <w:rPr>
                <w:rFonts w:ascii="Calibri" w:hAnsi="Calibri" w:cs="Calibri"/>
                <w:color w:val="000000"/>
                <w:sz w:val="18"/>
                <w:szCs w:val="18"/>
              </w:rPr>
            </w:pPr>
          </w:p>
        </w:tc>
        <w:tc>
          <w:tcPr>
            <w:tcW w:w="917" w:type="dxa"/>
            <w:tcBorders>
              <w:top w:val="nil"/>
              <w:left w:val="nil"/>
              <w:bottom w:val="nil"/>
              <w:right w:val="nil"/>
            </w:tcBorders>
            <w:shd w:val="clear" w:color="auto" w:fill="D2EAF1"/>
            <w:noWrap/>
          </w:tcPr>
          <w:p w:rsidR="00535638" w:rsidRDefault="00535638" w:rsidP="00535638">
            <w:pPr>
              <w:spacing w:after="0"/>
              <w:rPr>
                <w:rFonts w:ascii="Calibri" w:hAnsi="Calibri" w:cs="Calibri"/>
                <w:color w:val="000000"/>
                <w:sz w:val="18"/>
                <w:szCs w:val="18"/>
              </w:rPr>
            </w:pPr>
          </w:p>
        </w:tc>
        <w:tc>
          <w:tcPr>
            <w:tcW w:w="916" w:type="dxa"/>
            <w:tcBorders>
              <w:top w:val="nil"/>
              <w:left w:val="nil"/>
              <w:bottom w:val="nil"/>
              <w:right w:val="nil"/>
            </w:tcBorders>
            <w:shd w:val="clear" w:color="auto" w:fill="D2EAF1"/>
            <w:noWrap/>
            <w:hideMark/>
          </w:tcPr>
          <w:p w:rsidR="00535638" w:rsidRDefault="00535638" w:rsidP="00535638">
            <w:pPr>
              <w:spacing w:after="0"/>
              <w:jc w:val="right"/>
              <w:rPr>
                <w:rFonts w:ascii="Calibri" w:hAnsi="Calibri" w:cs="Calibri"/>
                <w:color w:val="000000"/>
                <w:sz w:val="18"/>
                <w:szCs w:val="18"/>
              </w:rPr>
            </w:pPr>
            <w:r>
              <w:rPr>
                <w:rFonts w:cs="Calibri"/>
                <w:color w:val="000000"/>
                <w:sz w:val="18"/>
                <w:szCs w:val="18"/>
              </w:rPr>
              <w:t>32.1</w:t>
            </w:r>
          </w:p>
        </w:tc>
        <w:tc>
          <w:tcPr>
            <w:tcW w:w="916" w:type="dxa"/>
            <w:tcBorders>
              <w:top w:val="nil"/>
              <w:left w:val="nil"/>
              <w:bottom w:val="nil"/>
              <w:right w:val="nil"/>
            </w:tcBorders>
            <w:shd w:val="clear" w:color="auto" w:fill="D2EAF1"/>
            <w:noWrap/>
          </w:tcPr>
          <w:p w:rsidR="00535638" w:rsidRDefault="00535638" w:rsidP="00535638">
            <w:pPr>
              <w:spacing w:after="0"/>
              <w:rPr>
                <w:rFonts w:ascii="Calibri" w:hAnsi="Calibri" w:cs="Calibri"/>
                <w:color w:val="000000"/>
                <w:sz w:val="18"/>
                <w:szCs w:val="18"/>
              </w:rPr>
            </w:pPr>
          </w:p>
        </w:tc>
        <w:tc>
          <w:tcPr>
            <w:tcW w:w="917" w:type="dxa"/>
            <w:tcBorders>
              <w:top w:val="nil"/>
              <w:left w:val="nil"/>
              <w:bottom w:val="nil"/>
              <w:right w:val="nil"/>
            </w:tcBorders>
            <w:shd w:val="clear" w:color="auto" w:fill="D2EAF1"/>
            <w:noWrap/>
          </w:tcPr>
          <w:p w:rsidR="00535638" w:rsidRDefault="00535638" w:rsidP="00535638">
            <w:pPr>
              <w:spacing w:after="0"/>
              <w:rPr>
                <w:rFonts w:ascii="Calibri" w:hAnsi="Calibri" w:cs="Calibri"/>
                <w:color w:val="000000"/>
                <w:sz w:val="18"/>
                <w:szCs w:val="18"/>
              </w:rPr>
            </w:pPr>
          </w:p>
        </w:tc>
        <w:tc>
          <w:tcPr>
            <w:tcW w:w="916" w:type="dxa"/>
            <w:tcBorders>
              <w:top w:val="nil"/>
              <w:left w:val="nil"/>
              <w:bottom w:val="nil"/>
              <w:right w:val="nil"/>
            </w:tcBorders>
            <w:shd w:val="clear" w:color="auto" w:fill="D2EAF1"/>
            <w:noWrap/>
          </w:tcPr>
          <w:p w:rsidR="00535638" w:rsidRDefault="00535638" w:rsidP="00535638">
            <w:pPr>
              <w:spacing w:after="0"/>
              <w:rPr>
                <w:rFonts w:ascii="Calibri" w:hAnsi="Calibri" w:cs="Calibri"/>
                <w:color w:val="000000"/>
                <w:sz w:val="18"/>
                <w:szCs w:val="18"/>
              </w:rPr>
            </w:pPr>
          </w:p>
        </w:tc>
        <w:tc>
          <w:tcPr>
            <w:tcW w:w="917" w:type="dxa"/>
            <w:tcBorders>
              <w:top w:val="nil"/>
              <w:left w:val="nil"/>
              <w:bottom w:val="nil"/>
              <w:right w:val="nil"/>
            </w:tcBorders>
            <w:shd w:val="clear" w:color="auto" w:fill="D2EAF1"/>
            <w:noWrap/>
            <w:hideMark/>
          </w:tcPr>
          <w:p w:rsidR="00535638" w:rsidRDefault="00535638" w:rsidP="00535638">
            <w:pPr>
              <w:spacing w:after="0"/>
              <w:jc w:val="right"/>
              <w:rPr>
                <w:rFonts w:ascii="Calibri" w:hAnsi="Calibri" w:cs="Calibri"/>
                <w:b/>
                <w:bCs/>
                <w:color w:val="000000"/>
                <w:sz w:val="18"/>
                <w:szCs w:val="18"/>
              </w:rPr>
            </w:pPr>
            <w:r>
              <w:rPr>
                <w:rFonts w:cs="Calibri"/>
                <w:b/>
                <w:bCs/>
                <w:color w:val="000000"/>
                <w:sz w:val="18"/>
                <w:szCs w:val="18"/>
              </w:rPr>
              <w:t>100.0</w:t>
            </w:r>
          </w:p>
        </w:tc>
      </w:tr>
      <w:tr w:rsidR="00535638" w:rsidTr="00535638">
        <w:trPr>
          <w:trHeight w:val="300"/>
        </w:trPr>
        <w:tc>
          <w:tcPr>
            <w:tcW w:w="916" w:type="dxa"/>
            <w:tcBorders>
              <w:top w:val="nil"/>
              <w:left w:val="nil"/>
              <w:bottom w:val="nil"/>
              <w:right w:val="nil"/>
            </w:tcBorders>
            <w:noWrap/>
            <w:hideMark/>
          </w:tcPr>
          <w:p w:rsidR="00535638" w:rsidRDefault="00535638" w:rsidP="00535638">
            <w:pPr>
              <w:spacing w:after="0"/>
              <w:rPr>
                <w:rFonts w:ascii="Calibri" w:hAnsi="Calibri" w:cs="Calibri"/>
                <w:b/>
                <w:bCs/>
                <w:color w:val="000000"/>
                <w:sz w:val="18"/>
                <w:szCs w:val="18"/>
              </w:rPr>
            </w:pPr>
            <w:r>
              <w:rPr>
                <w:rFonts w:cs="Calibri"/>
                <w:b/>
                <w:bCs/>
                <w:color w:val="000000"/>
                <w:sz w:val="18"/>
                <w:szCs w:val="18"/>
              </w:rPr>
              <w:t>Samsung</w:t>
            </w:r>
          </w:p>
        </w:tc>
        <w:tc>
          <w:tcPr>
            <w:tcW w:w="916" w:type="dxa"/>
            <w:tcBorders>
              <w:top w:val="nil"/>
              <w:left w:val="nil"/>
              <w:bottom w:val="nil"/>
              <w:right w:val="nil"/>
            </w:tcBorders>
            <w:noWrap/>
            <w:hideMark/>
          </w:tcPr>
          <w:p w:rsidR="00535638" w:rsidRDefault="00535638" w:rsidP="00535638">
            <w:pPr>
              <w:spacing w:after="0"/>
              <w:jc w:val="right"/>
              <w:rPr>
                <w:rFonts w:ascii="Calibri" w:hAnsi="Calibri" w:cs="Calibri"/>
                <w:color w:val="000000"/>
                <w:sz w:val="18"/>
                <w:szCs w:val="18"/>
              </w:rPr>
            </w:pPr>
            <w:r>
              <w:rPr>
                <w:rFonts w:cs="Calibri"/>
                <w:color w:val="000000"/>
                <w:sz w:val="18"/>
                <w:szCs w:val="18"/>
              </w:rPr>
              <w:t>0.2</w:t>
            </w:r>
          </w:p>
        </w:tc>
        <w:tc>
          <w:tcPr>
            <w:tcW w:w="917" w:type="dxa"/>
            <w:tcBorders>
              <w:top w:val="nil"/>
              <w:left w:val="nil"/>
              <w:bottom w:val="nil"/>
              <w:right w:val="nil"/>
            </w:tcBorders>
            <w:noWrap/>
          </w:tcPr>
          <w:p w:rsidR="00535638" w:rsidRDefault="00535638" w:rsidP="00535638">
            <w:pPr>
              <w:spacing w:after="0"/>
              <w:rPr>
                <w:rFonts w:ascii="Calibri" w:hAnsi="Calibri" w:cs="Calibri"/>
                <w:color w:val="000000"/>
                <w:sz w:val="18"/>
                <w:szCs w:val="18"/>
              </w:rPr>
            </w:pPr>
          </w:p>
        </w:tc>
        <w:tc>
          <w:tcPr>
            <w:tcW w:w="916" w:type="dxa"/>
            <w:tcBorders>
              <w:top w:val="nil"/>
              <w:left w:val="nil"/>
              <w:bottom w:val="nil"/>
              <w:right w:val="nil"/>
            </w:tcBorders>
            <w:noWrap/>
            <w:hideMark/>
          </w:tcPr>
          <w:p w:rsidR="00535638" w:rsidRDefault="00535638" w:rsidP="00535638">
            <w:pPr>
              <w:spacing w:after="0"/>
              <w:jc w:val="right"/>
              <w:rPr>
                <w:rFonts w:ascii="Calibri" w:hAnsi="Calibri" w:cs="Calibri"/>
                <w:color w:val="000000"/>
                <w:sz w:val="18"/>
                <w:szCs w:val="18"/>
              </w:rPr>
            </w:pPr>
            <w:r>
              <w:rPr>
                <w:rFonts w:cs="Calibri"/>
                <w:color w:val="000000"/>
                <w:sz w:val="18"/>
                <w:szCs w:val="18"/>
              </w:rPr>
              <w:t>0.2</w:t>
            </w:r>
          </w:p>
        </w:tc>
        <w:tc>
          <w:tcPr>
            <w:tcW w:w="916" w:type="dxa"/>
            <w:tcBorders>
              <w:top w:val="nil"/>
              <w:left w:val="nil"/>
              <w:bottom w:val="nil"/>
              <w:right w:val="nil"/>
            </w:tcBorders>
            <w:noWrap/>
          </w:tcPr>
          <w:p w:rsidR="00535638" w:rsidRDefault="00535638" w:rsidP="00535638">
            <w:pPr>
              <w:spacing w:after="0"/>
              <w:rPr>
                <w:rFonts w:ascii="Calibri" w:hAnsi="Calibri" w:cs="Calibri"/>
                <w:color w:val="000000"/>
                <w:sz w:val="18"/>
                <w:szCs w:val="18"/>
              </w:rPr>
            </w:pPr>
          </w:p>
        </w:tc>
        <w:tc>
          <w:tcPr>
            <w:tcW w:w="917" w:type="dxa"/>
            <w:tcBorders>
              <w:top w:val="nil"/>
              <w:left w:val="nil"/>
              <w:bottom w:val="nil"/>
              <w:right w:val="nil"/>
            </w:tcBorders>
            <w:noWrap/>
          </w:tcPr>
          <w:p w:rsidR="00535638" w:rsidRDefault="00535638" w:rsidP="00535638">
            <w:pPr>
              <w:spacing w:after="0"/>
              <w:rPr>
                <w:rFonts w:ascii="Calibri" w:hAnsi="Calibri" w:cs="Calibri"/>
                <w:color w:val="000000"/>
                <w:sz w:val="18"/>
                <w:szCs w:val="18"/>
              </w:rPr>
            </w:pPr>
          </w:p>
        </w:tc>
        <w:tc>
          <w:tcPr>
            <w:tcW w:w="916" w:type="dxa"/>
            <w:tcBorders>
              <w:top w:val="nil"/>
              <w:left w:val="nil"/>
              <w:bottom w:val="nil"/>
              <w:right w:val="nil"/>
            </w:tcBorders>
            <w:noWrap/>
          </w:tcPr>
          <w:p w:rsidR="00535638" w:rsidRDefault="00535638" w:rsidP="00535638">
            <w:pPr>
              <w:spacing w:after="0"/>
              <w:rPr>
                <w:rFonts w:ascii="Calibri" w:hAnsi="Calibri" w:cs="Calibri"/>
                <w:color w:val="000000"/>
                <w:sz w:val="18"/>
                <w:szCs w:val="18"/>
              </w:rPr>
            </w:pPr>
          </w:p>
        </w:tc>
        <w:tc>
          <w:tcPr>
            <w:tcW w:w="916" w:type="dxa"/>
            <w:tcBorders>
              <w:top w:val="nil"/>
              <w:left w:val="nil"/>
              <w:bottom w:val="nil"/>
              <w:right w:val="nil"/>
            </w:tcBorders>
            <w:noWrap/>
          </w:tcPr>
          <w:p w:rsidR="00535638" w:rsidRDefault="00535638" w:rsidP="00535638">
            <w:pPr>
              <w:spacing w:after="0"/>
              <w:rPr>
                <w:rFonts w:ascii="Calibri" w:hAnsi="Calibri" w:cs="Calibri"/>
                <w:color w:val="000000"/>
                <w:sz w:val="18"/>
                <w:szCs w:val="18"/>
              </w:rPr>
            </w:pPr>
          </w:p>
        </w:tc>
        <w:tc>
          <w:tcPr>
            <w:tcW w:w="917" w:type="dxa"/>
            <w:tcBorders>
              <w:top w:val="nil"/>
              <w:left w:val="nil"/>
              <w:bottom w:val="nil"/>
              <w:right w:val="nil"/>
            </w:tcBorders>
            <w:noWrap/>
            <w:hideMark/>
          </w:tcPr>
          <w:p w:rsidR="00535638" w:rsidRDefault="00535638" w:rsidP="00535638">
            <w:pPr>
              <w:spacing w:after="0"/>
              <w:jc w:val="right"/>
              <w:rPr>
                <w:rFonts w:ascii="Calibri" w:hAnsi="Calibri" w:cs="Calibri"/>
                <w:color w:val="000000"/>
                <w:sz w:val="18"/>
                <w:szCs w:val="18"/>
              </w:rPr>
            </w:pPr>
            <w:r>
              <w:rPr>
                <w:rFonts w:cs="Calibri"/>
                <w:color w:val="000000"/>
                <w:sz w:val="18"/>
                <w:szCs w:val="18"/>
              </w:rPr>
              <w:t>14.6</w:t>
            </w:r>
          </w:p>
        </w:tc>
        <w:tc>
          <w:tcPr>
            <w:tcW w:w="916" w:type="dxa"/>
            <w:tcBorders>
              <w:top w:val="nil"/>
              <w:left w:val="nil"/>
              <w:bottom w:val="nil"/>
              <w:right w:val="nil"/>
            </w:tcBorders>
            <w:noWrap/>
            <w:hideMark/>
          </w:tcPr>
          <w:p w:rsidR="00535638" w:rsidRDefault="00535638" w:rsidP="00535638">
            <w:pPr>
              <w:spacing w:after="0"/>
              <w:jc w:val="right"/>
              <w:rPr>
                <w:rFonts w:ascii="Calibri" w:hAnsi="Calibri" w:cs="Calibri"/>
                <w:color w:val="000000"/>
                <w:sz w:val="18"/>
                <w:szCs w:val="18"/>
              </w:rPr>
            </w:pPr>
            <w:r>
              <w:rPr>
                <w:rFonts w:cs="Calibri"/>
                <w:color w:val="000000"/>
                <w:sz w:val="18"/>
                <w:szCs w:val="18"/>
              </w:rPr>
              <w:t>85.0</w:t>
            </w:r>
          </w:p>
        </w:tc>
        <w:tc>
          <w:tcPr>
            <w:tcW w:w="917" w:type="dxa"/>
            <w:tcBorders>
              <w:top w:val="nil"/>
              <w:left w:val="nil"/>
              <w:bottom w:val="nil"/>
              <w:right w:val="nil"/>
            </w:tcBorders>
            <w:noWrap/>
            <w:hideMark/>
          </w:tcPr>
          <w:p w:rsidR="00535638" w:rsidRDefault="00535638" w:rsidP="00535638">
            <w:pPr>
              <w:spacing w:after="0"/>
              <w:jc w:val="right"/>
              <w:rPr>
                <w:rFonts w:ascii="Calibri" w:hAnsi="Calibri" w:cs="Calibri"/>
                <w:b/>
                <w:bCs/>
                <w:color w:val="000000"/>
                <w:sz w:val="18"/>
                <w:szCs w:val="18"/>
              </w:rPr>
            </w:pPr>
            <w:r>
              <w:rPr>
                <w:rFonts w:cs="Calibri"/>
                <w:b/>
                <w:bCs/>
                <w:color w:val="000000"/>
                <w:sz w:val="18"/>
                <w:szCs w:val="18"/>
              </w:rPr>
              <w:t>100.0</w:t>
            </w:r>
          </w:p>
        </w:tc>
      </w:tr>
      <w:tr w:rsidR="00535638" w:rsidTr="00535638">
        <w:trPr>
          <w:trHeight w:val="300"/>
        </w:trPr>
        <w:tc>
          <w:tcPr>
            <w:tcW w:w="916" w:type="dxa"/>
            <w:tcBorders>
              <w:top w:val="nil"/>
              <w:left w:val="nil"/>
              <w:bottom w:val="nil"/>
              <w:right w:val="nil"/>
            </w:tcBorders>
            <w:shd w:val="clear" w:color="auto" w:fill="D2EAF1"/>
            <w:noWrap/>
            <w:hideMark/>
          </w:tcPr>
          <w:p w:rsidR="00535638" w:rsidRDefault="00535638" w:rsidP="00535638">
            <w:pPr>
              <w:spacing w:after="0"/>
              <w:rPr>
                <w:rFonts w:ascii="Calibri" w:hAnsi="Calibri" w:cs="Calibri"/>
                <w:b/>
                <w:bCs/>
                <w:color w:val="000000"/>
                <w:sz w:val="18"/>
                <w:szCs w:val="18"/>
              </w:rPr>
            </w:pPr>
            <w:r>
              <w:rPr>
                <w:rFonts w:cs="Calibri"/>
                <w:b/>
                <w:bCs/>
                <w:color w:val="000000"/>
                <w:sz w:val="18"/>
                <w:szCs w:val="18"/>
              </w:rPr>
              <w:t>Nokia</w:t>
            </w:r>
          </w:p>
        </w:tc>
        <w:tc>
          <w:tcPr>
            <w:tcW w:w="916" w:type="dxa"/>
            <w:tcBorders>
              <w:top w:val="nil"/>
              <w:left w:val="nil"/>
              <w:bottom w:val="nil"/>
              <w:right w:val="nil"/>
            </w:tcBorders>
            <w:shd w:val="clear" w:color="auto" w:fill="D2EAF1"/>
            <w:noWrap/>
            <w:hideMark/>
          </w:tcPr>
          <w:p w:rsidR="00535638" w:rsidRDefault="00535638" w:rsidP="00535638">
            <w:pPr>
              <w:spacing w:after="0"/>
              <w:rPr>
                <w:rFonts w:ascii="Calibri" w:hAnsi="Calibri" w:cs="Calibri"/>
                <w:color w:val="000000"/>
                <w:sz w:val="18"/>
                <w:szCs w:val="18"/>
              </w:rPr>
            </w:pPr>
            <w:r>
              <w:rPr>
                <w:rFonts w:cs="Calibri"/>
                <w:color w:val="000000"/>
                <w:sz w:val="18"/>
                <w:szCs w:val="18"/>
              </w:rPr>
              <w:t> </w:t>
            </w:r>
          </w:p>
        </w:tc>
        <w:tc>
          <w:tcPr>
            <w:tcW w:w="917" w:type="dxa"/>
            <w:tcBorders>
              <w:top w:val="nil"/>
              <w:left w:val="nil"/>
              <w:bottom w:val="nil"/>
              <w:right w:val="nil"/>
            </w:tcBorders>
            <w:shd w:val="clear" w:color="auto" w:fill="D2EAF1"/>
            <w:noWrap/>
          </w:tcPr>
          <w:p w:rsidR="00535638" w:rsidRDefault="00535638" w:rsidP="00535638">
            <w:pPr>
              <w:spacing w:after="0"/>
              <w:rPr>
                <w:rFonts w:ascii="Calibri" w:hAnsi="Calibri" w:cs="Calibri"/>
                <w:color w:val="000000"/>
                <w:sz w:val="18"/>
                <w:szCs w:val="18"/>
              </w:rPr>
            </w:pPr>
          </w:p>
        </w:tc>
        <w:tc>
          <w:tcPr>
            <w:tcW w:w="916" w:type="dxa"/>
            <w:tcBorders>
              <w:top w:val="nil"/>
              <w:left w:val="nil"/>
              <w:bottom w:val="nil"/>
              <w:right w:val="nil"/>
            </w:tcBorders>
            <w:shd w:val="clear" w:color="auto" w:fill="D2EAF1"/>
            <w:noWrap/>
          </w:tcPr>
          <w:p w:rsidR="00535638" w:rsidRDefault="00535638" w:rsidP="00535638">
            <w:pPr>
              <w:spacing w:after="0"/>
              <w:rPr>
                <w:rFonts w:ascii="Calibri" w:hAnsi="Calibri" w:cs="Calibri"/>
                <w:color w:val="000000"/>
                <w:sz w:val="18"/>
                <w:szCs w:val="18"/>
              </w:rPr>
            </w:pPr>
          </w:p>
        </w:tc>
        <w:tc>
          <w:tcPr>
            <w:tcW w:w="916" w:type="dxa"/>
            <w:tcBorders>
              <w:top w:val="nil"/>
              <w:left w:val="nil"/>
              <w:bottom w:val="nil"/>
              <w:right w:val="nil"/>
            </w:tcBorders>
            <w:shd w:val="clear" w:color="auto" w:fill="D2EAF1"/>
            <w:noWrap/>
          </w:tcPr>
          <w:p w:rsidR="00535638" w:rsidRDefault="00535638" w:rsidP="00535638">
            <w:pPr>
              <w:spacing w:after="0"/>
              <w:rPr>
                <w:rFonts w:ascii="Calibri" w:hAnsi="Calibri" w:cs="Calibri"/>
                <w:color w:val="000000"/>
                <w:sz w:val="18"/>
                <w:szCs w:val="18"/>
              </w:rPr>
            </w:pPr>
          </w:p>
        </w:tc>
        <w:tc>
          <w:tcPr>
            <w:tcW w:w="917" w:type="dxa"/>
            <w:tcBorders>
              <w:top w:val="nil"/>
              <w:left w:val="nil"/>
              <w:bottom w:val="nil"/>
              <w:right w:val="nil"/>
            </w:tcBorders>
            <w:shd w:val="clear" w:color="auto" w:fill="D2EAF1"/>
            <w:noWrap/>
            <w:hideMark/>
          </w:tcPr>
          <w:p w:rsidR="00535638" w:rsidRDefault="00535638" w:rsidP="00535638">
            <w:pPr>
              <w:spacing w:after="0"/>
              <w:jc w:val="right"/>
              <w:rPr>
                <w:rFonts w:ascii="Calibri" w:hAnsi="Calibri" w:cs="Calibri"/>
                <w:color w:val="000000"/>
                <w:sz w:val="18"/>
                <w:szCs w:val="18"/>
              </w:rPr>
            </w:pPr>
            <w:r>
              <w:rPr>
                <w:rFonts w:cs="Calibri"/>
                <w:color w:val="000000"/>
                <w:sz w:val="18"/>
                <w:szCs w:val="18"/>
              </w:rPr>
              <w:t>22.7</w:t>
            </w:r>
          </w:p>
        </w:tc>
        <w:tc>
          <w:tcPr>
            <w:tcW w:w="916" w:type="dxa"/>
            <w:tcBorders>
              <w:top w:val="nil"/>
              <w:left w:val="nil"/>
              <w:bottom w:val="nil"/>
              <w:right w:val="nil"/>
            </w:tcBorders>
            <w:shd w:val="clear" w:color="auto" w:fill="D2EAF1"/>
            <w:noWrap/>
          </w:tcPr>
          <w:p w:rsidR="00535638" w:rsidRDefault="00535638" w:rsidP="00535638">
            <w:pPr>
              <w:spacing w:after="0"/>
              <w:rPr>
                <w:rFonts w:ascii="Calibri" w:hAnsi="Calibri" w:cs="Calibri"/>
                <w:color w:val="000000"/>
                <w:sz w:val="18"/>
                <w:szCs w:val="18"/>
              </w:rPr>
            </w:pPr>
          </w:p>
        </w:tc>
        <w:tc>
          <w:tcPr>
            <w:tcW w:w="916" w:type="dxa"/>
            <w:tcBorders>
              <w:top w:val="nil"/>
              <w:left w:val="nil"/>
              <w:bottom w:val="nil"/>
              <w:right w:val="nil"/>
            </w:tcBorders>
            <w:shd w:val="clear" w:color="auto" w:fill="D2EAF1"/>
            <w:noWrap/>
          </w:tcPr>
          <w:p w:rsidR="00535638" w:rsidRDefault="00535638" w:rsidP="00535638">
            <w:pPr>
              <w:spacing w:after="0"/>
              <w:rPr>
                <w:rFonts w:ascii="Calibri" w:hAnsi="Calibri" w:cs="Calibri"/>
                <w:color w:val="000000"/>
                <w:sz w:val="18"/>
                <w:szCs w:val="18"/>
              </w:rPr>
            </w:pPr>
          </w:p>
        </w:tc>
        <w:tc>
          <w:tcPr>
            <w:tcW w:w="917" w:type="dxa"/>
            <w:tcBorders>
              <w:top w:val="nil"/>
              <w:left w:val="nil"/>
              <w:bottom w:val="nil"/>
              <w:right w:val="nil"/>
            </w:tcBorders>
            <w:shd w:val="clear" w:color="auto" w:fill="D2EAF1"/>
            <w:noWrap/>
            <w:hideMark/>
          </w:tcPr>
          <w:p w:rsidR="00535638" w:rsidRDefault="00535638" w:rsidP="00535638">
            <w:pPr>
              <w:spacing w:after="0"/>
              <w:jc w:val="right"/>
              <w:rPr>
                <w:rFonts w:ascii="Calibri" w:hAnsi="Calibri" w:cs="Calibri"/>
                <w:color w:val="000000"/>
                <w:sz w:val="18"/>
                <w:szCs w:val="18"/>
              </w:rPr>
            </w:pPr>
            <w:r>
              <w:rPr>
                <w:rFonts w:cs="Calibri"/>
                <w:color w:val="000000"/>
                <w:sz w:val="18"/>
                <w:szCs w:val="18"/>
              </w:rPr>
              <w:t>75.3</w:t>
            </w:r>
          </w:p>
        </w:tc>
        <w:tc>
          <w:tcPr>
            <w:tcW w:w="916" w:type="dxa"/>
            <w:tcBorders>
              <w:top w:val="nil"/>
              <w:left w:val="nil"/>
              <w:bottom w:val="nil"/>
              <w:right w:val="nil"/>
            </w:tcBorders>
            <w:shd w:val="clear" w:color="auto" w:fill="D2EAF1"/>
            <w:noWrap/>
            <w:hideMark/>
          </w:tcPr>
          <w:p w:rsidR="00535638" w:rsidRDefault="00535638" w:rsidP="00535638">
            <w:pPr>
              <w:spacing w:after="0"/>
              <w:jc w:val="right"/>
              <w:rPr>
                <w:rFonts w:ascii="Calibri" w:hAnsi="Calibri" w:cs="Calibri"/>
                <w:color w:val="000000"/>
                <w:sz w:val="18"/>
                <w:szCs w:val="18"/>
              </w:rPr>
            </w:pPr>
            <w:r>
              <w:rPr>
                <w:rFonts w:cs="Calibri"/>
                <w:color w:val="000000"/>
                <w:sz w:val="18"/>
                <w:szCs w:val="18"/>
              </w:rPr>
              <w:t>1.9</w:t>
            </w:r>
          </w:p>
        </w:tc>
        <w:tc>
          <w:tcPr>
            <w:tcW w:w="917" w:type="dxa"/>
            <w:tcBorders>
              <w:top w:val="nil"/>
              <w:left w:val="nil"/>
              <w:bottom w:val="nil"/>
              <w:right w:val="nil"/>
            </w:tcBorders>
            <w:shd w:val="clear" w:color="auto" w:fill="D2EAF1"/>
            <w:noWrap/>
            <w:hideMark/>
          </w:tcPr>
          <w:p w:rsidR="00535638" w:rsidRDefault="00535638" w:rsidP="00535638">
            <w:pPr>
              <w:spacing w:after="0"/>
              <w:jc w:val="right"/>
              <w:rPr>
                <w:rFonts w:ascii="Calibri" w:hAnsi="Calibri" w:cs="Calibri"/>
                <w:b/>
                <w:bCs/>
                <w:color w:val="000000"/>
                <w:sz w:val="18"/>
                <w:szCs w:val="18"/>
              </w:rPr>
            </w:pPr>
            <w:r>
              <w:rPr>
                <w:rFonts w:cs="Calibri"/>
                <w:b/>
                <w:bCs/>
                <w:color w:val="000000"/>
                <w:sz w:val="18"/>
                <w:szCs w:val="18"/>
              </w:rPr>
              <w:t>100.0</w:t>
            </w:r>
          </w:p>
        </w:tc>
      </w:tr>
      <w:tr w:rsidR="00535638" w:rsidTr="00535638">
        <w:trPr>
          <w:trHeight w:val="300"/>
        </w:trPr>
        <w:tc>
          <w:tcPr>
            <w:tcW w:w="916" w:type="dxa"/>
            <w:tcBorders>
              <w:top w:val="nil"/>
              <w:left w:val="nil"/>
              <w:bottom w:val="nil"/>
              <w:right w:val="nil"/>
            </w:tcBorders>
            <w:noWrap/>
            <w:hideMark/>
          </w:tcPr>
          <w:p w:rsidR="00535638" w:rsidRDefault="00535638" w:rsidP="00535638">
            <w:pPr>
              <w:spacing w:after="0"/>
              <w:rPr>
                <w:rFonts w:ascii="Calibri" w:hAnsi="Calibri" w:cs="Calibri"/>
                <w:b/>
                <w:bCs/>
                <w:color w:val="000000"/>
                <w:sz w:val="18"/>
                <w:szCs w:val="18"/>
              </w:rPr>
            </w:pPr>
            <w:r>
              <w:rPr>
                <w:rFonts w:cs="Calibri"/>
                <w:b/>
                <w:bCs/>
                <w:color w:val="000000"/>
                <w:sz w:val="18"/>
                <w:szCs w:val="18"/>
              </w:rPr>
              <w:t>Blackberry</w:t>
            </w:r>
          </w:p>
        </w:tc>
        <w:tc>
          <w:tcPr>
            <w:tcW w:w="916" w:type="dxa"/>
            <w:tcBorders>
              <w:top w:val="nil"/>
              <w:left w:val="nil"/>
              <w:bottom w:val="nil"/>
              <w:right w:val="nil"/>
            </w:tcBorders>
            <w:noWrap/>
            <w:hideMark/>
          </w:tcPr>
          <w:p w:rsidR="00535638" w:rsidRDefault="00535638" w:rsidP="00535638">
            <w:pPr>
              <w:spacing w:after="0"/>
              <w:jc w:val="right"/>
              <w:rPr>
                <w:rFonts w:ascii="Calibri" w:hAnsi="Calibri" w:cs="Calibri"/>
                <w:color w:val="000000"/>
                <w:sz w:val="18"/>
                <w:szCs w:val="18"/>
              </w:rPr>
            </w:pPr>
            <w:r>
              <w:rPr>
                <w:rFonts w:cs="Calibri"/>
                <w:color w:val="000000"/>
                <w:sz w:val="18"/>
                <w:szCs w:val="18"/>
              </w:rPr>
              <w:t>53.4</w:t>
            </w:r>
          </w:p>
        </w:tc>
        <w:tc>
          <w:tcPr>
            <w:tcW w:w="917" w:type="dxa"/>
            <w:tcBorders>
              <w:top w:val="nil"/>
              <w:left w:val="nil"/>
              <w:bottom w:val="nil"/>
              <w:right w:val="nil"/>
            </w:tcBorders>
            <w:noWrap/>
            <w:hideMark/>
          </w:tcPr>
          <w:p w:rsidR="00535638" w:rsidRDefault="00535638" w:rsidP="00535638">
            <w:pPr>
              <w:spacing w:after="0"/>
              <w:jc w:val="right"/>
              <w:rPr>
                <w:rFonts w:ascii="Calibri" w:hAnsi="Calibri" w:cs="Calibri"/>
                <w:color w:val="000000"/>
                <w:sz w:val="18"/>
                <w:szCs w:val="18"/>
              </w:rPr>
            </w:pPr>
            <w:r>
              <w:rPr>
                <w:rFonts w:cs="Calibri"/>
                <w:color w:val="000000"/>
                <w:sz w:val="18"/>
                <w:szCs w:val="18"/>
              </w:rPr>
              <w:t>22.0</w:t>
            </w:r>
          </w:p>
        </w:tc>
        <w:tc>
          <w:tcPr>
            <w:tcW w:w="916" w:type="dxa"/>
            <w:tcBorders>
              <w:top w:val="nil"/>
              <w:left w:val="nil"/>
              <w:bottom w:val="nil"/>
              <w:right w:val="nil"/>
            </w:tcBorders>
            <w:noWrap/>
            <w:hideMark/>
          </w:tcPr>
          <w:p w:rsidR="00535638" w:rsidRDefault="00535638" w:rsidP="00535638">
            <w:pPr>
              <w:spacing w:after="0"/>
              <w:jc w:val="right"/>
              <w:rPr>
                <w:rFonts w:ascii="Calibri" w:hAnsi="Calibri" w:cs="Calibri"/>
                <w:color w:val="000000"/>
                <w:sz w:val="18"/>
                <w:szCs w:val="18"/>
              </w:rPr>
            </w:pPr>
            <w:r>
              <w:rPr>
                <w:rFonts w:cs="Calibri"/>
                <w:color w:val="000000"/>
                <w:sz w:val="18"/>
                <w:szCs w:val="18"/>
              </w:rPr>
              <w:t>0.0</w:t>
            </w:r>
          </w:p>
        </w:tc>
        <w:tc>
          <w:tcPr>
            <w:tcW w:w="916" w:type="dxa"/>
            <w:tcBorders>
              <w:top w:val="nil"/>
              <w:left w:val="nil"/>
              <w:bottom w:val="nil"/>
              <w:right w:val="nil"/>
            </w:tcBorders>
            <w:noWrap/>
            <w:hideMark/>
          </w:tcPr>
          <w:p w:rsidR="00535638" w:rsidRDefault="00535638" w:rsidP="00535638">
            <w:pPr>
              <w:spacing w:after="0"/>
              <w:jc w:val="right"/>
              <w:rPr>
                <w:rFonts w:ascii="Calibri" w:hAnsi="Calibri" w:cs="Calibri"/>
                <w:color w:val="000000"/>
                <w:sz w:val="18"/>
                <w:szCs w:val="18"/>
              </w:rPr>
            </w:pPr>
            <w:r>
              <w:rPr>
                <w:rFonts w:cs="Calibri"/>
                <w:color w:val="000000"/>
                <w:sz w:val="18"/>
                <w:szCs w:val="18"/>
              </w:rPr>
              <w:t>0.8</w:t>
            </w:r>
          </w:p>
        </w:tc>
        <w:tc>
          <w:tcPr>
            <w:tcW w:w="917" w:type="dxa"/>
            <w:tcBorders>
              <w:top w:val="nil"/>
              <w:left w:val="nil"/>
              <w:bottom w:val="nil"/>
              <w:right w:val="nil"/>
            </w:tcBorders>
            <w:noWrap/>
            <w:hideMark/>
          </w:tcPr>
          <w:p w:rsidR="00535638" w:rsidRDefault="00535638" w:rsidP="00535638">
            <w:pPr>
              <w:spacing w:after="0"/>
              <w:jc w:val="right"/>
              <w:rPr>
                <w:rFonts w:ascii="Calibri" w:hAnsi="Calibri" w:cs="Calibri"/>
                <w:color w:val="000000"/>
                <w:sz w:val="18"/>
                <w:szCs w:val="18"/>
              </w:rPr>
            </w:pPr>
            <w:r>
              <w:rPr>
                <w:rFonts w:cs="Calibri"/>
                <w:color w:val="000000"/>
                <w:sz w:val="18"/>
                <w:szCs w:val="18"/>
              </w:rPr>
              <w:t>1.7</w:t>
            </w:r>
          </w:p>
        </w:tc>
        <w:tc>
          <w:tcPr>
            <w:tcW w:w="916" w:type="dxa"/>
            <w:tcBorders>
              <w:top w:val="nil"/>
              <w:left w:val="nil"/>
              <w:bottom w:val="nil"/>
              <w:right w:val="nil"/>
            </w:tcBorders>
            <w:noWrap/>
          </w:tcPr>
          <w:p w:rsidR="00535638" w:rsidRDefault="00535638" w:rsidP="00535638">
            <w:pPr>
              <w:spacing w:after="0"/>
              <w:rPr>
                <w:rFonts w:ascii="Calibri" w:hAnsi="Calibri" w:cs="Calibri"/>
                <w:color w:val="000000"/>
                <w:sz w:val="18"/>
                <w:szCs w:val="18"/>
              </w:rPr>
            </w:pPr>
          </w:p>
        </w:tc>
        <w:tc>
          <w:tcPr>
            <w:tcW w:w="916" w:type="dxa"/>
            <w:tcBorders>
              <w:top w:val="nil"/>
              <w:left w:val="nil"/>
              <w:bottom w:val="nil"/>
              <w:right w:val="nil"/>
            </w:tcBorders>
            <w:noWrap/>
          </w:tcPr>
          <w:p w:rsidR="00535638" w:rsidRDefault="00535638" w:rsidP="00535638">
            <w:pPr>
              <w:spacing w:after="0"/>
              <w:rPr>
                <w:rFonts w:ascii="Calibri" w:hAnsi="Calibri" w:cs="Calibri"/>
                <w:color w:val="000000"/>
                <w:sz w:val="18"/>
                <w:szCs w:val="18"/>
              </w:rPr>
            </w:pPr>
          </w:p>
        </w:tc>
        <w:tc>
          <w:tcPr>
            <w:tcW w:w="917" w:type="dxa"/>
            <w:tcBorders>
              <w:top w:val="nil"/>
              <w:left w:val="nil"/>
              <w:bottom w:val="nil"/>
              <w:right w:val="nil"/>
            </w:tcBorders>
            <w:noWrap/>
            <w:hideMark/>
          </w:tcPr>
          <w:p w:rsidR="00535638" w:rsidRDefault="00535638" w:rsidP="00535638">
            <w:pPr>
              <w:spacing w:after="0"/>
              <w:jc w:val="right"/>
              <w:rPr>
                <w:rFonts w:ascii="Calibri" w:hAnsi="Calibri" w:cs="Calibri"/>
                <w:color w:val="000000"/>
                <w:sz w:val="18"/>
                <w:szCs w:val="18"/>
              </w:rPr>
            </w:pPr>
            <w:r>
              <w:rPr>
                <w:rFonts w:cs="Calibri"/>
                <w:color w:val="000000"/>
                <w:sz w:val="18"/>
                <w:szCs w:val="18"/>
              </w:rPr>
              <w:t>9.0</w:t>
            </w:r>
          </w:p>
        </w:tc>
        <w:tc>
          <w:tcPr>
            <w:tcW w:w="916" w:type="dxa"/>
            <w:tcBorders>
              <w:top w:val="nil"/>
              <w:left w:val="nil"/>
              <w:bottom w:val="nil"/>
              <w:right w:val="nil"/>
            </w:tcBorders>
            <w:noWrap/>
            <w:hideMark/>
          </w:tcPr>
          <w:p w:rsidR="00535638" w:rsidRDefault="00535638" w:rsidP="00535638">
            <w:pPr>
              <w:spacing w:after="0"/>
              <w:jc w:val="right"/>
              <w:rPr>
                <w:rFonts w:ascii="Calibri" w:hAnsi="Calibri" w:cs="Calibri"/>
                <w:color w:val="000000"/>
                <w:sz w:val="18"/>
                <w:szCs w:val="18"/>
              </w:rPr>
            </w:pPr>
            <w:r>
              <w:rPr>
                <w:rFonts w:cs="Calibri"/>
                <w:color w:val="000000"/>
                <w:sz w:val="18"/>
                <w:szCs w:val="18"/>
              </w:rPr>
              <w:t>12.9</w:t>
            </w:r>
          </w:p>
        </w:tc>
        <w:tc>
          <w:tcPr>
            <w:tcW w:w="917" w:type="dxa"/>
            <w:tcBorders>
              <w:top w:val="nil"/>
              <w:left w:val="nil"/>
              <w:bottom w:val="nil"/>
              <w:right w:val="nil"/>
            </w:tcBorders>
            <w:noWrap/>
            <w:hideMark/>
          </w:tcPr>
          <w:p w:rsidR="00535638" w:rsidRDefault="00535638" w:rsidP="00535638">
            <w:pPr>
              <w:spacing w:after="0"/>
              <w:jc w:val="right"/>
              <w:rPr>
                <w:rFonts w:ascii="Calibri" w:hAnsi="Calibri" w:cs="Calibri"/>
                <w:b/>
                <w:bCs/>
                <w:color w:val="000000"/>
                <w:sz w:val="18"/>
                <w:szCs w:val="18"/>
              </w:rPr>
            </w:pPr>
            <w:r>
              <w:rPr>
                <w:rFonts w:cs="Calibri"/>
                <w:b/>
                <w:bCs/>
                <w:color w:val="000000"/>
                <w:sz w:val="18"/>
                <w:szCs w:val="18"/>
              </w:rPr>
              <w:t>100.0</w:t>
            </w:r>
          </w:p>
        </w:tc>
      </w:tr>
      <w:tr w:rsidR="00535638" w:rsidTr="00535638">
        <w:trPr>
          <w:trHeight w:val="300"/>
        </w:trPr>
        <w:tc>
          <w:tcPr>
            <w:tcW w:w="916" w:type="dxa"/>
            <w:tcBorders>
              <w:top w:val="nil"/>
              <w:left w:val="nil"/>
              <w:bottom w:val="nil"/>
              <w:right w:val="nil"/>
            </w:tcBorders>
            <w:shd w:val="clear" w:color="auto" w:fill="D2EAF1"/>
            <w:noWrap/>
            <w:hideMark/>
          </w:tcPr>
          <w:p w:rsidR="00535638" w:rsidRDefault="00535638" w:rsidP="00535638">
            <w:pPr>
              <w:spacing w:after="0"/>
              <w:rPr>
                <w:rFonts w:ascii="Calibri" w:hAnsi="Calibri" w:cs="Calibri"/>
                <w:b/>
                <w:bCs/>
                <w:color w:val="000000"/>
                <w:sz w:val="18"/>
                <w:szCs w:val="18"/>
              </w:rPr>
            </w:pPr>
            <w:r>
              <w:rPr>
                <w:rFonts w:cs="Calibri"/>
                <w:b/>
                <w:bCs/>
                <w:color w:val="000000"/>
                <w:sz w:val="18"/>
                <w:szCs w:val="18"/>
              </w:rPr>
              <w:t>HTC</w:t>
            </w:r>
          </w:p>
        </w:tc>
        <w:tc>
          <w:tcPr>
            <w:tcW w:w="916" w:type="dxa"/>
            <w:tcBorders>
              <w:top w:val="nil"/>
              <w:left w:val="nil"/>
              <w:bottom w:val="nil"/>
              <w:right w:val="nil"/>
            </w:tcBorders>
            <w:shd w:val="clear" w:color="auto" w:fill="D2EAF1"/>
            <w:noWrap/>
            <w:hideMark/>
          </w:tcPr>
          <w:p w:rsidR="00535638" w:rsidRDefault="00535638" w:rsidP="00535638">
            <w:pPr>
              <w:spacing w:after="0"/>
              <w:jc w:val="right"/>
              <w:rPr>
                <w:rFonts w:ascii="Calibri" w:hAnsi="Calibri" w:cs="Calibri"/>
                <w:color w:val="000000"/>
                <w:sz w:val="18"/>
                <w:szCs w:val="18"/>
              </w:rPr>
            </w:pPr>
            <w:r>
              <w:rPr>
                <w:rFonts w:cs="Calibri"/>
                <w:color w:val="000000"/>
                <w:sz w:val="18"/>
                <w:szCs w:val="18"/>
              </w:rPr>
              <w:t>0.6</w:t>
            </w:r>
          </w:p>
        </w:tc>
        <w:tc>
          <w:tcPr>
            <w:tcW w:w="917" w:type="dxa"/>
            <w:tcBorders>
              <w:top w:val="nil"/>
              <w:left w:val="nil"/>
              <w:bottom w:val="nil"/>
              <w:right w:val="nil"/>
            </w:tcBorders>
            <w:shd w:val="clear" w:color="auto" w:fill="D2EAF1"/>
            <w:noWrap/>
            <w:hideMark/>
          </w:tcPr>
          <w:p w:rsidR="00535638" w:rsidRDefault="00535638" w:rsidP="00535638">
            <w:pPr>
              <w:spacing w:after="0"/>
              <w:jc w:val="right"/>
              <w:rPr>
                <w:rFonts w:ascii="Calibri" w:hAnsi="Calibri" w:cs="Calibri"/>
                <w:color w:val="000000"/>
                <w:sz w:val="18"/>
                <w:szCs w:val="18"/>
              </w:rPr>
            </w:pPr>
            <w:r>
              <w:rPr>
                <w:rFonts w:cs="Calibri"/>
                <w:color w:val="000000"/>
                <w:sz w:val="18"/>
                <w:szCs w:val="18"/>
              </w:rPr>
              <w:t>0.2</w:t>
            </w:r>
          </w:p>
        </w:tc>
        <w:tc>
          <w:tcPr>
            <w:tcW w:w="916" w:type="dxa"/>
            <w:tcBorders>
              <w:top w:val="nil"/>
              <w:left w:val="nil"/>
              <w:bottom w:val="nil"/>
              <w:right w:val="nil"/>
            </w:tcBorders>
            <w:shd w:val="clear" w:color="auto" w:fill="D2EAF1"/>
            <w:noWrap/>
          </w:tcPr>
          <w:p w:rsidR="00535638" w:rsidRDefault="00535638" w:rsidP="00535638">
            <w:pPr>
              <w:spacing w:after="0"/>
              <w:rPr>
                <w:rFonts w:ascii="Calibri" w:hAnsi="Calibri" w:cs="Calibri"/>
                <w:color w:val="000000"/>
                <w:sz w:val="18"/>
                <w:szCs w:val="18"/>
              </w:rPr>
            </w:pPr>
          </w:p>
        </w:tc>
        <w:tc>
          <w:tcPr>
            <w:tcW w:w="916" w:type="dxa"/>
            <w:tcBorders>
              <w:top w:val="nil"/>
              <w:left w:val="nil"/>
              <w:bottom w:val="nil"/>
              <w:right w:val="nil"/>
            </w:tcBorders>
            <w:shd w:val="clear" w:color="auto" w:fill="D2EAF1"/>
            <w:noWrap/>
            <w:hideMark/>
          </w:tcPr>
          <w:p w:rsidR="00535638" w:rsidRDefault="00535638" w:rsidP="00535638">
            <w:pPr>
              <w:spacing w:after="0"/>
              <w:jc w:val="right"/>
              <w:rPr>
                <w:rFonts w:ascii="Calibri" w:hAnsi="Calibri" w:cs="Calibri"/>
                <w:color w:val="000000"/>
                <w:sz w:val="18"/>
                <w:szCs w:val="18"/>
              </w:rPr>
            </w:pPr>
            <w:r>
              <w:rPr>
                <w:rFonts w:cs="Calibri"/>
                <w:color w:val="000000"/>
                <w:sz w:val="18"/>
                <w:szCs w:val="18"/>
              </w:rPr>
              <w:t>78.2</w:t>
            </w:r>
          </w:p>
        </w:tc>
        <w:tc>
          <w:tcPr>
            <w:tcW w:w="917" w:type="dxa"/>
            <w:tcBorders>
              <w:top w:val="nil"/>
              <w:left w:val="nil"/>
              <w:bottom w:val="nil"/>
              <w:right w:val="nil"/>
            </w:tcBorders>
            <w:shd w:val="clear" w:color="auto" w:fill="D2EAF1"/>
            <w:noWrap/>
          </w:tcPr>
          <w:p w:rsidR="00535638" w:rsidRDefault="00535638" w:rsidP="00535638">
            <w:pPr>
              <w:spacing w:after="0"/>
              <w:rPr>
                <w:rFonts w:ascii="Calibri" w:hAnsi="Calibri" w:cs="Calibri"/>
                <w:color w:val="000000"/>
                <w:sz w:val="18"/>
                <w:szCs w:val="18"/>
              </w:rPr>
            </w:pPr>
          </w:p>
        </w:tc>
        <w:tc>
          <w:tcPr>
            <w:tcW w:w="916" w:type="dxa"/>
            <w:tcBorders>
              <w:top w:val="nil"/>
              <w:left w:val="nil"/>
              <w:bottom w:val="nil"/>
              <w:right w:val="nil"/>
            </w:tcBorders>
            <w:shd w:val="clear" w:color="auto" w:fill="D2EAF1"/>
            <w:noWrap/>
          </w:tcPr>
          <w:p w:rsidR="00535638" w:rsidRDefault="00535638" w:rsidP="00535638">
            <w:pPr>
              <w:spacing w:after="0"/>
              <w:rPr>
                <w:rFonts w:ascii="Calibri" w:hAnsi="Calibri" w:cs="Calibri"/>
                <w:color w:val="000000"/>
                <w:sz w:val="18"/>
                <w:szCs w:val="18"/>
              </w:rPr>
            </w:pPr>
          </w:p>
        </w:tc>
        <w:tc>
          <w:tcPr>
            <w:tcW w:w="916" w:type="dxa"/>
            <w:tcBorders>
              <w:top w:val="nil"/>
              <w:left w:val="nil"/>
              <w:bottom w:val="nil"/>
              <w:right w:val="nil"/>
            </w:tcBorders>
            <w:shd w:val="clear" w:color="auto" w:fill="D2EAF1"/>
            <w:noWrap/>
            <w:hideMark/>
          </w:tcPr>
          <w:p w:rsidR="00535638" w:rsidRDefault="00535638" w:rsidP="00535638">
            <w:pPr>
              <w:spacing w:after="0"/>
              <w:jc w:val="right"/>
              <w:rPr>
                <w:rFonts w:ascii="Calibri" w:hAnsi="Calibri" w:cs="Calibri"/>
                <w:color w:val="000000"/>
                <w:sz w:val="18"/>
                <w:szCs w:val="18"/>
              </w:rPr>
            </w:pPr>
            <w:r>
              <w:rPr>
                <w:rFonts w:cs="Calibri"/>
                <w:color w:val="000000"/>
                <w:sz w:val="18"/>
                <w:szCs w:val="18"/>
              </w:rPr>
              <w:t>9.2</w:t>
            </w:r>
          </w:p>
        </w:tc>
        <w:tc>
          <w:tcPr>
            <w:tcW w:w="917" w:type="dxa"/>
            <w:tcBorders>
              <w:top w:val="nil"/>
              <w:left w:val="nil"/>
              <w:bottom w:val="nil"/>
              <w:right w:val="nil"/>
            </w:tcBorders>
            <w:shd w:val="clear" w:color="auto" w:fill="D2EAF1"/>
            <w:noWrap/>
            <w:hideMark/>
          </w:tcPr>
          <w:p w:rsidR="00535638" w:rsidRDefault="00535638" w:rsidP="00535638">
            <w:pPr>
              <w:spacing w:after="0"/>
              <w:jc w:val="right"/>
              <w:rPr>
                <w:rFonts w:ascii="Calibri" w:hAnsi="Calibri" w:cs="Calibri"/>
                <w:color w:val="000000"/>
                <w:sz w:val="18"/>
                <w:szCs w:val="18"/>
              </w:rPr>
            </w:pPr>
            <w:r>
              <w:rPr>
                <w:rFonts w:cs="Calibri"/>
                <w:color w:val="000000"/>
                <w:sz w:val="18"/>
                <w:szCs w:val="18"/>
              </w:rPr>
              <w:t>9.3</w:t>
            </w:r>
          </w:p>
        </w:tc>
        <w:tc>
          <w:tcPr>
            <w:tcW w:w="916" w:type="dxa"/>
            <w:tcBorders>
              <w:top w:val="nil"/>
              <w:left w:val="nil"/>
              <w:bottom w:val="nil"/>
              <w:right w:val="nil"/>
            </w:tcBorders>
            <w:shd w:val="clear" w:color="auto" w:fill="D2EAF1"/>
            <w:noWrap/>
            <w:hideMark/>
          </w:tcPr>
          <w:p w:rsidR="00535638" w:rsidRDefault="00535638" w:rsidP="00535638">
            <w:pPr>
              <w:spacing w:after="0"/>
              <w:jc w:val="right"/>
              <w:rPr>
                <w:rFonts w:ascii="Calibri" w:hAnsi="Calibri" w:cs="Calibri"/>
                <w:color w:val="000000"/>
                <w:sz w:val="18"/>
                <w:szCs w:val="18"/>
              </w:rPr>
            </w:pPr>
            <w:r>
              <w:rPr>
                <w:rFonts w:cs="Calibri"/>
                <w:color w:val="000000"/>
                <w:sz w:val="18"/>
                <w:szCs w:val="18"/>
              </w:rPr>
              <w:t>2.6</w:t>
            </w:r>
          </w:p>
        </w:tc>
        <w:tc>
          <w:tcPr>
            <w:tcW w:w="917" w:type="dxa"/>
            <w:tcBorders>
              <w:top w:val="nil"/>
              <w:left w:val="nil"/>
              <w:bottom w:val="nil"/>
              <w:right w:val="nil"/>
            </w:tcBorders>
            <w:shd w:val="clear" w:color="auto" w:fill="D2EAF1"/>
            <w:noWrap/>
            <w:hideMark/>
          </w:tcPr>
          <w:p w:rsidR="00535638" w:rsidRDefault="00535638" w:rsidP="00535638">
            <w:pPr>
              <w:spacing w:after="0"/>
              <w:jc w:val="right"/>
              <w:rPr>
                <w:rFonts w:ascii="Calibri" w:hAnsi="Calibri" w:cs="Calibri"/>
                <w:b/>
                <w:bCs/>
                <w:color w:val="000000"/>
                <w:sz w:val="18"/>
                <w:szCs w:val="18"/>
              </w:rPr>
            </w:pPr>
            <w:r>
              <w:rPr>
                <w:rFonts w:cs="Calibri"/>
                <w:b/>
                <w:bCs/>
                <w:color w:val="000000"/>
                <w:sz w:val="18"/>
                <w:szCs w:val="18"/>
              </w:rPr>
              <w:t>100.0</w:t>
            </w:r>
          </w:p>
        </w:tc>
      </w:tr>
      <w:tr w:rsidR="00535638" w:rsidTr="00535638">
        <w:trPr>
          <w:trHeight w:val="300"/>
        </w:trPr>
        <w:tc>
          <w:tcPr>
            <w:tcW w:w="916" w:type="dxa"/>
            <w:tcBorders>
              <w:top w:val="nil"/>
              <w:left w:val="nil"/>
              <w:bottom w:val="single" w:sz="8" w:space="0" w:color="4BACC6"/>
              <w:right w:val="nil"/>
            </w:tcBorders>
            <w:noWrap/>
            <w:hideMark/>
          </w:tcPr>
          <w:p w:rsidR="00535638" w:rsidRDefault="00535638" w:rsidP="00535638">
            <w:pPr>
              <w:spacing w:after="0"/>
              <w:rPr>
                <w:rFonts w:ascii="Calibri" w:hAnsi="Calibri" w:cs="Calibri"/>
                <w:b/>
                <w:bCs/>
                <w:color w:val="000000"/>
                <w:sz w:val="18"/>
                <w:szCs w:val="18"/>
              </w:rPr>
            </w:pPr>
            <w:r>
              <w:rPr>
                <w:rFonts w:cs="Calibri"/>
                <w:b/>
                <w:bCs/>
                <w:color w:val="000000"/>
                <w:sz w:val="18"/>
                <w:szCs w:val="18"/>
              </w:rPr>
              <w:t>Total</w:t>
            </w:r>
          </w:p>
        </w:tc>
        <w:tc>
          <w:tcPr>
            <w:tcW w:w="916" w:type="dxa"/>
            <w:tcBorders>
              <w:top w:val="nil"/>
              <w:left w:val="nil"/>
              <w:bottom w:val="single" w:sz="8" w:space="0" w:color="4BACC6"/>
              <w:right w:val="nil"/>
            </w:tcBorders>
            <w:noWrap/>
            <w:hideMark/>
          </w:tcPr>
          <w:p w:rsidR="00535638" w:rsidRDefault="00535638" w:rsidP="00535638">
            <w:pPr>
              <w:spacing w:after="0"/>
              <w:jc w:val="right"/>
              <w:rPr>
                <w:rFonts w:ascii="Calibri" w:hAnsi="Calibri" w:cs="Calibri"/>
                <w:b/>
                <w:bCs/>
                <w:color w:val="000000"/>
                <w:sz w:val="18"/>
                <w:szCs w:val="18"/>
              </w:rPr>
            </w:pPr>
            <w:r>
              <w:rPr>
                <w:rFonts w:cs="Calibri"/>
                <w:b/>
                <w:bCs/>
                <w:color w:val="000000"/>
                <w:sz w:val="18"/>
                <w:szCs w:val="18"/>
              </w:rPr>
              <w:t>35.3</w:t>
            </w:r>
          </w:p>
        </w:tc>
        <w:tc>
          <w:tcPr>
            <w:tcW w:w="917" w:type="dxa"/>
            <w:tcBorders>
              <w:top w:val="nil"/>
              <w:left w:val="nil"/>
              <w:bottom w:val="single" w:sz="8" w:space="0" w:color="4BACC6"/>
              <w:right w:val="nil"/>
            </w:tcBorders>
            <w:noWrap/>
            <w:hideMark/>
          </w:tcPr>
          <w:p w:rsidR="00535638" w:rsidRDefault="00535638" w:rsidP="00535638">
            <w:pPr>
              <w:spacing w:after="0"/>
              <w:jc w:val="right"/>
              <w:rPr>
                <w:rFonts w:ascii="Calibri" w:hAnsi="Calibri" w:cs="Calibri"/>
                <w:b/>
                <w:bCs/>
                <w:color w:val="000000"/>
                <w:sz w:val="18"/>
                <w:szCs w:val="18"/>
              </w:rPr>
            </w:pPr>
            <w:r>
              <w:rPr>
                <w:rFonts w:cs="Calibri"/>
                <w:b/>
                <w:bCs/>
                <w:color w:val="000000"/>
                <w:sz w:val="18"/>
                <w:szCs w:val="18"/>
              </w:rPr>
              <w:t>14.5</w:t>
            </w:r>
          </w:p>
        </w:tc>
        <w:tc>
          <w:tcPr>
            <w:tcW w:w="916" w:type="dxa"/>
            <w:tcBorders>
              <w:top w:val="nil"/>
              <w:left w:val="nil"/>
              <w:bottom w:val="single" w:sz="8" w:space="0" w:color="4BACC6"/>
              <w:right w:val="nil"/>
            </w:tcBorders>
            <w:noWrap/>
            <w:hideMark/>
          </w:tcPr>
          <w:p w:rsidR="00535638" w:rsidRDefault="00535638" w:rsidP="00535638">
            <w:pPr>
              <w:spacing w:after="0"/>
              <w:jc w:val="right"/>
              <w:rPr>
                <w:rFonts w:ascii="Calibri" w:hAnsi="Calibri" w:cs="Calibri"/>
                <w:b/>
                <w:bCs/>
                <w:color w:val="000000"/>
                <w:sz w:val="18"/>
                <w:szCs w:val="18"/>
              </w:rPr>
            </w:pPr>
            <w:r>
              <w:rPr>
                <w:rFonts w:cs="Calibri"/>
                <w:b/>
                <w:bCs/>
                <w:color w:val="000000"/>
                <w:sz w:val="18"/>
                <w:szCs w:val="18"/>
              </w:rPr>
              <w:t>0.1</w:t>
            </w:r>
          </w:p>
        </w:tc>
        <w:tc>
          <w:tcPr>
            <w:tcW w:w="916" w:type="dxa"/>
            <w:tcBorders>
              <w:top w:val="nil"/>
              <w:left w:val="nil"/>
              <w:bottom w:val="single" w:sz="8" w:space="0" w:color="4BACC6"/>
              <w:right w:val="nil"/>
            </w:tcBorders>
            <w:noWrap/>
            <w:hideMark/>
          </w:tcPr>
          <w:p w:rsidR="00535638" w:rsidRDefault="00535638" w:rsidP="00535638">
            <w:pPr>
              <w:spacing w:after="0"/>
              <w:jc w:val="right"/>
              <w:rPr>
                <w:rFonts w:ascii="Calibri" w:hAnsi="Calibri" w:cs="Calibri"/>
                <w:b/>
                <w:bCs/>
                <w:color w:val="000000"/>
                <w:sz w:val="18"/>
                <w:szCs w:val="18"/>
              </w:rPr>
            </w:pPr>
            <w:r>
              <w:rPr>
                <w:rFonts w:cs="Calibri"/>
                <w:b/>
                <w:bCs/>
                <w:color w:val="000000"/>
                <w:sz w:val="18"/>
                <w:szCs w:val="18"/>
              </w:rPr>
              <w:t>5.9</w:t>
            </w:r>
          </w:p>
        </w:tc>
        <w:tc>
          <w:tcPr>
            <w:tcW w:w="917" w:type="dxa"/>
            <w:tcBorders>
              <w:top w:val="nil"/>
              <w:left w:val="nil"/>
              <w:bottom w:val="single" w:sz="8" w:space="0" w:color="4BACC6"/>
              <w:right w:val="nil"/>
            </w:tcBorders>
            <w:noWrap/>
            <w:hideMark/>
          </w:tcPr>
          <w:p w:rsidR="00535638" w:rsidRDefault="00535638" w:rsidP="00535638">
            <w:pPr>
              <w:spacing w:after="0"/>
              <w:jc w:val="right"/>
              <w:rPr>
                <w:rFonts w:ascii="Calibri" w:hAnsi="Calibri" w:cs="Calibri"/>
                <w:b/>
                <w:bCs/>
                <w:color w:val="000000"/>
                <w:sz w:val="18"/>
                <w:szCs w:val="18"/>
              </w:rPr>
            </w:pPr>
            <w:r>
              <w:rPr>
                <w:rFonts w:cs="Calibri"/>
                <w:b/>
                <w:bCs/>
                <w:color w:val="000000"/>
                <w:sz w:val="18"/>
                <w:szCs w:val="18"/>
              </w:rPr>
              <w:t>1.7</w:t>
            </w:r>
          </w:p>
        </w:tc>
        <w:tc>
          <w:tcPr>
            <w:tcW w:w="916" w:type="dxa"/>
            <w:tcBorders>
              <w:top w:val="nil"/>
              <w:left w:val="nil"/>
              <w:bottom w:val="single" w:sz="8" w:space="0" w:color="4BACC6"/>
              <w:right w:val="nil"/>
            </w:tcBorders>
            <w:noWrap/>
            <w:hideMark/>
          </w:tcPr>
          <w:p w:rsidR="00535638" w:rsidRDefault="00535638" w:rsidP="00535638">
            <w:pPr>
              <w:spacing w:after="0"/>
              <w:jc w:val="right"/>
              <w:rPr>
                <w:rFonts w:ascii="Calibri" w:hAnsi="Calibri" w:cs="Calibri"/>
                <w:b/>
                <w:bCs/>
                <w:color w:val="000000"/>
                <w:sz w:val="18"/>
                <w:szCs w:val="18"/>
              </w:rPr>
            </w:pPr>
            <w:r>
              <w:rPr>
                <w:rFonts w:cs="Calibri"/>
                <w:b/>
                <w:bCs/>
                <w:color w:val="000000"/>
                <w:sz w:val="18"/>
                <w:szCs w:val="18"/>
              </w:rPr>
              <w:t>0.0</w:t>
            </w:r>
          </w:p>
        </w:tc>
        <w:tc>
          <w:tcPr>
            <w:tcW w:w="916" w:type="dxa"/>
            <w:tcBorders>
              <w:top w:val="nil"/>
              <w:left w:val="nil"/>
              <w:bottom w:val="single" w:sz="8" w:space="0" w:color="4BACC6"/>
              <w:right w:val="nil"/>
            </w:tcBorders>
            <w:noWrap/>
            <w:hideMark/>
          </w:tcPr>
          <w:p w:rsidR="00535638" w:rsidRDefault="00535638" w:rsidP="00535638">
            <w:pPr>
              <w:spacing w:after="0"/>
              <w:jc w:val="right"/>
              <w:rPr>
                <w:rFonts w:ascii="Calibri" w:hAnsi="Calibri" w:cs="Calibri"/>
                <w:b/>
                <w:bCs/>
                <w:color w:val="000000"/>
                <w:sz w:val="18"/>
                <w:szCs w:val="18"/>
              </w:rPr>
            </w:pPr>
            <w:r>
              <w:rPr>
                <w:rFonts w:cs="Calibri"/>
                <w:b/>
                <w:bCs/>
                <w:color w:val="000000"/>
                <w:sz w:val="18"/>
                <w:szCs w:val="18"/>
              </w:rPr>
              <w:t>0.6</w:t>
            </w:r>
          </w:p>
        </w:tc>
        <w:tc>
          <w:tcPr>
            <w:tcW w:w="917" w:type="dxa"/>
            <w:tcBorders>
              <w:top w:val="nil"/>
              <w:left w:val="nil"/>
              <w:bottom w:val="single" w:sz="8" w:space="0" w:color="4BACC6"/>
              <w:right w:val="nil"/>
            </w:tcBorders>
            <w:noWrap/>
            <w:hideMark/>
          </w:tcPr>
          <w:p w:rsidR="00535638" w:rsidRDefault="00535638" w:rsidP="00535638">
            <w:pPr>
              <w:spacing w:after="0"/>
              <w:jc w:val="right"/>
              <w:rPr>
                <w:rFonts w:ascii="Calibri" w:hAnsi="Calibri" w:cs="Calibri"/>
                <w:b/>
                <w:bCs/>
                <w:color w:val="000000"/>
                <w:sz w:val="18"/>
                <w:szCs w:val="18"/>
              </w:rPr>
            </w:pPr>
            <w:r>
              <w:rPr>
                <w:rFonts w:cs="Calibri"/>
                <w:b/>
                <w:bCs/>
                <w:color w:val="000000"/>
                <w:sz w:val="18"/>
                <w:szCs w:val="18"/>
              </w:rPr>
              <w:t>12.1</w:t>
            </w:r>
          </w:p>
        </w:tc>
        <w:tc>
          <w:tcPr>
            <w:tcW w:w="916" w:type="dxa"/>
            <w:tcBorders>
              <w:top w:val="nil"/>
              <w:left w:val="nil"/>
              <w:bottom w:val="single" w:sz="8" w:space="0" w:color="4BACC6"/>
              <w:right w:val="nil"/>
            </w:tcBorders>
            <w:noWrap/>
            <w:hideMark/>
          </w:tcPr>
          <w:p w:rsidR="00535638" w:rsidRDefault="00535638" w:rsidP="00535638">
            <w:pPr>
              <w:spacing w:after="0"/>
              <w:jc w:val="right"/>
              <w:rPr>
                <w:rFonts w:ascii="Calibri" w:hAnsi="Calibri" w:cs="Calibri"/>
                <w:b/>
                <w:bCs/>
                <w:color w:val="000000"/>
                <w:sz w:val="18"/>
                <w:szCs w:val="18"/>
              </w:rPr>
            </w:pPr>
            <w:r>
              <w:rPr>
                <w:rFonts w:cs="Calibri"/>
                <w:b/>
                <w:bCs/>
                <w:color w:val="000000"/>
                <w:sz w:val="18"/>
                <w:szCs w:val="18"/>
              </w:rPr>
              <w:t>29.8</w:t>
            </w:r>
          </w:p>
        </w:tc>
        <w:tc>
          <w:tcPr>
            <w:tcW w:w="917" w:type="dxa"/>
            <w:tcBorders>
              <w:top w:val="nil"/>
              <w:left w:val="nil"/>
              <w:bottom w:val="single" w:sz="8" w:space="0" w:color="4BACC6"/>
              <w:right w:val="nil"/>
            </w:tcBorders>
            <w:noWrap/>
            <w:hideMark/>
          </w:tcPr>
          <w:p w:rsidR="00535638" w:rsidRDefault="00535638" w:rsidP="00535638">
            <w:pPr>
              <w:keepNext/>
              <w:spacing w:after="0"/>
              <w:jc w:val="right"/>
              <w:rPr>
                <w:rFonts w:ascii="Calibri" w:hAnsi="Calibri" w:cs="Calibri"/>
                <w:b/>
                <w:bCs/>
                <w:color w:val="000000"/>
                <w:sz w:val="18"/>
                <w:szCs w:val="18"/>
              </w:rPr>
            </w:pPr>
            <w:r>
              <w:rPr>
                <w:rFonts w:cs="Calibri"/>
                <w:b/>
                <w:bCs/>
                <w:color w:val="000000"/>
                <w:sz w:val="18"/>
                <w:szCs w:val="18"/>
              </w:rPr>
              <w:t>100.0</w:t>
            </w:r>
          </w:p>
        </w:tc>
      </w:tr>
    </w:tbl>
    <w:p w:rsidR="00A7445F" w:rsidRDefault="00A7445F" w:rsidP="00A7445F">
      <w:pPr>
        <w:pStyle w:val="Caption"/>
      </w:pPr>
      <w:r>
        <w:t>Table 7 - Media Mix</w:t>
      </w:r>
    </w:p>
    <w:p w:rsidR="00A7445F" w:rsidRDefault="00A7445F" w:rsidP="00DE2A1C">
      <w:pPr>
        <w:jc w:val="center"/>
        <w:rPr>
          <w:sz w:val="22"/>
          <w:szCs w:val="22"/>
        </w:rPr>
      </w:pPr>
    </w:p>
    <w:p w:rsidR="00535638" w:rsidRDefault="00535638" w:rsidP="00DE2A1C">
      <w:pPr>
        <w:rPr>
          <w:sz w:val="22"/>
          <w:szCs w:val="22"/>
        </w:rPr>
      </w:pPr>
    </w:p>
    <w:p w:rsidR="00535638" w:rsidRDefault="00535638" w:rsidP="00535638">
      <w:pPr>
        <w:jc w:val="center"/>
        <w:rPr>
          <w:sz w:val="22"/>
          <w:szCs w:val="22"/>
        </w:rPr>
      </w:pPr>
      <w:r>
        <w:rPr>
          <w:noProof/>
        </w:rPr>
        <w:drawing>
          <wp:inline distT="0" distB="0" distL="0" distR="0">
            <wp:extent cx="2365375" cy="2857500"/>
            <wp:effectExtent l="19050" t="0" r="0" b="0"/>
            <wp:docPr id="2" name="Picture 1" descr="http://blogs-images.forbes.com/ericsavitz/files/2011/09/apple-logo5-24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images.forbes.com/ericsavitz/files/2011/09/apple-logo5-248x300.jpg"/>
                    <pic:cNvPicPr>
                      <a:picLocks noChangeAspect="1" noChangeArrowheads="1"/>
                    </pic:cNvPicPr>
                  </pic:nvPicPr>
                  <pic:blipFill>
                    <a:blip r:embed="rId11" cstate="print"/>
                    <a:srcRect/>
                    <a:stretch>
                      <a:fillRect/>
                    </a:stretch>
                  </pic:blipFill>
                  <pic:spPr bwMode="auto">
                    <a:xfrm>
                      <a:off x="0" y="0"/>
                      <a:ext cx="2365375" cy="2857500"/>
                    </a:xfrm>
                    <a:prstGeom prst="rect">
                      <a:avLst/>
                    </a:prstGeom>
                    <a:noFill/>
                    <a:ln w="9525">
                      <a:noFill/>
                      <a:miter lim="800000"/>
                      <a:headEnd/>
                      <a:tailEnd/>
                    </a:ln>
                  </pic:spPr>
                </pic:pic>
              </a:graphicData>
            </a:graphic>
          </wp:inline>
        </w:drawing>
      </w:r>
    </w:p>
    <w:p w:rsidR="00535638" w:rsidRDefault="00535638" w:rsidP="00DE2A1C">
      <w:pPr>
        <w:rPr>
          <w:sz w:val="22"/>
          <w:szCs w:val="22"/>
        </w:rPr>
      </w:pPr>
    </w:p>
    <w:p w:rsidR="00535638" w:rsidRDefault="00535638" w:rsidP="00DE2A1C">
      <w:pPr>
        <w:rPr>
          <w:sz w:val="22"/>
          <w:szCs w:val="22"/>
        </w:rPr>
      </w:pPr>
    </w:p>
    <w:p w:rsidR="00F8026C" w:rsidRDefault="00DE2A1C" w:rsidP="00DE2A1C">
      <w:pPr>
        <w:rPr>
          <w:sz w:val="22"/>
          <w:szCs w:val="22"/>
        </w:rPr>
      </w:pPr>
      <w:r>
        <w:rPr>
          <w:sz w:val="22"/>
          <w:szCs w:val="22"/>
        </w:rPr>
        <w:t>Photo credits: (cover)</w:t>
      </w:r>
      <w:r w:rsidR="00F8026C">
        <w:rPr>
          <w:sz w:val="22"/>
          <w:szCs w:val="22"/>
        </w:rPr>
        <w:t xml:space="preserve"> GSMArena.com</w:t>
      </w:r>
    </w:p>
    <w:p w:rsidR="00F8026C" w:rsidRPr="00DE2A1C" w:rsidRDefault="00F8026C" w:rsidP="00DE2A1C">
      <w:pPr>
        <w:rPr>
          <w:sz w:val="22"/>
          <w:szCs w:val="22"/>
        </w:rPr>
      </w:pPr>
      <w:r>
        <w:rPr>
          <w:sz w:val="22"/>
          <w:szCs w:val="22"/>
        </w:rPr>
        <w:tab/>
        <w:t xml:space="preserve">         (</w:t>
      </w:r>
      <w:proofErr w:type="gramStart"/>
      <w:r>
        <w:rPr>
          <w:sz w:val="22"/>
          <w:szCs w:val="22"/>
        </w:rPr>
        <w:t>last</w:t>
      </w:r>
      <w:proofErr w:type="gramEnd"/>
      <w:r>
        <w:rPr>
          <w:sz w:val="22"/>
          <w:szCs w:val="22"/>
        </w:rPr>
        <w:t xml:space="preserve"> page) Forbes.com</w:t>
      </w:r>
    </w:p>
    <w:p w:rsidR="00F348B7" w:rsidRPr="00F348B7" w:rsidRDefault="00F348B7" w:rsidP="00F348B7">
      <w:pPr>
        <w:spacing w:line="480" w:lineRule="auto"/>
        <w:contextualSpacing/>
      </w:pPr>
    </w:p>
    <w:p w:rsidR="00DE0DC5" w:rsidRDefault="00DE0DC5" w:rsidP="00DE2A1C">
      <w:pPr>
        <w:spacing w:line="480" w:lineRule="auto"/>
        <w:contextualSpacing/>
        <w:jc w:val="center"/>
      </w:pPr>
    </w:p>
    <w:p w:rsidR="00DE0DC5" w:rsidRDefault="00DE0DC5">
      <w:r>
        <w:br w:type="page"/>
      </w:r>
    </w:p>
    <w:p w:rsidR="00F348B7" w:rsidRDefault="00DE0DC5">
      <w:r>
        <w:lastRenderedPageBreak/>
        <w:br w:type="page"/>
      </w:r>
    </w:p>
    <w:p w:rsidR="00A91AF7" w:rsidRPr="00A91AF7" w:rsidRDefault="00A91AF7" w:rsidP="00A91AF7">
      <w:pPr>
        <w:pStyle w:val="NormalWeb"/>
        <w:spacing w:line="480" w:lineRule="auto"/>
        <w:ind w:firstLine="360"/>
        <w:contextualSpacing/>
      </w:pPr>
    </w:p>
    <w:p w:rsidR="00A91AF7" w:rsidRPr="00A91AF7" w:rsidRDefault="00A91AF7" w:rsidP="00A91AF7">
      <w:pPr>
        <w:spacing w:line="480" w:lineRule="auto"/>
      </w:pPr>
    </w:p>
    <w:p w:rsidR="00E41569" w:rsidRPr="00A91AF7" w:rsidRDefault="00E41569" w:rsidP="00E41569">
      <w:pPr>
        <w:tabs>
          <w:tab w:val="left" w:pos="2825"/>
        </w:tabs>
        <w:jc w:val="center"/>
        <w:rPr>
          <w:rFonts w:ascii="Arial Black" w:hAnsi="Arial Black"/>
          <w:shadow/>
        </w:rPr>
      </w:pPr>
    </w:p>
    <w:sectPr w:rsidR="00E41569" w:rsidRPr="00A91AF7" w:rsidSect="00545F9C">
      <w:footerReference w:type="default" r:id="rId12"/>
      <w:footerReference w:type="first" r:id="rId13"/>
      <w:pgSz w:w="12240" w:h="15840"/>
      <w:pgMar w:top="1440" w:right="1440" w:bottom="1440"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8AD" w:rsidRDefault="007658AD" w:rsidP="005446B2">
      <w:pPr>
        <w:spacing w:after="0"/>
      </w:pPr>
      <w:r>
        <w:separator/>
      </w:r>
    </w:p>
  </w:endnote>
  <w:endnote w:type="continuationSeparator" w:id="0">
    <w:p w:rsidR="007658AD" w:rsidRDefault="007658AD" w:rsidP="005446B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78237"/>
      <w:docPartObj>
        <w:docPartGallery w:val="Page Numbers (Bottom of Page)"/>
        <w:docPartUnique/>
      </w:docPartObj>
    </w:sdtPr>
    <w:sdtContent>
      <w:p w:rsidR="009162A1" w:rsidRDefault="00B87690">
        <w:pPr>
          <w:pStyle w:val="Footer"/>
          <w:jc w:val="right"/>
        </w:pPr>
        <w:fldSimple w:instr=" PAGE   \* MERGEFORMAT ">
          <w:r w:rsidR="00535638">
            <w:rPr>
              <w:noProof/>
            </w:rPr>
            <w:t>16</w:t>
          </w:r>
        </w:fldSimple>
      </w:p>
    </w:sdtContent>
  </w:sdt>
  <w:p w:rsidR="009162A1" w:rsidRDefault="009162A1">
    <w:pPr>
      <w:pStyle w:val="Footer"/>
    </w:pPr>
    <w:r>
      <w:t xml:space="preserve">Apple </w:t>
    </w:r>
    <w:proofErr w:type="spellStart"/>
    <w:r>
      <w:t>iPhone</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2A1" w:rsidRDefault="009162A1">
    <w:pPr>
      <w:pStyle w:val="Footer"/>
    </w:pPr>
  </w:p>
  <w:p w:rsidR="009162A1" w:rsidRDefault="009162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8AD" w:rsidRDefault="007658AD" w:rsidP="005446B2">
      <w:pPr>
        <w:spacing w:after="0"/>
      </w:pPr>
      <w:r>
        <w:separator/>
      </w:r>
    </w:p>
  </w:footnote>
  <w:footnote w:type="continuationSeparator" w:id="0">
    <w:p w:rsidR="007658AD" w:rsidRDefault="007658AD" w:rsidP="005446B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55B2"/>
    <w:multiLevelType w:val="hybridMultilevel"/>
    <w:tmpl w:val="AA24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E6D5A"/>
    <w:multiLevelType w:val="hybridMultilevel"/>
    <w:tmpl w:val="2C7017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D780D4B"/>
    <w:multiLevelType w:val="hybridMultilevel"/>
    <w:tmpl w:val="91722E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E2B3093"/>
    <w:multiLevelType w:val="hybridMultilevel"/>
    <w:tmpl w:val="55E0E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867F99"/>
    <w:multiLevelType w:val="hybridMultilevel"/>
    <w:tmpl w:val="FEEC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3D66B8"/>
    <w:multiLevelType w:val="hybridMultilevel"/>
    <w:tmpl w:val="54F6B1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8E04450"/>
    <w:multiLevelType w:val="hybridMultilevel"/>
    <w:tmpl w:val="5DFAC3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DDF71E9"/>
    <w:multiLevelType w:val="hybridMultilevel"/>
    <w:tmpl w:val="87B83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41569"/>
    <w:rsid w:val="0020056C"/>
    <w:rsid w:val="00215715"/>
    <w:rsid w:val="002C1362"/>
    <w:rsid w:val="002C68B2"/>
    <w:rsid w:val="002D779F"/>
    <w:rsid w:val="003859C1"/>
    <w:rsid w:val="003871D4"/>
    <w:rsid w:val="00437890"/>
    <w:rsid w:val="00441CC7"/>
    <w:rsid w:val="00514DB6"/>
    <w:rsid w:val="00535638"/>
    <w:rsid w:val="005446B2"/>
    <w:rsid w:val="00545F9C"/>
    <w:rsid w:val="00635B49"/>
    <w:rsid w:val="00665CAC"/>
    <w:rsid w:val="0072723A"/>
    <w:rsid w:val="0074297E"/>
    <w:rsid w:val="007658AD"/>
    <w:rsid w:val="00894660"/>
    <w:rsid w:val="009162A1"/>
    <w:rsid w:val="00972E5F"/>
    <w:rsid w:val="009B570B"/>
    <w:rsid w:val="00A7445F"/>
    <w:rsid w:val="00A91AF7"/>
    <w:rsid w:val="00AC2B8A"/>
    <w:rsid w:val="00B300EA"/>
    <w:rsid w:val="00B87690"/>
    <w:rsid w:val="00BA3E1B"/>
    <w:rsid w:val="00DA6809"/>
    <w:rsid w:val="00DE0DC5"/>
    <w:rsid w:val="00DE2A1C"/>
    <w:rsid w:val="00E41569"/>
    <w:rsid w:val="00ED09A7"/>
    <w:rsid w:val="00F10FA8"/>
    <w:rsid w:val="00F348B7"/>
    <w:rsid w:val="00F8026C"/>
    <w:rsid w:val="00F90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8B2"/>
  </w:style>
  <w:style w:type="paragraph" w:styleId="Heading2">
    <w:name w:val="heading 2"/>
    <w:basedOn w:val="Normal"/>
    <w:link w:val="Heading2Char"/>
    <w:uiPriority w:val="9"/>
    <w:semiHidden/>
    <w:unhideWhenUsed/>
    <w:qFormat/>
    <w:rsid w:val="00635B49"/>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5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569"/>
    <w:rPr>
      <w:rFonts w:ascii="Tahoma" w:hAnsi="Tahoma" w:cs="Tahoma"/>
      <w:sz w:val="16"/>
      <w:szCs w:val="16"/>
    </w:rPr>
  </w:style>
  <w:style w:type="paragraph" w:styleId="Header">
    <w:name w:val="header"/>
    <w:basedOn w:val="Normal"/>
    <w:link w:val="HeaderChar"/>
    <w:uiPriority w:val="99"/>
    <w:semiHidden/>
    <w:unhideWhenUsed/>
    <w:rsid w:val="005446B2"/>
    <w:pPr>
      <w:tabs>
        <w:tab w:val="center" w:pos="4680"/>
        <w:tab w:val="right" w:pos="9360"/>
      </w:tabs>
      <w:spacing w:after="0"/>
    </w:pPr>
  </w:style>
  <w:style w:type="character" w:customStyle="1" w:styleId="HeaderChar">
    <w:name w:val="Header Char"/>
    <w:basedOn w:val="DefaultParagraphFont"/>
    <w:link w:val="Header"/>
    <w:uiPriority w:val="99"/>
    <w:semiHidden/>
    <w:rsid w:val="005446B2"/>
  </w:style>
  <w:style w:type="paragraph" w:styleId="Footer">
    <w:name w:val="footer"/>
    <w:basedOn w:val="Normal"/>
    <w:link w:val="FooterChar"/>
    <w:uiPriority w:val="99"/>
    <w:unhideWhenUsed/>
    <w:rsid w:val="005446B2"/>
    <w:pPr>
      <w:tabs>
        <w:tab w:val="center" w:pos="4680"/>
        <w:tab w:val="right" w:pos="9360"/>
      </w:tabs>
      <w:spacing w:after="0"/>
    </w:pPr>
  </w:style>
  <w:style w:type="character" w:customStyle="1" w:styleId="FooterChar">
    <w:name w:val="Footer Char"/>
    <w:basedOn w:val="DefaultParagraphFont"/>
    <w:link w:val="Footer"/>
    <w:uiPriority w:val="99"/>
    <w:rsid w:val="005446B2"/>
  </w:style>
  <w:style w:type="paragraph" w:styleId="ListParagraph">
    <w:name w:val="List Paragraph"/>
    <w:basedOn w:val="Normal"/>
    <w:uiPriority w:val="34"/>
    <w:qFormat/>
    <w:rsid w:val="00972E5F"/>
    <w:pPr>
      <w:spacing w:line="276" w:lineRule="auto"/>
      <w:ind w:left="720"/>
      <w:contextualSpacing/>
    </w:pPr>
    <w:rPr>
      <w:rFonts w:asciiTheme="minorHAnsi" w:hAnsiTheme="minorHAnsi" w:cstheme="minorBidi"/>
      <w:sz w:val="22"/>
      <w:szCs w:val="22"/>
    </w:rPr>
  </w:style>
  <w:style w:type="paragraph" w:styleId="NormalWeb">
    <w:name w:val="Normal (Web)"/>
    <w:basedOn w:val="Normal"/>
    <w:uiPriority w:val="99"/>
    <w:unhideWhenUsed/>
    <w:rsid w:val="00A91AF7"/>
    <w:pPr>
      <w:spacing w:before="100" w:beforeAutospacing="1" w:after="100" w:afterAutospacing="1"/>
    </w:pPr>
    <w:rPr>
      <w:rFonts w:eastAsia="Times New Roman"/>
    </w:rPr>
  </w:style>
  <w:style w:type="character" w:customStyle="1" w:styleId="apple-style-span">
    <w:name w:val="apple-style-span"/>
    <w:basedOn w:val="DefaultParagraphFont"/>
    <w:rsid w:val="00F348B7"/>
  </w:style>
  <w:style w:type="character" w:customStyle="1" w:styleId="apple-converted-space">
    <w:name w:val="apple-converted-space"/>
    <w:basedOn w:val="DefaultParagraphFont"/>
    <w:rsid w:val="00F348B7"/>
  </w:style>
  <w:style w:type="character" w:customStyle="1" w:styleId="Heading2Char">
    <w:name w:val="Heading 2 Char"/>
    <w:basedOn w:val="DefaultParagraphFont"/>
    <w:link w:val="Heading2"/>
    <w:uiPriority w:val="9"/>
    <w:semiHidden/>
    <w:rsid w:val="00635B49"/>
    <w:rPr>
      <w:rFonts w:eastAsia="Times New Roman"/>
      <w:b/>
      <w:bCs/>
      <w:sz w:val="36"/>
      <w:szCs w:val="36"/>
    </w:rPr>
  </w:style>
  <w:style w:type="character" w:styleId="Hyperlink">
    <w:name w:val="Hyperlink"/>
    <w:basedOn w:val="DefaultParagraphFont"/>
    <w:uiPriority w:val="99"/>
    <w:unhideWhenUsed/>
    <w:rsid w:val="00635B49"/>
    <w:rPr>
      <w:color w:val="0000FF" w:themeColor="hyperlink"/>
      <w:u w:val="single"/>
    </w:rPr>
  </w:style>
  <w:style w:type="paragraph" w:styleId="Caption">
    <w:name w:val="caption"/>
    <w:basedOn w:val="Normal"/>
    <w:next w:val="Normal"/>
    <w:qFormat/>
    <w:rsid w:val="00A7445F"/>
    <w:rPr>
      <w:rFonts w:ascii="Calibri" w:eastAsia="Times New Roman" w:hAnsi="Calibri"/>
      <w:b/>
      <w:bCs/>
      <w:color w:val="4F81BD"/>
      <w:sz w:val="18"/>
      <w:szCs w:val="18"/>
    </w:rPr>
  </w:style>
</w:styles>
</file>

<file path=word/webSettings.xml><?xml version="1.0" encoding="utf-8"?>
<w:webSettings xmlns:r="http://schemas.openxmlformats.org/officeDocument/2006/relationships" xmlns:w="http://schemas.openxmlformats.org/wordprocessingml/2006/main">
  <w:divs>
    <w:div w:id="98064727">
      <w:bodyDiv w:val="1"/>
      <w:marLeft w:val="0"/>
      <w:marRight w:val="0"/>
      <w:marTop w:val="0"/>
      <w:marBottom w:val="0"/>
      <w:divBdr>
        <w:top w:val="none" w:sz="0" w:space="0" w:color="auto"/>
        <w:left w:val="none" w:sz="0" w:space="0" w:color="auto"/>
        <w:bottom w:val="none" w:sz="0" w:space="0" w:color="auto"/>
        <w:right w:val="none" w:sz="0" w:space="0" w:color="auto"/>
      </w:divBdr>
    </w:div>
    <w:div w:id="111823354">
      <w:bodyDiv w:val="1"/>
      <w:marLeft w:val="0"/>
      <w:marRight w:val="0"/>
      <w:marTop w:val="0"/>
      <w:marBottom w:val="0"/>
      <w:divBdr>
        <w:top w:val="none" w:sz="0" w:space="0" w:color="auto"/>
        <w:left w:val="none" w:sz="0" w:space="0" w:color="auto"/>
        <w:bottom w:val="none" w:sz="0" w:space="0" w:color="auto"/>
        <w:right w:val="none" w:sz="0" w:space="0" w:color="auto"/>
      </w:divBdr>
    </w:div>
    <w:div w:id="314531521">
      <w:bodyDiv w:val="1"/>
      <w:marLeft w:val="0"/>
      <w:marRight w:val="0"/>
      <w:marTop w:val="0"/>
      <w:marBottom w:val="0"/>
      <w:divBdr>
        <w:top w:val="none" w:sz="0" w:space="0" w:color="auto"/>
        <w:left w:val="none" w:sz="0" w:space="0" w:color="auto"/>
        <w:bottom w:val="none" w:sz="0" w:space="0" w:color="auto"/>
        <w:right w:val="none" w:sz="0" w:space="0" w:color="auto"/>
      </w:divBdr>
    </w:div>
    <w:div w:id="868253640">
      <w:bodyDiv w:val="1"/>
      <w:marLeft w:val="0"/>
      <w:marRight w:val="0"/>
      <w:marTop w:val="0"/>
      <w:marBottom w:val="0"/>
      <w:divBdr>
        <w:top w:val="none" w:sz="0" w:space="0" w:color="auto"/>
        <w:left w:val="none" w:sz="0" w:space="0" w:color="auto"/>
        <w:bottom w:val="none" w:sz="0" w:space="0" w:color="auto"/>
        <w:right w:val="none" w:sz="0" w:space="0" w:color="auto"/>
      </w:divBdr>
    </w:div>
    <w:div w:id="1219320812">
      <w:bodyDiv w:val="1"/>
      <w:marLeft w:val="0"/>
      <w:marRight w:val="0"/>
      <w:marTop w:val="0"/>
      <w:marBottom w:val="0"/>
      <w:divBdr>
        <w:top w:val="none" w:sz="0" w:space="0" w:color="auto"/>
        <w:left w:val="none" w:sz="0" w:space="0" w:color="auto"/>
        <w:bottom w:val="none" w:sz="0" w:space="0" w:color="auto"/>
        <w:right w:val="none" w:sz="0" w:space="0" w:color="auto"/>
      </w:divBdr>
    </w:div>
    <w:div w:id="1723167760">
      <w:bodyDiv w:val="1"/>
      <w:marLeft w:val="0"/>
      <w:marRight w:val="0"/>
      <w:marTop w:val="0"/>
      <w:marBottom w:val="0"/>
      <w:divBdr>
        <w:top w:val="none" w:sz="0" w:space="0" w:color="auto"/>
        <w:left w:val="none" w:sz="0" w:space="0" w:color="auto"/>
        <w:bottom w:val="none" w:sz="0" w:space="0" w:color="auto"/>
        <w:right w:val="none" w:sz="0" w:space="0" w:color="auto"/>
      </w:divBdr>
    </w:div>
    <w:div w:id="1762141296">
      <w:bodyDiv w:val="1"/>
      <w:marLeft w:val="0"/>
      <w:marRight w:val="0"/>
      <w:marTop w:val="0"/>
      <w:marBottom w:val="0"/>
      <w:divBdr>
        <w:top w:val="none" w:sz="0" w:space="0" w:color="auto"/>
        <w:left w:val="none" w:sz="0" w:space="0" w:color="auto"/>
        <w:bottom w:val="none" w:sz="0" w:space="0" w:color="auto"/>
        <w:right w:val="none" w:sz="0" w:space="0" w:color="auto"/>
      </w:divBdr>
    </w:div>
    <w:div w:id="213558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amsung.com/us/aboutsamsung/corporateprofil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fosyncworld.com/reviews/cell-phones/iphone-market-share-analysis-2010-2011/11744.html" TargetMode="External"/><Relationship Id="rId4" Type="http://schemas.openxmlformats.org/officeDocument/2006/relationships/webSettings" Target="webSettings.xml"/><Relationship Id="rId9" Type="http://schemas.openxmlformats.org/officeDocument/2006/relationships/hyperlink" Target="http://www.gartner.com/it/page.jsp?id=17647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4807</Words>
  <Characters>27405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32148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dc:creator>
  <cp:lastModifiedBy>Kiara</cp:lastModifiedBy>
  <cp:revision>2</cp:revision>
  <dcterms:created xsi:type="dcterms:W3CDTF">2011-10-07T14:15:00Z</dcterms:created>
  <dcterms:modified xsi:type="dcterms:W3CDTF">2011-10-07T14:15:00Z</dcterms:modified>
</cp:coreProperties>
</file>