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7A" w:rsidRDefault="00B8387A" w:rsidP="005B1B06">
      <w:pPr>
        <w:spacing w:before="100" w:beforeAutospacing="1" w:after="100" w:afterAutospacing="1" w:line="480" w:lineRule="auto"/>
        <w:ind w:left="720"/>
        <w:rPr>
          <w:rFonts w:ascii="Times New Roman" w:eastAsia="Times New Roman" w:hAnsi="Times New Roman" w:cs="Times New Roman"/>
          <w:sz w:val="24"/>
          <w:szCs w:val="24"/>
        </w:rPr>
      </w:pPr>
    </w:p>
    <w:p w:rsidR="00B8387A" w:rsidRDefault="00B8387A" w:rsidP="005B1B06">
      <w:pPr>
        <w:spacing w:before="100" w:beforeAutospacing="1" w:after="100" w:afterAutospacing="1" w:line="480" w:lineRule="auto"/>
        <w:ind w:left="720"/>
        <w:rPr>
          <w:rFonts w:ascii="Times New Roman" w:eastAsia="Times New Roman" w:hAnsi="Times New Roman" w:cs="Times New Roman"/>
          <w:sz w:val="24"/>
          <w:szCs w:val="24"/>
        </w:rPr>
      </w:pPr>
    </w:p>
    <w:p w:rsidR="00B8387A" w:rsidRDefault="00B8387A" w:rsidP="005B1B06">
      <w:pPr>
        <w:spacing w:before="100" w:beforeAutospacing="1" w:after="100" w:afterAutospacing="1" w:line="480" w:lineRule="auto"/>
        <w:ind w:left="720"/>
        <w:rPr>
          <w:rFonts w:ascii="Times New Roman" w:eastAsia="Times New Roman" w:hAnsi="Times New Roman" w:cs="Times New Roman"/>
          <w:sz w:val="24"/>
          <w:szCs w:val="24"/>
        </w:rPr>
      </w:pPr>
    </w:p>
    <w:p w:rsidR="00B8387A" w:rsidRDefault="00B8387A" w:rsidP="005B1B06">
      <w:pPr>
        <w:spacing w:before="100" w:beforeAutospacing="1" w:after="100" w:afterAutospacing="1" w:line="480" w:lineRule="auto"/>
        <w:ind w:left="720"/>
        <w:rPr>
          <w:rFonts w:ascii="Times New Roman" w:eastAsia="Times New Roman" w:hAnsi="Times New Roman" w:cs="Times New Roman"/>
          <w:sz w:val="24"/>
          <w:szCs w:val="24"/>
        </w:rPr>
      </w:pPr>
    </w:p>
    <w:p w:rsidR="00B8387A" w:rsidRDefault="00B8387A" w:rsidP="005B1B06">
      <w:pPr>
        <w:spacing w:before="100" w:beforeAutospacing="1" w:after="100" w:afterAutospacing="1" w:line="480" w:lineRule="auto"/>
        <w:ind w:left="720"/>
        <w:rPr>
          <w:rFonts w:ascii="Times New Roman" w:eastAsia="Times New Roman" w:hAnsi="Times New Roman" w:cs="Times New Roman"/>
          <w:sz w:val="24"/>
          <w:szCs w:val="24"/>
        </w:rPr>
      </w:pPr>
    </w:p>
    <w:p w:rsidR="005B1B06" w:rsidRPr="006B29AF" w:rsidRDefault="005B1B06" w:rsidP="005B1B06">
      <w:pPr>
        <w:spacing w:before="100" w:beforeAutospacing="1" w:after="100" w:afterAutospacing="1" w:line="480" w:lineRule="auto"/>
        <w:ind w:left="720"/>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Implementation of an Electronic Medical Record (EMR) documentation </w:t>
      </w:r>
      <w:r w:rsidRPr="00BF3E41">
        <w:rPr>
          <w:rFonts w:ascii="Times New Roman" w:eastAsia="Times New Roman" w:hAnsi="Times New Roman" w:cs="Times New Roman"/>
          <w:sz w:val="24"/>
          <w:szCs w:val="24"/>
        </w:rPr>
        <w:t>system</w:t>
      </w:r>
      <w:r w:rsidR="009318DC" w:rsidRPr="00BF3E41">
        <w:rPr>
          <w:rFonts w:ascii="Times New Roman" w:eastAsia="Times New Roman" w:hAnsi="Times New Roman" w:cs="Times New Roman"/>
          <w:sz w:val="24"/>
          <w:szCs w:val="24"/>
        </w:rPr>
        <w:t xml:space="preserve"> and Standardized </w:t>
      </w:r>
      <w:r w:rsidR="00025F2F" w:rsidRPr="00025F2F">
        <w:rPr>
          <w:rFonts w:ascii="Times New Roman" w:eastAsia="Times New Roman" w:hAnsi="Times New Roman" w:cs="Times New Roman"/>
          <w:sz w:val="24"/>
          <w:szCs w:val="24"/>
        </w:rPr>
        <w:t>Handoff protocol</w:t>
      </w:r>
      <w:r w:rsidR="00456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6B29AF">
        <w:rPr>
          <w:rFonts w:ascii="Times New Roman" w:eastAsia="Times New Roman" w:hAnsi="Times New Roman" w:cs="Times New Roman"/>
          <w:sz w:val="24"/>
          <w:szCs w:val="24"/>
        </w:rPr>
        <w:t xml:space="preserve"> Psychiatric inpatient admission process</w:t>
      </w:r>
      <w:r>
        <w:rPr>
          <w:rFonts w:ascii="Times New Roman" w:eastAsia="Times New Roman" w:hAnsi="Times New Roman" w:cs="Times New Roman"/>
          <w:sz w:val="24"/>
          <w:szCs w:val="24"/>
        </w:rPr>
        <w:t>: Effect on nurses’ satisfaction and intra-professional nursing communication</w:t>
      </w:r>
      <w:r w:rsidRPr="006B29AF">
        <w:rPr>
          <w:rFonts w:ascii="Times New Roman" w:eastAsia="Times New Roman" w:hAnsi="Times New Roman" w:cs="Times New Roman"/>
          <w:sz w:val="24"/>
          <w:szCs w:val="24"/>
        </w:rPr>
        <w:t xml:space="preserve"> </w:t>
      </w:r>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6B29AF">
        <w:rPr>
          <w:rFonts w:ascii="Times New Roman" w:eastAsia="Times New Roman" w:hAnsi="Times New Roman" w:cs="Times New Roman"/>
          <w:sz w:val="24"/>
          <w:szCs w:val="24"/>
        </w:rPr>
        <w:t xml:space="preserve">Maria Jensen </w:t>
      </w:r>
    </w:p>
    <w:p w:rsidR="005B1B06" w:rsidRPr="006B29AF" w:rsidRDefault="005B1B06" w:rsidP="005B1B0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 xml:space="preserve">Marina Cecere </w:t>
      </w:r>
    </w:p>
    <w:p w:rsidR="005B1B06"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 xml:space="preserve"> The University of Alabama</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 xml:space="preserve">Capstone School of Nursing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b/>
          <w:bCs/>
          <w:sz w:val="24"/>
          <w:szCs w:val="24"/>
        </w:rPr>
        <w:t xml:space="preserve">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b/>
          <w:bCs/>
          <w:sz w:val="24"/>
          <w:szCs w:val="24"/>
        </w:rPr>
        <w:t>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b/>
          <w:bCs/>
          <w:sz w:val="24"/>
          <w:szCs w:val="24"/>
        </w:rPr>
        <w:t>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b/>
          <w:bCs/>
          <w:sz w:val="24"/>
          <w:szCs w:val="24"/>
        </w:rPr>
        <w:t>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b/>
          <w:bCs/>
          <w:sz w:val="24"/>
          <w:szCs w:val="24"/>
        </w:rPr>
        <w:t xml:space="preserve">                                                            </w:t>
      </w:r>
    </w:p>
    <w:p w:rsidR="005B1B06" w:rsidRPr="006B29AF" w:rsidRDefault="005B1B06" w:rsidP="005B1B06">
      <w:pPr>
        <w:spacing w:before="100" w:beforeAutospacing="1" w:after="100" w:afterAutospacing="1" w:line="240" w:lineRule="auto"/>
        <w:rPr>
          <w:rFonts w:ascii="Times New Roman" w:eastAsia="Times New Roman" w:hAnsi="Times New Roman" w:cs="Times New Roman"/>
          <w:sz w:val="24"/>
          <w:szCs w:val="24"/>
        </w:rPr>
      </w:pPr>
      <w:r w:rsidRPr="006B29AF">
        <w:rPr>
          <w:rFonts w:ascii="Times New Roman" w:eastAsia="Times New Roman" w:hAnsi="Times New Roman" w:cs="Times New Roman"/>
          <w:b/>
          <w:bCs/>
          <w:sz w:val="24"/>
          <w:szCs w:val="24"/>
        </w:rPr>
        <w:t> </w:t>
      </w:r>
    </w:p>
    <w:p w:rsidR="00BF3E41" w:rsidRPr="00BF3E41" w:rsidRDefault="00BF3E41" w:rsidP="0074120C">
      <w:pPr>
        <w:spacing w:before="100" w:beforeAutospacing="1" w:after="100" w:afterAutospacing="1" w:line="480" w:lineRule="auto"/>
        <w:rPr>
          <w:rFonts w:ascii="Times New Roman" w:eastAsia="Times New Roman" w:hAnsi="Times New Roman" w:cs="Times New Roman"/>
          <w:sz w:val="24"/>
          <w:szCs w:val="24"/>
        </w:rPr>
      </w:pPr>
      <w:r w:rsidRPr="00BF3E41">
        <w:rPr>
          <w:rFonts w:ascii="Times New Roman" w:eastAsia="Times New Roman" w:hAnsi="Times New Roman" w:cs="Times New Roman"/>
          <w:sz w:val="24"/>
          <w:szCs w:val="24"/>
        </w:rPr>
        <w:lastRenderedPageBreak/>
        <w:t>Implementation of an Electronic Medical Record (EMR) documentation system and Standardized Handoff protocol for Psychiatric inpatient admission process: Effect on nurses’ satisfaction and intra-professional nursing communication</w:t>
      </w:r>
      <w:r w:rsidR="0074120C">
        <w:rPr>
          <w:rFonts w:ascii="Times New Roman" w:eastAsia="Times New Roman" w:hAnsi="Times New Roman" w:cs="Times New Roman"/>
          <w:sz w:val="24"/>
          <w:szCs w:val="24"/>
        </w:rPr>
        <w:t>.</w:t>
      </w:r>
      <w:r w:rsidRPr="00BF3E41">
        <w:rPr>
          <w:rFonts w:ascii="Times New Roman" w:eastAsia="Times New Roman" w:hAnsi="Times New Roman" w:cs="Times New Roman"/>
          <w:sz w:val="24"/>
          <w:szCs w:val="24"/>
        </w:rPr>
        <w:t xml:space="preserve"> </w:t>
      </w:r>
    </w:p>
    <w:p w:rsidR="005B1B06" w:rsidRPr="006B29AF" w:rsidRDefault="005B1B06" w:rsidP="00B8387A">
      <w:pPr>
        <w:spacing w:before="100" w:beforeAutospacing="1" w:after="100" w:afterAutospacing="1" w:line="480" w:lineRule="auto"/>
        <w:ind w:left="2880" w:firstLine="720"/>
        <w:rPr>
          <w:rFonts w:ascii="Times New Roman" w:eastAsia="Times New Roman" w:hAnsi="Times New Roman" w:cs="Times New Roman"/>
          <w:sz w:val="24"/>
          <w:szCs w:val="24"/>
        </w:rPr>
      </w:pPr>
      <w:r w:rsidRPr="006B29AF">
        <w:rPr>
          <w:rFonts w:ascii="Times New Roman" w:eastAsia="Times New Roman" w:hAnsi="Times New Roman" w:cs="Times New Roman"/>
          <w:bCs/>
          <w:sz w:val="24"/>
          <w:szCs w:val="24"/>
        </w:rPr>
        <w:t xml:space="preserve">Abstract </w:t>
      </w:r>
    </w:p>
    <w:p w:rsidR="00B8387A" w:rsidRPr="00C266CE" w:rsidRDefault="005B1B06" w:rsidP="00B8387A">
      <w:pPr>
        <w:spacing w:before="100" w:beforeAutospacing="1" w:after="100" w:afterAutospacing="1"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Nurses’ satisfaction and perception</w:t>
      </w:r>
      <w:r>
        <w:rPr>
          <w:rFonts w:ascii="Times New Roman" w:eastAsia="Times New Roman" w:hAnsi="Times New Roman" w:cs="Times New Roman"/>
          <w:sz w:val="24"/>
          <w:szCs w:val="24"/>
        </w:rPr>
        <w:t xml:space="preserve"> during </w:t>
      </w:r>
      <w:r w:rsidR="007632A4">
        <w:rPr>
          <w:rFonts w:ascii="Times New Roman" w:eastAsia="Times New Roman" w:hAnsi="Times New Roman" w:cs="Times New Roman"/>
          <w:sz w:val="24"/>
          <w:szCs w:val="24"/>
        </w:rPr>
        <w:t xml:space="preserve">the </w:t>
      </w:r>
      <w:r w:rsidRPr="006B29AF">
        <w:rPr>
          <w:rFonts w:ascii="Times New Roman" w:eastAsia="Times New Roman" w:hAnsi="Times New Roman" w:cs="Times New Roman"/>
          <w:sz w:val="24"/>
          <w:szCs w:val="24"/>
        </w:rPr>
        <w:t>in</w:t>
      </w:r>
      <w:r w:rsidR="00EA230A">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p</w:t>
      </w:r>
      <w:r w:rsidR="007632A4">
        <w:rPr>
          <w:rFonts w:ascii="Times New Roman" w:eastAsia="Times New Roman" w:hAnsi="Times New Roman" w:cs="Times New Roman"/>
          <w:sz w:val="24"/>
          <w:szCs w:val="24"/>
        </w:rPr>
        <w:t>atient</w:t>
      </w:r>
      <w:r w:rsidR="00B8387A">
        <w:rPr>
          <w:rFonts w:ascii="Times New Roman" w:eastAsia="Times New Roman" w:hAnsi="Times New Roman" w:cs="Times New Roman"/>
          <w:sz w:val="24"/>
          <w:szCs w:val="24"/>
        </w:rPr>
        <w:t xml:space="preserve"> admitting process</w:t>
      </w:r>
      <w:r w:rsidR="00D528F3">
        <w:rPr>
          <w:rFonts w:ascii="Times New Roman" w:eastAsia="Times New Roman" w:hAnsi="Times New Roman" w:cs="Times New Roman"/>
          <w:sz w:val="24"/>
          <w:szCs w:val="24"/>
        </w:rPr>
        <w:t xml:space="preserve"> is not well understood.</w:t>
      </w:r>
      <w:r w:rsidR="00B8387A">
        <w:rPr>
          <w:rFonts w:ascii="Times New Roman" w:eastAsia="Times New Roman" w:hAnsi="Times New Roman" w:cs="Times New Roman"/>
          <w:sz w:val="24"/>
          <w:szCs w:val="24"/>
        </w:rPr>
        <w:t xml:space="preserve"> </w:t>
      </w:r>
      <w:r w:rsidR="00F85E1F">
        <w:rPr>
          <w:rFonts w:ascii="Times New Roman" w:eastAsia="Times New Roman" w:hAnsi="Times New Roman" w:cs="Times New Roman"/>
          <w:sz w:val="24"/>
          <w:szCs w:val="24"/>
        </w:rPr>
        <w:t>Improvements in i</w:t>
      </w:r>
      <w:r w:rsidR="00B8387A">
        <w:rPr>
          <w:rFonts w:ascii="Times New Roman" w:eastAsia="Times New Roman" w:hAnsi="Times New Roman" w:cs="Times New Roman"/>
          <w:sz w:val="24"/>
          <w:szCs w:val="24"/>
        </w:rPr>
        <w:t>ntra</w:t>
      </w:r>
      <w:r w:rsidR="00F85E1F">
        <w:rPr>
          <w:rFonts w:ascii="Times New Roman" w:eastAsia="Times New Roman" w:hAnsi="Times New Roman" w:cs="Times New Roman"/>
          <w:sz w:val="24"/>
          <w:szCs w:val="24"/>
        </w:rPr>
        <w:t>-professional communication and</w:t>
      </w:r>
      <w:r w:rsidRPr="006B29AF">
        <w:rPr>
          <w:rFonts w:ascii="Times New Roman" w:eastAsia="Times New Roman" w:hAnsi="Times New Roman" w:cs="Times New Roman"/>
          <w:sz w:val="24"/>
          <w:szCs w:val="24"/>
        </w:rPr>
        <w:t xml:space="preserve"> </w:t>
      </w:r>
      <w:r w:rsidR="00F85E1F">
        <w:rPr>
          <w:rFonts w:ascii="Times New Roman" w:eastAsia="Times New Roman" w:hAnsi="Times New Roman" w:cs="Times New Roman"/>
          <w:sz w:val="24"/>
          <w:szCs w:val="24"/>
        </w:rPr>
        <w:t>documentation processes</w:t>
      </w:r>
      <w:r w:rsidR="00BA4F93">
        <w:rPr>
          <w:rFonts w:ascii="Times New Roman" w:eastAsia="Times New Roman" w:hAnsi="Times New Roman" w:cs="Times New Roman"/>
          <w:sz w:val="24"/>
          <w:szCs w:val="24"/>
        </w:rPr>
        <w:t xml:space="preserve"> enhance nursing efficiency </w:t>
      </w:r>
      <w:r w:rsidR="00F85E1F">
        <w:rPr>
          <w:rFonts w:ascii="Times New Roman" w:eastAsia="Times New Roman" w:hAnsi="Times New Roman" w:cs="Times New Roman"/>
          <w:sz w:val="24"/>
          <w:szCs w:val="24"/>
        </w:rPr>
        <w:t>and</w:t>
      </w:r>
      <w:r w:rsidRPr="006B29AF">
        <w:rPr>
          <w:rFonts w:ascii="Times New Roman" w:eastAsia="Times New Roman" w:hAnsi="Times New Roman" w:cs="Times New Roman"/>
          <w:sz w:val="24"/>
          <w:szCs w:val="24"/>
        </w:rPr>
        <w:t xml:space="preserve"> </w:t>
      </w:r>
      <w:r w:rsidR="004D226F">
        <w:rPr>
          <w:rFonts w:ascii="Times New Roman" w:eastAsia="Times New Roman" w:hAnsi="Times New Roman" w:cs="Times New Roman"/>
          <w:sz w:val="24"/>
          <w:szCs w:val="24"/>
        </w:rPr>
        <w:t xml:space="preserve">increase </w:t>
      </w:r>
      <w:r w:rsidRPr="006B29AF">
        <w:rPr>
          <w:rFonts w:ascii="Times New Roman" w:eastAsia="Times New Roman" w:hAnsi="Times New Roman" w:cs="Times New Roman"/>
          <w:sz w:val="24"/>
          <w:szCs w:val="24"/>
        </w:rPr>
        <w:t xml:space="preserve">patient safety. </w:t>
      </w:r>
      <w:r>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 xml:space="preserve">The purpose of this evidence-based practice (EBP) improvement project is to </w:t>
      </w:r>
      <w:r w:rsidRPr="004D226F">
        <w:rPr>
          <w:rFonts w:ascii="Times New Roman" w:eastAsia="Times New Roman" w:hAnsi="Times New Roman" w:cs="Times New Roman"/>
          <w:sz w:val="24"/>
          <w:szCs w:val="24"/>
        </w:rPr>
        <w:t>analyze</w:t>
      </w:r>
      <w:r w:rsidRPr="006B29AF">
        <w:rPr>
          <w:rFonts w:ascii="Times New Roman" w:eastAsia="Times New Roman" w:hAnsi="Times New Roman" w:cs="Times New Roman"/>
          <w:sz w:val="24"/>
          <w:szCs w:val="24"/>
        </w:rPr>
        <w:t xml:space="preserve"> nurses’ sati</w:t>
      </w:r>
      <w:r w:rsidR="00F6404C">
        <w:rPr>
          <w:rFonts w:ascii="Times New Roman" w:eastAsia="Times New Roman" w:hAnsi="Times New Roman" w:cs="Times New Roman"/>
          <w:sz w:val="24"/>
          <w:szCs w:val="24"/>
        </w:rPr>
        <w:t xml:space="preserve">sfaction and </w:t>
      </w:r>
      <w:r w:rsidR="004D226F">
        <w:rPr>
          <w:rFonts w:ascii="Times New Roman" w:eastAsia="Times New Roman" w:hAnsi="Times New Roman" w:cs="Times New Roman"/>
          <w:sz w:val="24"/>
          <w:szCs w:val="24"/>
        </w:rPr>
        <w:t xml:space="preserve">to evaluate </w:t>
      </w:r>
      <w:r w:rsidR="00F6404C">
        <w:rPr>
          <w:rFonts w:ascii="Times New Roman" w:eastAsia="Times New Roman" w:hAnsi="Times New Roman" w:cs="Times New Roman"/>
          <w:sz w:val="24"/>
          <w:szCs w:val="24"/>
        </w:rPr>
        <w:t>the effect of intra</w:t>
      </w:r>
      <w:r w:rsidRPr="006B29AF">
        <w:rPr>
          <w:rFonts w:ascii="Times New Roman" w:eastAsia="Times New Roman" w:hAnsi="Times New Roman" w:cs="Times New Roman"/>
          <w:sz w:val="24"/>
          <w:szCs w:val="24"/>
        </w:rPr>
        <w:t xml:space="preserve">-professional nursing communication in the emergency department and in the </w:t>
      </w:r>
      <w:r w:rsidR="00EA230A">
        <w:rPr>
          <w:rFonts w:ascii="Times New Roman" w:eastAsia="Times New Roman" w:hAnsi="Times New Roman" w:cs="Times New Roman"/>
          <w:sz w:val="24"/>
          <w:szCs w:val="24"/>
        </w:rPr>
        <w:t>i</w:t>
      </w:r>
      <w:r w:rsidR="004D226F">
        <w:rPr>
          <w:rFonts w:ascii="Times New Roman" w:eastAsia="Times New Roman" w:hAnsi="Times New Roman" w:cs="Times New Roman"/>
          <w:sz w:val="24"/>
          <w:szCs w:val="24"/>
        </w:rPr>
        <w:t>n-patient psychiatric unit during</w:t>
      </w:r>
      <w:r w:rsidRPr="006B29AF">
        <w:rPr>
          <w:rFonts w:ascii="Times New Roman" w:eastAsia="Times New Roman" w:hAnsi="Times New Roman" w:cs="Times New Roman"/>
          <w:sz w:val="24"/>
          <w:szCs w:val="24"/>
        </w:rPr>
        <w:t xml:space="preserve"> the psychiatric patients’ admission after the implementation of a new electronic medical recor</w:t>
      </w:r>
      <w:r>
        <w:rPr>
          <w:rFonts w:ascii="Times New Roman" w:eastAsia="Times New Roman" w:hAnsi="Times New Roman" w:cs="Times New Roman"/>
          <w:sz w:val="24"/>
          <w:szCs w:val="24"/>
        </w:rPr>
        <w:t xml:space="preserve">d (EMR) documentation </w:t>
      </w:r>
      <w:r w:rsidR="004D226F">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w:t>
      </w:r>
      <w:r w:rsidR="009318DC">
        <w:rPr>
          <w:rFonts w:ascii="Times New Roman" w:eastAsia="Times New Roman" w:hAnsi="Times New Roman" w:cs="Times New Roman"/>
          <w:sz w:val="24"/>
          <w:szCs w:val="24"/>
        </w:rPr>
        <w:t>The information garnered will be translated in a three phase project and culminate in the development of a standardized mental health handoff protocol for the emergency room</w:t>
      </w:r>
      <w:r w:rsidR="00ED35EE">
        <w:rPr>
          <w:rFonts w:ascii="Times New Roman" w:eastAsia="Times New Roman" w:hAnsi="Times New Roman" w:cs="Times New Roman"/>
          <w:sz w:val="24"/>
          <w:szCs w:val="24"/>
        </w:rPr>
        <w:t xml:space="preserve"> </w:t>
      </w:r>
      <w:r w:rsidR="009318DC">
        <w:rPr>
          <w:rFonts w:ascii="Times New Roman" w:eastAsia="Times New Roman" w:hAnsi="Times New Roman" w:cs="Times New Roman"/>
          <w:sz w:val="24"/>
          <w:szCs w:val="24"/>
        </w:rPr>
        <w:t xml:space="preserve">and inpatient psychiatric nurses. </w:t>
      </w:r>
      <w:r w:rsidRPr="00C266CE">
        <w:rPr>
          <w:rFonts w:ascii="Times New Roman" w:eastAsia="Times New Roman" w:hAnsi="Times New Roman" w:cs="Times New Roman"/>
          <w:sz w:val="24"/>
          <w:szCs w:val="24"/>
        </w:rPr>
        <w:t>Two advanced practice nurses hypothesize that implementation of an EMR will improve communication and nurs</w:t>
      </w:r>
      <w:r w:rsidR="00C266CE" w:rsidRPr="00C266CE">
        <w:rPr>
          <w:rFonts w:ascii="Times New Roman" w:eastAsia="Times New Roman" w:hAnsi="Times New Roman" w:cs="Times New Roman"/>
          <w:sz w:val="24"/>
          <w:szCs w:val="24"/>
        </w:rPr>
        <w:t>e satisfaction during ED to P</w:t>
      </w:r>
      <w:r w:rsidRPr="00C266CE">
        <w:rPr>
          <w:rFonts w:ascii="Times New Roman" w:eastAsia="Times New Roman" w:hAnsi="Times New Roman" w:cs="Times New Roman"/>
          <w:sz w:val="24"/>
          <w:szCs w:val="24"/>
        </w:rPr>
        <w:t>sychiatric in</w:t>
      </w:r>
      <w:r w:rsidR="00C266CE" w:rsidRPr="00C266CE">
        <w:rPr>
          <w:rFonts w:ascii="Times New Roman" w:eastAsia="Times New Roman" w:hAnsi="Times New Roman" w:cs="Times New Roman"/>
          <w:sz w:val="24"/>
          <w:szCs w:val="24"/>
        </w:rPr>
        <w:t>-</w:t>
      </w:r>
      <w:r w:rsidRPr="00C266CE">
        <w:rPr>
          <w:rFonts w:ascii="Times New Roman" w:eastAsia="Times New Roman" w:hAnsi="Times New Roman" w:cs="Times New Roman"/>
          <w:sz w:val="24"/>
          <w:szCs w:val="24"/>
        </w:rPr>
        <w:t xml:space="preserve">patient </w:t>
      </w:r>
      <w:r w:rsidR="00C266CE" w:rsidRPr="00C266CE">
        <w:rPr>
          <w:rFonts w:ascii="Times New Roman" w:eastAsia="Times New Roman" w:hAnsi="Times New Roman" w:cs="Times New Roman"/>
          <w:sz w:val="24"/>
          <w:szCs w:val="24"/>
        </w:rPr>
        <w:t xml:space="preserve">unit </w:t>
      </w:r>
      <w:r w:rsidRPr="00C266CE">
        <w:rPr>
          <w:rFonts w:ascii="Times New Roman" w:eastAsia="Times New Roman" w:hAnsi="Times New Roman" w:cs="Times New Roman"/>
          <w:sz w:val="24"/>
          <w:szCs w:val="24"/>
        </w:rPr>
        <w:t>transfer</w:t>
      </w:r>
      <w:r w:rsidR="00C266CE" w:rsidRPr="00C266CE">
        <w:rPr>
          <w:rFonts w:ascii="Times New Roman" w:eastAsia="Times New Roman" w:hAnsi="Times New Roman" w:cs="Times New Roman"/>
          <w:sz w:val="24"/>
          <w:szCs w:val="24"/>
        </w:rPr>
        <w:t>s</w:t>
      </w:r>
      <w:r w:rsidRPr="00C266CE">
        <w:rPr>
          <w:rFonts w:ascii="Times New Roman" w:eastAsia="Times New Roman" w:hAnsi="Times New Roman" w:cs="Times New Roman"/>
          <w:sz w:val="24"/>
          <w:szCs w:val="24"/>
        </w:rPr>
        <w:t>.</w:t>
      </w:r>
      <w:r w:rsidR="009318DC">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sidR="009318DC">
        <w:rPr>
          <w:rFonts w:ascii="Times New Roman" w:eastAsia="Times New Roman" w:hAnsi="Times New Roman" w:cs="Times New Roman"/>
          <w:sz w:val="24"/>
          <w:szCs w:val="24"/>
        </w:rPr>
        <w:t>However, the handoff process will require standardization not addressed by the EMR.</w:t>
      </w:r>
    </w:p>
    <w:p w:rsidR="005E4E26" w:rsidRDefault="005E4E26" w:rsidP="00B8387A">
      <w:pPr>
        <w:spacing w:before="100" w:beforeAutospacing="1" w:after="100" w:afterAutospacing="1" w:line="480" w:lineRule="auto"/>
        <w:ind w:firstLine="720"/>
        <w:rPr>
          <w:rFonts w:ascii="Times New Roman" w:eastAsia="Times New Roman" w:hAnsi="Times New Roman" w:cs="Times New Roman"/>
          <w:color w:val="FF0000"/>
          <w:sz w:val="24"/>
          <w:szCs w:val="24"/>
        </w:rPr>
      </w:pPr>
    </w:p>
    <w:p w:rsidR="005E4E26" w:rsidRDefault="005E4E26" w:rsidP="00B8387A">
      <w:pPr>
        <w:spacing w:before="100" w:beforeAutospacing="1" w:after="100" w:afterAutospacing="1" w:line="480" w:lineRule="auto"/>
        <w:ind w:firstLine="720"/>
        <w:rPr>
          <w:rFonts w:ascii="Times New Roman" w:eastAsia="Times New Roman" w:hAnsi="Times New Roman" w:cs="Times New Roman"/>
          <w:color w:val="FF0000"/>
          <w:sz w:val="24"/>
          <w:szCs w:val="24"/>
        </w:rPr>
      </w:pPr>
    </w:p>
    <w:p w:rsidR="005E4E26" w:rsidRDefault="005E4E26" w:rsidP="00B8387A">
      <w:pPr>
        <w:spacing w:before="100" w:beforeAutospacing="1" w:after="100" w:afterAutospacing="1" w:line="480" w:lineRule="auto"/>
        <w:ind w:firstLine="720"/>
        <w:rPr>
          <w:rFonts w:ascii="Times New Roman" w:eastAsia="Times New Roman" w:hAnsi="Times New Roman" w:cs="Times New Roman"/>
          <w:color w:val="FF0000"/>
          <w:sz w:val="24"/>
          <w:szCs w:val="24"/>
        </w:rPr>
      </w:pPr>
    </w:p>
    <w:p w:rsidR="005E4E26" w:rsidRDefault="005E4E26" w:rsidP="00B8387A">
      <w:pPr>
        <w:spacing w:before="100" w:beforeAutospacing="1" w:after="100" w:afterAutospacing="1" w:line="480" w:lineRule="auto"/>
        <w:ind w:firstLine="720"/>
        <w:rPr>
          <w:rFonts w:ascii="Times New Roman" w:eastAsia="Times New Roman" w:hAnsi="Times New Roman" w:cs="Times New Roman"/>
          <w:color w:val="FF0000"/>
          <w:sz w:val="24"/>
          <w:szCs w:val="24"/>
        </w:rPr>
      </w:pPr>
    </w:p>
    <w:p w:rsidR="005B1B06" w:rsidRPr="005E4E26" w:rsidRDefault="005B1B06" w:rsidP="00B8387A">
      <w:pPr>
        <w:spacing w:before="100" w:beforeAutospacing="1" w:after="100" w:afterAutospacing="1" w:line="480" w:lineRule="auto"/>
        <w:ind w:firstLine="720"/>
        <w:rPr>
          <w:rFonts w:ascii="Times New Roman" w:eastAsia="Times New Roman" w:hAnsi="Times New Roman" w:cs="Times New Roman"/>
          <w:sz w:val="24"/>
          <w:szCs w:val="24"/>
        </w:rPr>
      </w:pPr>
      <w:r w:rsidRPr="005E4E26">
        <w:rPr>
          <w:rFonts w:ascii="Times New Roman" w:eastAsia="Times New Roman" w:hAnsi="Times New Roman" w:cs="Times New Roman"/>
          <w:sz w:val="24"/>
          <w:szCs w:val="24"/>
        </w:rPr>
        <w:lastRenderedPageBreak/>
        <w:t>Implementation of an Electronic Medical Record (EMR) documentation system for        Psychiatric in</w:t>
      </w:r>
      <w:r w:rsidR="00C266CE" w:rsidRPr="005E4E26">
        <w:rPr>
          <w:rFonts w:ascii="Times New Roman" w:eastAsia="Times New Roman" w:hAnsi="Times New Roman" w:cs="Times New Roman"/>
          <w:sz w:val="24"/>
          <w:szCs w:val="24"/>
        </w:rPr>
        <w:t>-</w:t>
      </w:r>
      <w:r w:rsidRPr="005E4E26">
        <w:rPr>
          <w:rFonts w:ascii="Times New Roman" w:eastAsia="Times New Roman" w:hAnsi="Times New Roman" w:cs="Times New Roman"/>
          <w:sz w:val="24"/>
          <w:szCs w:val="24"/>
        </w:rPr>
        <w:t>patient admission process: Effect on nurses’ satisfaction and intra-professional nursing communication.</w:t>
      </w:r>
    </w:p>
    <w:p w:rsidR="005B1B06" w:rsidRPr="00E07A09" w:rsidRDefault="005B1B06" w:rsidP="005E4E26">
      <w:pPr>
        <w:spacing w:line="480" w:lineRule="auto"/>
        <w:ind w:left="2880" w:firstLine="720"/>
        <w:rPr>
          <w:rFonts w:ascii="Times New Roman" w:eastAsia="Times New Roman" w:hAnsi="Times New Roman" w:cs="Times New Roman"/>
          <w:sz w:val="24"/>
          <w:szCs w:val="24"/>
        </w:rPr>
      </w:pPr>
      <w:r w:rsidRPr="00E07A09">
        <w:rPr>
          <w:rFonts w:ascii="Times New Roman" w:eastAsia="Times New Roman" w:hAnsi="Times New Roman" w:cs="Times New Roman"/>
          <w:b/>
          <w:sz w:val="24"/>
          <w:szCs w:val="24"/>
        </w:rPr>
        <w:t>Introduction</w:t>
      </w:r>
    </w:p>
    <w:p w:rsidR="00EA230A" w:rsidRDefault="005B1B06" w:rsidP="003E685F">
      <w:pPr>
        <w:spacing w:line="480" w:lineRule="auto"/>
        <w:rPr>
          <w:rFonts w:ascii="Times New Roman" w:hAnsi="Times New Roman" w:cs="Times New Roman"/>
          <w:color w:val="E36C0A" w:themeColor="accent6" w:themeShade="BF"/>
          <w:sz w:val="24"/>
          <w:szCs w:val="24"/>
        </w:rPr>
      </w:pPr>
      <w:r>
        <w:rPr>
          <w:rFonts w:ascii="Times New Roman" w:eastAsia="Times New Roman" w:hAnsi="Times New Roman" w:cs="Times New Roman"/>
          <w:sz w:val="24"/>
          <w:szCs w:val="24"/>
        </w:rPr>
        <w:tab/>
      </w:r>
      <w:r w:rsidRPr="00E07A09">
        <w:rPr>
          <w:rFonts w:ascii="Times New Roman" w:eastAsia="Times New Roman" w:hAnsi="Times New Roman" w:cs="Times New Roman"/>
          <w:sz w:val="24"/>
          <w:szCs w:val="24"/>
        </w:rPr>
        <w:t>Nearly</w:t>
      </w:r>
      <w:r w:rsidRPr="003F1C54">
        <w:rPr>
          <w:rFonts w:ascii="Times New Roman" w:eastAsia="Times New Roman" w:hAnsi="Times New Roman" w:cs="Times New Roman"/>
          <w:color w:val="F79646" w:themeColor="accent6"/>
          <w:sz w:val="24"/>
          <w:szCs w:val="24"/>
        </w:rPr>
        <w:t xml:space="preserve"> </w:t>
      </w:r>
      <w:r>
        <w:rPr>
          <w:rFonts w:ascii="Times New Roman" w:eastAsia="Times New Roman" w:hAnsi="Times New Roman" w:cs="Times New Roman"/>
          <w:sz w:val="24"/>
          <w:szCs w:val="24"/>
        </w:rPr>
        <w:t>one-fourth of all adult stays in U.S. community hospitals involve depressive, bipolar, schizophrenia, and other mental health disorders or substance use-related disorders (Agency for Healthcare and Research Quality (AHRQ, 2004).</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Reduced availability of public mental health and substance abuse services has contributed to an increase in patients with psychiatric conditions presenting to emergency departments (EDs). </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 patients with psychiatric emergencies require admission to an inpatient psychiatric facility; however, due to a shortage of capacity, most patients must wait in the ED for hours until a bed becomes available.  The increase in psychiatric “boarders” in the ED has negative repercussions for ED staff and for patients with psychiatric and non</w:t>
      </w:r>
      <w:r w:rsidR="00BC3E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psychiatric emergencies. </w:t>
      </w:r>
    </w:p>
    <w:p w:rsidR="00932049" w:rsidRDefault="005B1B06" w:rsidP="00EA230A">
      <w:pPr>
        <w:spacing w:line="480" w:lineRule="auto"/>
        <w:ind w:firstLine="720"/>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 Between 1996 and 2006, the annual number of ED visits in the United States increased from 90.3 million to 119.2 million. However, the number of U.S. hospitals operating EDs fell from 5,000 in 1991 to less than 4,000 in 2006 (Cantor, 2009). As a result, ED overcrowding has become quite common (Cantor, 2009). In hospitals with more than 300 beds, 90 percent of EDs have reported consistently functioning at or above capacity (Burley, 2007). </w:t>
      </w:r>
      <w:r>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ED admission delays have many negative consequences including increasing hospital length of stay (LOS)</w:t>
      </w:r>
      <w:r w:rsidR="00EC082B">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 adverse events, errors</w:t>
      </w:r>
      <w:r w:rsidR="00EC08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mortality rates </w:t>
      </w:r>
      <w:r w:rsidRPr="006B29AF">
        <w:rPr>
          <w:rFonts w:ascii="Times New Roman" w:eastAsia="Times New Roman" w:hAnsi="Times New Roman" w:cs="Times New Roman"/>
          <w:sz w:val="24"/>
          <w:szCs w:val="24"/>
        </w:rPr>
        <w:t>(</w:t>
      </w:r>
      <w:proofErr w:type="spellStart"/>
      <w:r w:rsidRPr="006B29AF">
        <w:rPr>
          <w:rFonts w:ascii="Times New Roman" w:eastAsia="Times New Roman" w:hAnsi="Times New Roman" w:cs="Times New Roman"/>
          <w:sz w:val="24"/>
          <w:szCs w:val="24"/>
        </w:rPr>
        <w:t>Liew</w:t>
      </w:r>
      <w:proofErr w:type="spellEnd"/>
      <w:r>
        <w:rPr>
          <w:rFonts w:ascii="Times New Roman" w:eastAsia="Times New Roman" w:hAnsi="Times New Roman" w:cs="Times New Roman"/>
          <w:sz w:val="24"/>
          <w:szCs w:val="24"/>
        </w:rPr>
        <w:t>, 2003</w:t>
      </w:r>
      <w:r w:rsidRPr="006B29AF">
        <w:rPr>
          <w:rFonts w:ascii="Times New Roman" w:eastAsia="Times New Roman" w:hAnsi="Times New Roman" w:cs="Times New Roman"/>
          <w:sz w:val="24"/>
          <w:szCs w:val="24"/>
        </w:rPr>
        <w:t>,</w:t>
      </w:r>
      <w:r w:rsidRPr="00FC7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Richardson, </w:t>
      </w:r>
      <w:r w:rsidRPr="006B29AF">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 xml:space="preserve"> Liu, 2009), and diversion of ambulances to other EDs (which delays care for those patients and represents a revenue loss </w:t>
      </w:r>
      <w:r w:rsidR="0035573B">
        <w:rPr>
          <w:rFonts w:ascii="Times New Roman" w:eastAsia="Times New Roman" w:hAnsi="Times New Roman" w:cs="Times New Roman"/>
          <w:sz w:val="24"/>
          <w:szCs w:val="24"/>
        </w:rPr>
        <w:t>for the diverting hospitals</w:t>
      </w:r>
      <w:r w:rsidR="00EC082B">
        <w:rPr>
          <w:rFonts w:ascii="Times New Roman" w:eastAsia="Times New Roman" w:hAnsi="Times New Roman" w:cs="Times New Roman"/>
          <w:sz w:val="24"/>
          <w:szCs w:val="24"/>
        </w:rPr>
        <w:t>)</w:t>
      </w:r>
      <w:r w:rsidR="00ED35EE">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According to the Joint Commission</w:t>
      </w:r>
      <w:r w:rsidR="0024104B">
        <w:rPr>
          <w:rFonts w:ascii="Times New Roman" w:eastAsia="Times New Roman" w:hAnsi="Times New Roman" w:cs="Times New Roman"/>
          <w:sz w:val="24"/>
          <w:szCs w:val="24"/>
        </w:rPr>
        <w:t xml:space="preserve"> Accreditation of Healthcare </w:t>
      </w:r>
      <w:r w:rsidR="0024104B">
        <w:rPr>
          <w:rFonts w:ascii="Times New Roman" w:eastAsia="Times New Roman" w:hAnsi="Times New Roman" w:cs="Times New Roman"/>
          <w:sz w:val="24"/>
          <w:szCs w:val="24"/>
        </w:rPr>
        <w:lastRenderedPageBreak/>
        <w:t>Organizations (JCAHO, 2008)</w:t>
      </w:r>
      <w:r w:rsidRPr="006B29AF">
        <w:rPr>
          <w:rFonts w:ascii="Times New Roman" w:eastAsia="Times New Roman" w:hAnsi="Times New Roman" w:cs="Times New Roman"/>
          <w:sz w:val="24"/>
          <w:szCs w:val="24"/>
        </w:rPr>
        <w:t>, half of all</w:t>
      </w:r>
      <w:r>
        <w:rPr>
          <w:rFonts w:ascii="Times New Roman" w:eastAsia="Times New Roman" w:hAnsi="Times New Roman" w:cs="Times New Roman"/>
          <w:sz w:val="24"/>
          <w:szCs w:val="24"/>
        </w:rPr>
        <w:t xml:space="preserve"> sentinel events occur in the ED</w:t>
      </w:r>
      <w:r w:rsidRPr="006B29AF">
        <w:rPr>
          <w:rFonts w:ascii="Times New Roman" w:eastAsia="Times New Roman" w:hAnsi="Times New Roman" w:cs="Times New Roman"/>
          <w:sz w:val="24"/>
          <w:szCs w:val="24"/>
        </w:rPr>
        <w:t>, with roughly one-third of these being due to overcrowding.</w:t>
      </w:r>
      <w:r>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issue of handoffs has become so prominent that the same agency had introduced a national patient safety goal on handoffs that become effective in January 2006 (Haig, 2006).  The hazard that </w:t>
      </w:r>
      <w:r w:rsidR="0024104B">
        <w:rPr>
          <w:rFonts w:ascii="Times New Roman" w:eastAsia="Times New Roman" w:hAnsi="Times New Roman" w:cs="Times New Roman"/>
          <w:sz w:val="24"/>
          <w:szCs w:val="24"/>
        </w:rPr>
        <w:t>incorrect “handoffs</w:t>
      </w:r>
      <w:r>
        <w:rPr>
          <w:rFonts w:ascii="Times New Roman" w:eastAsia="Times New Roman" w:hAnsi="Times New Roman" w:cs="Times New Roman"/>
          <w:sz w:val="24"/>
          <w:szCs w:val="24"/>
        </w:rPr>
        <w:t xml:space="preserve">” pose to patient safety and the delivery of quality health care cannot be ignored. </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Ineffecti</w:t>
      </w:r>
      <w:r w:rsidR="00EC082B">
        <w:rPr>
          <w:rFonts w:ascii="Times New Roman" w:eastAsia="Times New Roman" w:hAnsi="Times New Roman" w:cs="Times New Roman"/>
          <w:sz w:val="24"/>
          <w:szCs w:val="24"/>
        </w:rPr>
        <w:t>ve handoffs can lead to patient safety problems.</w:t>
      </w:r>
      <w:r w:rsidR="00ED35EE">
        <w:rPr>
          <w:rFonts w:ascii="Times New Roman" w:eastAsia="Times New Roman" w:hAnsi="Times New Roman" w:cs="Times New Roman"/>
          <w:sz w:val="24"/>
          <w:szCs w:val="24"/>
        </w:rPr>
        <w:t xml:space="preserve">  </w:t>
      </w:r>
      <w:r w:rsidR="00EC082B">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 and developme</w:t>
      </w:r>
      <w:r w:rsidR="00EC082B">
        <w:rPr>
          <w:rFonts w:ascii="Times New Roman" w:eastAsia="Times New Roman" w:hAnsi="Times New Roman" w:cs="Times New Roman"/>
          <w:sz w:val="24"/>
          <w:szCs w:val="24"/>
        </w:rPr>
        <w:t>nt of strategies to reduce these</w:t>
      </w:r>
      <w:r>
        <w:rPr>
          <w:rFonts w:ascii="Times New Roman" w:eastAsia="Times New Roman" w:hAnsi="Times New Roman" w:cs="Times New Roman"/>
          <w:sz w:val="24"/>
          <w:szCs w:val="24"/>
        </w:rPr>
        <w:t xml:space="preserve"> problems are required (</w:t>
      </w:r>
      <w:proofErr w:type="spellStart"/>
      <w:r>
        <w:rPr>
          <w:rFonts w:ascii="Times New Roman" w:eastAsia="Times New Roman" w:hAnsi="Times New Roman" w:cs="Times New Roman"/>
          <w:sz w:val="24"/>
          <w:szCs w:val="24"/>
        </w:rPr>
        <w:t>Bomba</w:t>
      </w:r>
      <w:proofErr w:type="spellEnd"/>
      <w:r>
        <w:rPr>
          <w:rFonts w:ascii="Times New Roman" w:eastAsia="Times New Roman" w:hAnsi="Times New Roman" w:cs="Times New Roman"/>
          <w:sz w:val="24"/>
          <w:szCs w:val="24"/>
        </w:rPr>
        <w:t>, 2005).</w:t>
      </w:r>
      <w:r w:rsidR="003E685F">
        <w:rPr>
          <w:rFonts w:ascii="Times New Roman" w:eastAsia="Times New Roman" w:hAnsi="Times New Roman" w:cs="Times New Roman"/>
          <w:sz w:val="24"/>
          <w:szCs w:val="24"/>
        </w:rPr>
        <w:t xml:space="preserve"> </w:t>
      </w:r>
    </w:p>
    <w:p w:rsidR="003E685F" w:rsidRPr="00BC3E88" w:rsidRDefault="00ED35EE" w:rsidP="00EA230A">
      <w:pPr>
        <w:spacing w:line="480" w:lineRule="auto"/>
        <w:ind w:firstLine="720"/>
        <w:rPr>
          <w:rFonts w:ascii="Times New Roman" w:eastAsia="Times New Roman" w:hAnsi="Times New Roman" w:cs="Times New Roman"/>
          <w:sz w:val="24"/>
          <w:szCs w:val="24"/>
        </w:rPr>
      </w:pPr>
      <w:r w:rsidRPr="00BC3E88">
        <w:rPr>
          <w:rFonts w:ascii="Times New Roman" w:eastAsia="Times New Roman" w:hAnsi="Times New Roman" w:cs="Times New Roman"/>
          <w:sz w:val="24"/>
          <w:szCs w:val="24"/>
        </w:rPr>
        <w:t xml:space="preserve"> </w:t>
      </w:r>
      <w:r w:rsidR="003E685F" w:rsidRPr="00BC3E88">
        <w:rPr>
          <w:rFonts w:ascii="Times New Roman" w:hAnsi="Times New Roman" w:cs="Times New Roman"/>
          <w:sz w:val="24"/>
          <w:szCs w:val="24"/>
        </w:rPr>
        <w:t xml:space="preserve">Traditionally, the medical workup of a patient seen in the emergency department includes a history and physical but lacks a mental status examination after the physical exam in order for appropriate testing and treatment to be formulated.  However, it is not always feasible to conduct mental status exams in the emergency department due to the nature of the setting but some type of behavioral and cognitive assessment is warranted for effective management of these patients.  Although many different short tests of mental status exist, only one has been studied in emergency medicine by Kaufman and </w:t>
      </w:r>
      <w:proofErr w:type="spellStart"/>
      <w:r w:rsidR="003E685F" w:rsidRPr="00BC3E88">
        <w:rPr>
          <w:rFonts w:ascii="Times New Roman" w:hAnsi="Times New Roman" w:cs="Times New Roman"/>
          <w:sz w:val="24"/>
          <w:szCs w:val="24"/>
        </w:rPr>
        <w:t>Zun</w:t>
      </w:r>
      <w:proofErr w:type="spellEnd"/>
      <w:r w:rsidR="003E685F" w:rsidRPr="00BC3E88">
        <w:rPr>
          <w:rFonts w:ascii="Times New Roman" w:hAnsi="Times New Roman" w:cs="Times New Roman"/>
          <w:sz w:val="24"/>
          <w:szCs w:val="24"/>
        </w:rPr>
        <w:t xml:space="preserve"> (1995).</w:t>
      </w:r>
    </w:p>
    <w:p w:rsidR="003E685F" w:rsidRPr="00BC3E88" w:rsidRDefault="003E685F" w:rsidP="00A35A0E">
      <w:pPr>
        <w:spacing w:line="480" w:lineRule="auto"/>
        <w:ind w:firstLine="720"/>
        <w:rPr>
          <w:rFonts w:ascii="Times New Roman" w:hAnsi="Times New Roman" w:cs="Times New Roman"/>
          <w:sz w:val="24"/>
          <w:szCs w:val="24"/>
        </w:rPr>
      </w:pPr>
      <w:r w:rsidRPr="00BC3E88">
        <w:rPr>
          <w:rFonts w:ascii="Times New Roman" w:hAnsi="Times New Roman" w:cs="Times New Roman"/>
          <w:sz w:val="24"/>
          <w:szCs w:val="24"/>
        </w:rPr>
        <w:t xml:space="preserve">Lack of a standardized methodology to assess mental status negatively impacts intra-professional and inter-professional communication and challenges efficient patient transfer from the emergency department to psychiatric units. </w:t>
      </w:r>
      <w:r w:rsidR="00ED35EE" w:rsidRPr="00BC3E88">
        <w:rPr>
          <w:rFonts w:ascii="Times New Roman" w:hAnsi="Times New Roman" w:cs="Times New Roman"/>
          <w:sz w:val="24"/>
          <w:szCs w:val="24"/>
        </w:rPr>
        <w:t xml:space="preserve"> </w:t>
      </w:r>
      <w:r w:rsidRPr="00BC3E88">
        <w:rPr>
          <w:rFonts w:ascii="Times New Roman" w:hAnsi="Times New Roman" w:cs="Times New Roman"/>
          <w:sz w:val="24"/>
          <w:szCs w:val="24"/>
        </w:rPr>
        <w:t>A standardized protocol for the rapid and comprehensive evaluation of patients with psychiatric symptoms would benefit patients, health care professionals and health care systems alike</w:t>
      </w:r>
      <w:r w:rsidR="00A35A0E">
        <w:rPr>
          <w:rFonts w:ascii="Times New Roman" w:hAnsi="Times New Roman" w:cs="Times New Roman"/>
          <w:sz w:val="24"/>
          <w:szCs w:val="24"/>
        </w:rPr>
        <w:t xml:space="preserve">.  </w:t>
      </w:r>
      <w:r w:rsidRPr="00BC3E88">
        <w:rPr>
          <w:rFonts w:ascii="Times New Roman" w:hAnsi="Times New Roman" w:cs="Times New Roman"/>
          <w:sz w:val="24"/>
          <w:szCs w:val="24"/>
        </w:rPr>
        <w:t xml:space="preserve">The Joint Commission’s national Patient Safety Goal 2 added a new requirement on January 1, 2006 that seeks to improve the effectiveness of caregiver communication (Joint Commission on Accreditation of Healthcare organizations, 2005). </w:t>
      </w:r>
      <w:r w:rsidR="00002808">
        <w:rPr>
          <w:rFonts w:ascii="Times New Roman" w:hAnsi="Times New Roman" w:cs="Times New Roman"/>
          <w:sz w:val="24"/>
          <w:szCs w:val="24"/>
        </w:rPr>
        <w:t xml:space="preserve"> </w:t>
      </w:r>
    </w:p>
    <w:p w:rsidR="00932049" w:rsidRDefault="003E685F" w:rsidP="00BD33B4">
      <w:pPr>
        <w:pStyle w:val="ListParagraph"/>
        <w:spacing w:before="100" w:beforeAutospacing="1" w:after="100" w:afterAutospacing="1" w:line="480" w:lineRule="auto"/>
        <w:ind w:left="0"/>
        <w:rPr>
          <w:rFonts w:ascii="Times New Roman" w:hAnsi="Times New Roman" w:cs="Times New Roman"/>
          <w:color w:val="E36C0A" w:themeColor="accent6" w:themeShade="BF"/>
          <w:sz w:val="24"/>
          <w:szCs w:val="24"/>
        </w:rPr>
      </w:pPr>
      <w:r w:rsidRPr="00222E69">
        <w:rPr>
          <w:rFonts w:ascii="Times New Roman" w:hAnsi="Times New Roman" w:cs="Times New Roman"/>
          <w:color w:val="E36C0A" w:themeColor="accent6" w:themeShade="BF"/>
          <w:sz w:val="24"/>
          <w:szCs w:val="24"/>
        </w:rPr>
        <w:lastRenderedPageBreak/>
        <w:tab/>
      </w:r>
      <w:r w:rsidR="00932049" w:rsidRPr="00BC3E88">
        <w:rPr>
          <w:rFonts w:ascii="Times New Roman" w:hAnsi="Times New Roman" w:cs="Times New Roman"/>
          <w:sz w:val="24"/>
          <w:szCs w:val="24"/>
        </w:rPr>
        <w:t>The</w:t>
      </w:r>
      <w:r w:rsidR="00BC3E88" w:rsidRPr="00BC3E88">
        <w:rPr>
          <w:rFonts w:ascii="Times New Roman" w:hAnsi="Times New Roman" w:cs="Times New Roman"/>
          <w:sz w:val="24"/>
          <w:szCs w:val="24"/>
        </w:rPr>
        <w:t xml:space="preserve"> </w:t>
      </w:r>
      <w:r w:rsidRPr="00BC3E88">
        <w:rPr>
          <w:rFonts w:ascii="Times New Roman" w:hAnsi="Times New Roman" w:cs="Times New Roman"/>
          <w:sz w:val="24"/>
          <w:szCs w:val="24"/>
        </w:rPr>
        <w:t>Situation Background Assessment Recommendation (SBAR) communication as part of a structured hand-off report has been found to improve patient safety in health care environments (Fay-Hiller, Regan</w:t>
      </w:r>
      <w:r w:rsidR="00932049" w:rsidRPr="00BC3E88">
        <w:rPr>
          <w:rFonts w:ascii="Times New Roman" w:hAnsi="Times New Roman" w:cs="Times New Roman"/>
          <w:sz w:val="24"/>
          <w:szCs w:val="24"/>
        </w:rPr>
        <w:t xml:space="preserve"> &amp;</w:t>
      </w:r>
      <w:r w:rsidR="00BC3E88">
        <w:rPr>
          <w:rFonts w:ascii="Times New Roman" w:hAnsi="Times New Roman" w:cs="Times New Roman"/>
          <w:sz w:val="24"/>
          <w:szCs w:val="24"/>
        </w:rPr>
        <w:t xml:space="preserve"> </w:t>
      </w:r>
      <w:r w:rsidRPr="00BC3E88">
        <w:rPr>
          <w:rFonts w:ascii="Times New Roman" w:hAnsi="Times New Roman" w:cs="Times New Roman"/>
          <w:sz w:val="24"/>
          <w:szCs w:val="24"/>
        </w:rPr>
        <w:t>Gallagher</w:t>
      </w:r>
      <w:r w:rsidR="00932049" w:rsidRPr="00BC3E88">
        <w:rPr>
          <w:rFonts w:ascii="Times New Roman" w:hAnsi="Times New Roman" w:cs="Times New Roman"/>
          <w:sz w:val="24"/>
          <w:szCs w:val="24"/>
        </w:rPr>
        <w:t>,</w:t>
      </w:r>
      <w:r w:rsidRPr="00BC3E88">
        <w:rPr>
          <w:rFonts w:ascii="Times New Roman" w:hAnsi="Times New Roman" w:cs="Times New Roman"/>
          <w:sz w:val="24"/>
          <w:szCs w:val="24"/>
        </w:rPr>
        <w:t xml:space="preserve"> 2012). </w:t>
      </w:r>
      <w:r w:rsidR="00ED35EE" w:rsidRPr="00BC3E88">
        <w:rPr>
          <w:rFonts w:ascii="Times New Roman" w:hAnsi="Times New Roman" w:cs="Times New Roman"/>
          <w:sz w:val="24"/>
          <w:szCs w:val="24"/>
        </w:rPr>
        <w:t xml:space="preserve"> </w:t>
      </w:r>
      <w:r w:rsidRPr="00BC3E88">
        <w:rPr>
          <w:rFonts w:ascii="Times New Roman" w:hAnsi="Times New Roman" w:cs="Times New Roman"/>
          <w:sz w:val="24"/>
          <w:szCs w:val="24"/>
        </w:rPr>
        <w:t>A standardized communication format, such as a modified SBAR, would be utilized as a situational briefing guide for staff and caregiver communication regarding the transfer process from the emergency department to the in-patient psychiatric unit. SBAR has been utilized in the Institute for Healthcare Improvement (IHI) collaborative and has been endorsed by the American College of Healthcare Executives and the American organization of Nurse Executives</w:t>
      </w:r>
      <w:r w:rsidR="006879D3">
        <w:rPr>
          <w:rFonts w:ascii="Times New Roman" w:hAnsi="Times New Roman" w:cs="Times New Roman"/>
          <w:sz w:val="24"/>
          <w:szCs w:val="24"/>
        </w:rPr>
        <w:t xml:space="preserve"> (Institute for Healthcare Improvement 2011).  </w:t>
      </w:r>
      <w:r w:rsidR="00932049" w:rsidRPr="00BC3E88">
        <w:rPr>
          <w:rFonts w:ascii="Times New Roman" w:hAnsi="Times New Roman" w:cs="Times New Roman"/>
          <w:sz w:val="24"/>
          <w:szCs w:val="24"/>
        </w:rPr>
        <w:t xml:space="preserve"> </w:t>
      </w:r>
    </w:p>
    <w:p w:rsidR="00B5568A" w:rsidRDefault="005B1B0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onset of the Affordable care Act (ACA) and insuring an additional 32 million Americans, health care redundancy and wasted expenditures must be </w:t>
      </w:r>
      <w:r w:rsidR="00EC082B">
        <w:rPr>
          <w:rFonts w:ascii="Times New Roman" w:eastAsia="Times New Roman" w:hAnsi="Times New Roman" w:cs="Times New Roman"/>
          <w:sz w:val="24"/>
          <w:szCs w:val="24"/>
        </w:rPr>
        <w:t xml:space="preserve">identified and </w:t>
      </w:r>
      <w:r>
        <w:rPr>
          <w:rFonts w:ascii="Times New Roman" w:eastAsia="Times New Roman" w:hAnsi="Times New Roman" w:cs="Times New Roman"/>
          <w:sz w:val="24"/>
          <w:szCs w:val="24"/>
        </w:rPr>
        <w:t xml:space="preserve">reduced.  In this environment the ability </w:t>
      </w:r>
      <w:r w:rsidR="00EC082B">
        <w:rPr>
          <w:rFonts w:ascii="Times New Roman" w:eastAsia="Times New Roman" w:hAnsi="Times New Roman" w:cs="Times New Roman"/>
          <w:sz w:val="24"/>
          <w:szCs w:val="24"/>
        </w:rPr>
        <w:t>to communicate effectively concerning</w:t>
      </w:r>
      <w:r>
        <w:rPr>
          <w:rFonts w:ascii="Times New Roman" w:eastAsia="Times New Roman" w:hAnsi="Times New Roman" w:cs="Times New Roman"/>
          <w:sz w:val="24"/>
          <w:szCs w:val="24"/>
        </w:rPr>
        <w:t xml:space="preserve"> patient care is more important than ever.</w:t>
      </w:r>
      <w:r w:rsidR="0024104B">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Nurses have traditionally been the collectors, reviewers, and users of patient information.</w:t>
      </w:r>
      <w:r w:rsidR="0090558F" w:rsidRPr="0090558F">
        <w:rPr>
          <w:rFonts w:ascii="Times New Roman" w:eastAsia="Times New Roman" w:hAnsi="Times New Roman" w:cs="Times New Roman"/>
          <w:sz w:val="24"/>
          <w:szCs w:val="24"/>
        </w:rPr>
        <w:t xml:space="preserve"> </w:t>
      </w:r>
      <w:r w:rsidR="0090558F">
        <w:rPr>
          <w:rFonts w:ascii="Times New Roman" w:eastAsia="Times New Roman" w:hAnsi="Times New Roman" w:cs="Times New Roman"/>
          <w:sz w:val="24"/>
          <w:szCs w:val="24"/>
        </w:rPr>
        <w:t>Quality nursing care is dependent upon the reliability of the information gathered and accurately documented.</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Nursing report has been essential to the exchange and transfer of patient information from nursing shift to nursing shift in coordinating 24 hour patient care and is an important nursing function and a significant nursing activity.</w:t>
      </w:r>
    </w:p>
    <w:p w:rsidR="005B1B06" w:rsidRDefault="005B1B06" w:rsidP="00B8387A">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6B29AF">
        <w:rPr>
          <w:rFonts w:ascii="Times New Roman" w:eastAsia="Times New Roman" w:hAnsi="Times New Roman" w:cs="Times New Roman"/>
          <w:sz w:val="24"/>
          <w:szCs w:val="24"/>
        </w:rPr>
        <w:t xml:space="preserve">The safety and quality of patient care represent central issues in </w:t>
      </w:r>
      <w:r>
        <w:rPr>
          <w:rFonts w:ascii="Times New Roman" w:eastAsia="Times New Roman" w:hAnsi="Times New Roman" w:cs="Times New Roman"/>
          <w:sz w:val="24"/>
          <w:szCs w:val="24"/>
        </w:rPr>
        <w:t>the U.S health system</w:t>
      </w:r>
      <w:r w:rsidR="0090558F">
        <w:rPr>
          <w:rFonts w:ascii="Times New Roman" w:eastAsia="Times New Roman" w:hAnsi="Times New Roman" w:cs="Times New Roman"/>
          <w:sz w:val="24"/>
          <w:szCs w:val="24"/>
        </w:rPr>
        <w:t>.  It is</w:t>
      </w:r>
      <w:r>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 xml:space="preserve">estimated </w:t>
      </w:r>
      <w:r w:rsidR="0090558F">
        <w:rPr>
          <w:rFonts w:ascii="Times New Roman" w:eastAsia="Times New Roman" w:hAnsi="Times New Roman" w:cs="Times New Roman"/>
          <w:sz w:val="24"/>
          <w:szCs w:val="24"/>
        </w:rPr>
        <w:t xml:space="preserve">that </w:t>
      </w:r>
      <w:r w:rsidRPr="006B29AF">
        <w:rPr>
          <w:rFonts w:ascii="Times New Roman" w:eastAsia="Times New Roman" w:hAnsi="Times New Roman" w:cs="Times New Roman"/>
          <w:sz w:val="24"/>
          <w:szCs w:val="24"/>
        </w:rPr>
        <w:t>between 44,000 and 98,000 Americans die in hospitals each year as</w:t>
      </w:r>
      <w:r w:rsidR="0090558F">
        <w:rPr>
          <w:rFonts w:ascii="Times New Roman" w:eastAsia="Times New Roman" w:hAnsi="Times New Roman" w:cs="Times New Roman"/>
          <w:sz w:val="24"/>
          <w:szCs w:val="24"/>
        </w:rPr>
        <w:t xml:space="preserve"> a result of medical errors with an associated cost of</w:t>
      </w:r>
      <w:r w:rsidRPr="006B29AF">
        <w:rPr>
          <w:rFonts w:ascii="Times New Roman" w:eastAsia="Times New Roman" w:hAnsi="Times New Roman" w:cs="Times New Roman"/>
          <w:sz w:val="24"/>
          <w:szCs w:val="24"/>
        </w:rPr>
        <w:t xml:space="preserve"> approximately $37</w:t>
      </w:r>
      <w:r>
        <w:rPr>
          <w:rFonts w:ascii="Times New Roman" w:eastAsia="Times New Roman" w:hAnsi="Times New Roman" w:cs="Times New Roman"/>
          <w:sz w:val="24"/>
          <w:szCs w:val="24"/>
        </w:rPr>
        <w:t>.0 billion (</w:t>
      </w:r>
      <w:r w:rsidR="00747241">
        <w:rPr>
          <w:rFonts w:ascii="Times New Roman" w:eastAsia="Times New Roman" w:hAnsi="Times New Roman" w:cs="Times New Roman"/>
          <w:sz w:val="24"/>
          <w:szCs w:val="24"/>
        </w:rPr>
        <w:t>Kohn, 2000</w:t>
      </w:r>
      <w:r w:rsidR="00572DB1">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 xml:space="preserve">  EMR has the potential to improve efficiency, patient safety, and quality of care with a resultant </w:t>
      </w:r>
      <w:r>
        <w:rPr>
          <w:rFonts w:ascii="Times New Roman" w:eastAsia="Times New Roman" w:hAnsi="Times New Roman" w:cs="Times New Roman"/>
          <w:sz w:val="24"/>
          <w:szCs w:val="24"/>
        </w:rPr>
        <w:t xml:space="preserve">reduction </w:t>
      </w:r>
      <w:r w:rsidR="0090558F">
        <w:rPr>
          <w:rFonts w:ascii="Times New Roman" w:eastAsia="Times New Roman" w:hAnsi="Times New Roman" w:cs="Times New Roman"/>
          <w:sz w:val="24"/>
          <w:szCs w:val="24"/>
        </w:rPr>
        <w:t xml:space="preserve">in health care cost through </w:t>
      </w:r>
      <w:r>
        <w:rPr>
          <w:rFonts w:ascii="Times New Roman" w:eastAsia="Times New Roman" w:hAnsi="Times New Roman" w:cs="Times New Roman"/>
          <w:sz w:val="24"/>
          <w:szCs w:val="24"/>
        </w:rPr>
        <w:t>better intra</w:t>
      </w:r>
      <w:r w:rsidRPr="006B29AF">
        <w:rPr>
          <w:rFonts w:ascii="Times New Roman" w:eastAsia="Times New Roman" w:hAnsi="Times New Roman" w:cs="Times New Roman"/>
          <w:sz w:val="24"/>
          <w:szCs w:val="24"/>
        </w:rPr>
        <w:t xml:space="preserve">-professional communication </w:t>
      </w:r>
      <w:r w:rsidR="0090558F">
        <w:rPr>
          <w:rFonts w:ascii="Times New Roman" w:eastAsia="Times New Roman" w:hAnsi="Times New Roman" w:cs="Times New Roman"/>
          <w:sz w:val="24"/>
          <w:szCs w:val="24"/>
        </w:rPr>
        <w:t xml:space="preserve">that </w:t>
      </w:r>
      <w:r w:rsidRPr="006B29AF">
        <w:rPr>
          <w:rFonts w:ascii="Times New Roman" w:eastAsia="Times New Roman" w:hAnsi="Times New Roman" w:cs="Times New Roman"/>
          <w:sz w:val="24"/>
          <w:szCs w:val="24"/>
        </w:rPr>
        <w:t>benefits patients, hospital systems an</w:t>
      </w:r>
      <w:r>
        <w:rPr>
          <w:rFonts w:ascii="Times New Roman" w:eastAsia="Times New Roman" w:hAnsi="Times New Roman" w:cs="Times New Roman"/>
          <w:sz w:val="24"/>
          <w:szCs w:val="24"/>
        </w:rPr>
        <w:t>d enhances nursing satisfaction</w:t>
      </w:r>
      <w:r w:rsidRPr="00FE5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(Wang.et. al., 2003).</w:t>
      </w:r>
    </w:p>
    <w:p w:rsidR="005B1B06" w:rsidRPr="00E25DF4" w:rsidRDefault="005B1B06" w:rsidP="00B8387A">
      <w:pPr>
        <w:spacing w:line="480" w:lineRule="auto"/>
        <w:rPr>
          <w:rFonts w:ascii="Times New Roman" w:eastAsia="Times New Roman" w:hAnsi="Times New Roman" w:cs="Times New Roman"/>
          <w:b/>
          <w:i/>
          <w:sz w:val="24"/>
          <w:szCs w:val="24"/>
        </w:rPr>
      </w:pPr>
      <w:r w:rsidRPr="00E25DF4">
        <w:rPr>
          <w:rFonts w:ascii="Times New Roman" w:eastAsia="Times New Roman" w:hAnsi="Times New Roman" w:cs="Times New Roman"/>
          <w:b/>
          <w:i/>
          <w:sz w:val="24"/>
          <w:szCs w:val="24"/>
        </w:rPr>
        <w:lastRenderedPageBreak/>
        <w:t xml:space="preserve">Aim </w:t>
      </w:r>
    </w:p>
    <w:p w:rsidR="00020048" w:rsidRDefault="005B1B06" w:rsidP="00B8387A">
      <w:pPr>
        <w:spacing w:line="480" w:lineRule="auto"/>
        <w:rPr>
          <w:rFonts w:ascii="Times New Roman" w:eastAsia="Times New Roman" w:hAnsi="Times New Roman" w:cs="Times New Roman"/>
          <w:sz w:val="24"/>
          <w:szCs w:val="24"/>
        </w:rPr>
      </w:pPr>
      <w:r w:rsidRPr="00D229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22963">
        <w:rPr>
          <w:rFonts w:ascii="Times New Roman" w:eastAsia="Times New Roman" w:hAnsi="Times New Roman" w:cs="Times New Roman"/>
          <w:sz w:val="24"/>
          <w:szCs w:val="24"/>
        </w:rPr>
        <w:t xml:space="preserve">The aim of this evidence based practice project is to </w:t>
      </w:r>
      <w:r w:rsidR="009318DC">
        <w:rPr>
          <w:rFonts w:ascii="Times New Roman" w:eastAsia="Times New Roman" w:hAnsi="Times New Roman" w:cs="Times New Roman"/>
          <w:sz w:val="24"/>
          <w:szCs w:val="24"/>
        </w:rPr>
        <w:t xml:space="preserve">create a TRIP </w:t>
      </w:r>
      <w:r w:rsidR="00E6565E">
        <w:rPr>
          <w:rFonts w:ascii="Times New Roman" w:eastAsia="Times New Roman" w:hAnsi="Times New Roman" w:cs="Times New Roman"/>
          <w:sz w:val="24"/>
          <w:szCs w:val="24"/>
        </w:rPr>
        <w:t>(</w:t>
      </w:r>
      <w:r w:rsidR="00E6565E" w:rsidRPr="004E0B51">
        <w:rPr>
          <w:rFonts w:ascii="Times New Roman" w:eastAsia="Times New Roman" w:hAnsi="Times New Roman" w:cs="Times New Roman"/>
          <w:sz w:val="24"/>
          <w:szCs w:val="24"/>
        </w:rPr>
        <w:t xml:space="preserve">Translating Research </w:t>
      </w:r>
      <w:r w:rsidR="00803B7F">
        <w:rPr>
          <w:rFonts w:ascii="Times New Roman" w:eastAsia="Times New Roman" w:hAnsi="Times New Roman" w:cs="Times New Roman"/>
          <w:sz w:val="24"/>
          <w:szCs w:val="24"/>
        </w:rPr>
        <w:t>i</w:t>
      </w:r>
      <w:r w:rsidR="00E6565E" w:rsidRPr="004E0B51">
        <w:rPr>
          <w:rFonts w:ascii="Times New Roman" w:eastAsia="Times New Roman" w:hAnsi="Times New Roman" w:cs="Times New Roman"/>
          <w:sz w:val="24"/>
          <w:szCs w:val="24"/>
        </w:rPr>
        <w:t>nto Practice</w:t>
      </w:r>
      <w:r w:rsidR="00E6565E">
        <w:rPr>
          <w:rFonts w:ascii="Times New Roman" w:eastAsia="Times New Roman" w:hAnsi="Times New Roman" w:cs="Times New Roman"/>
          <w:sz w:val="24"/>
          <w:szCs w:val="24"/>
        </w:rPr>
        <w:t>)</w:t>
      </w:r>
      <w:r w:rsidR="00E6565E" w:rsidRPr="004E0B51">
        <w:rPr>
          <w:rFonts w:ascii="Times New Roman" w:eastAsia="Times New Roman" w:hAnsi="Times New Roman" w:cs="Times New Roman"/>
          <w:sz w:val="24"/>
          <w:szCs w:val="24"/>
        </w:rPr>
        <w:t xml:space="preserve"> </w:t>
      </w:r>
      <w:r w:rsidR="009318DC">
        <w:rPr>
          <w:rFonts w:ascii="Times New Roman" w:eastAsia="Times New Roman" w:hAnsi="Times New Roman" w:cs="Times New Roman"/>
          <w:sz w:val="24"/>
          <w:szCs w:val="24"/>
        </w:rPr>
        <w:t>initiative with</w:t>
      </w:r>
      <w:r w:rsidRPr="00D22963">
        <w:rPr>
          <w:rFonts w:ascii="Times New Roman" w:eastAsia="Times New Roman" w:hAnsi="Times New Roman" w:cs="Times New Roman"/>
          <w:sz w:val="24"/>
          <w:szCs w:val="24"/>
        </w:rPr>
        <w:t xml:space="preserve"> the results of questionnaire studies investigatin</w:t>
      </w:r>
      <w:r w:rsidR="00E61EE1">
        <w:rPr>
          <w:rFonts w:ascii="Times New Roman" w:eastAsia="Times New Roman" w:hAnsi="Times New Roman" w:cs="Times New Roman"/>
          <w:sz w:val="24"/>
          <w:szCs w:val="24"/>
        </w:rPr>
        <w:t>g nurses’ satisfaction and intra</w:t>
      </w:r>
      <w:r w:rsidRPr="00D22963">
        <w:rPr>
          <w:rFonts w:ascii="Times New Roman" w:eastAsia="Times New Roman" w:hAnsi="Times New Roman" w:cs="Times New Roman"/>
          <w:sz w:val="24"/>
          <w:szCs w:val="24"/>
        </w:rPr>
        <w:t>-pro</w:t>
      </w:r>
      <w:r w:rsidR="00E928AD">
        <w:rPr>
          <w:rFonts w:ascii="Times New Roman" w:eastAsia="Times New Roman" w:hAnsi="Times New Roman" w:cs="Times New Roman"/>
          <w:sz w:val="24"/>
          <w:szCs w:val="24"/>
        </w:rPr>
        <w:t xml:space="preserve">fessional nursing communication at handoff </w:t>
      </w:r>
      <w:r w:rsidR="00020048">
        <w:rPr>
          <w:rFonts w:ascii="Times New Roman" w:eastAsia="Times New Roman" w:hAnsi="Times New Roman" w:cs="Times New Roman"/>
          <w:sz w:val="24"/>
          <w:szCs w:val="24"/>
        </w:rPr>
        <w:t xml:space="preserve">between ED staff and in-patient Psychiatric unit staff post </w:t>
      </w:r>
      <w:r w:rsidR="00E928AD" w:rsidRPr="00D22963">
        <w:rPr>
          <w:rFonts w:ascii="Times New Roman" w:eastAsia="Times New Roman" w:hAnsi="Times New Roman" w:cs="Times New Roman"/>
          <w:sz w:val="24"/>
          <w:szCs w:val="24"/>
        </w:rPr>
        <w:t>implementation</w:t>
      </w:r>
      <w:r w:rsidRPr="00D22963">
        <w:rPr>
          <w:rFonts w:ascii="Times New Roman" w:eastAsia="Times New Roman" w:hAnsi="Times New Roman" w:cs="Times New Roman"/>
          <w:sz w:val="24"/>
          <w:szCs w:val="24"/>
        </w:rPr>
        <w:t xml:space="preserve"> of an electronic medical record (EMR)</w:t>
      </w:r>
      <w:r w:rsidR="00020048">
        <w:rPr>
          <w:rFonts w:ascii="Times New Roman" w:eastAsia="Times New Roman" w:hAnsi="Times New Roman" w:cs="Times New Roman"/>
          <w:sz w:val="24"/>
          <w:szCs w:val="24"/>
        </w:rPr>
        <w:t>.</w:t>
      </w:r>
      <w:r w:rsidRPr="00D22963">
        <w:rPr>
          <w:rFonts w:ascii="Times New Roman" w:eastAsia="Times New Roman" w:hAnsi="Times New Roman" w:cs="Times New Roman"/>
          <w:sz w:val="24"/>
          <w:szCs w:val="24"/>
        </w:rPr>
        <w:t xml:space="preserve"> </w:t>
      </w:r>
    </w:p>
    <w:p w:rsidR="005B1B06" w:rsidRDefault="005B1B06" w:rsidP="00B8387A">
      <w:pPr>
        <w:spacing w:line="480" w:lineRule="auto"/>
        <w:rPr>
          <w:rFonts w:ascii="Times New Roman" w:eastAsia="Times New Roman" w:hAnsi="Times New Roman" w:cs="Times New Roman"/>
          <w:b/>
          <w:i/>
          <w:sz w:val="24"/>
          <w:szCs w:val="24"/>
        </w:rPr>
      </w:pPr>
      <w:r w:rsidRPr="00E25DF4">
        <w:rPr>
          <w:rFonts w:ascii="Times New Roman" w:eastAsia="Times New Roman" w:hAnsi="Times New Roman" w:cs="Times New Roman"/>
          <w:b/>
          <w:i/>
          <w:sz w:val="24"/>
          <w:szCs w:val="24"/>
        </w:rPr>
        <w:t>Clinical Problem:</w:t>
      </w:r>
    </w:p>
    <w:p w:rsidR="005B1B06" w:rsidRDefault="005B1B06" w:rsidP="00B838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w:t>
      </w:r>
      <w:r w:rsidRPr="00D22963">
        <w:rPr>
          <w:rFonts w:ascii="Times New Roman" w:eastAsia="Times New Roman" w:hAnsi="Times New Roman" w:cs="Times New Roman"/>
          <w:sz w:val="24"/>
          <w:szCs w:val="24"/>
        </w:rPr>
        <w:t xml:space="preserve">and substance abuse disorders </w:t>
      </w:r>
      <w:r w:rsidR="00E928AD">
        <w:rPr>
          <w:rFonts w:ascii="Times New Roman" w:eastAsia="Times New Roman" w:hAnsi="Times New Roman" w:cs="Times New Roman"/>
          <w:sz w:val="24"/>
          <w:szCs w:val="24"/>
        </w:rPr>
        <w:t xml:space="preserve">have a </w:t>
      </w:r>
      <w:r>
        <w:rPr>
          <w:rFonts w:ascii="Times New Roman" w:eastAsia="Times New Roman" w:hAnsi="Times New Roman" w:cs="Times New Roman"/>
          <w:sz w:val="24"/>
          <w:szCs w:val="24"/>
        </w:rPr>
        <w:t xml:space="preserve">substantial economic burden </w:t>
      </w:r>
      <w:r w:rsidRPr="00D22963">
        <w:rPr>
          <w:rFonts w:ascii="Times New Roman" w:eastAsia="Times New Roman" w:hAnsi="Times New Roman" w:cs="Times New Roman"/>
          <w:sz w:val="24"/>
          <w:szCs w:val="24"/>
        </w:rPr>
        <w:t>on U.S. community hospitals</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AHRQ (2004) reported a record </w:t>
      </w:r>
      <w:r w:rsidRPr="00D22963">
        <w:rPr>
          <w:rFonts w:ascii="Times New Roman" w:eastAsia="Times New Roman" w:hAnsi="Times New Roman" w:cs="Times New Roman"/>
          <w:sz w:val="24"/>
          <w:szCs w:val="24"/>
        </w:rPr>
        <w:t xml:space="preserve">1.9 million of the 7.6 million stays </w:t>
      </w:r>
      <w:r>
        <w:rPr>
          <w:rFonts w:ascii="Times New Roman" w:eastAsia="Times New Roman" w:hAnsi="Times New Roman" w:cs="Times New Roman"/>
          <w:sz w:val="24"/>
          <w:szCs w:val="24"/>
        </w:rPr>
        <w:t xml:space="preserve">in community hospitals were for patients </w:t>
      </w:r>
      <w:r w:rsidRPr="00D22963">
        <w:rPr>
          <w:rFonts w:ascii="Times New Roman" w:eastAsia="Times New Roman" w:hAnsi="Times New Roman" w:cs="Times New Roman"/>
          <w:sz w:val="24"/>
          <w:szCs w:val="24"/>
        </w:rPr>
        <w:t>hospitalized primarily because of a mental health or substance abuse problem. In the other 5.7 million stays, pat</w:t>
      </w:r>
      <w:r w:rsidR="004B2350">
        <w:rPr>
          <w:rFonts w:ascii="Times New Roman" w:eastAsia="Times New Roman" w:hAnsi="Times New Roman" w:cs="Times New Roman"/>
          <w:sz w:val="24"/>
          <w:szCs w:val="24"/>
        </w:rPr>
        <w:t xml:space="preserve">ients were admitted for </w:t>
      </w:r>
      <w:r w:rsidRPr="00D22963">
        <w:rPr>
          <w:rFonts w:ascii="Times New Roman" w:eastAsia="Times New Roman" w:hAnsi="Times New Roman" w:cs="Times New Roman"/>
          <w:sz w:val="24"/>
          <w:szCs w:val="24"/>
        </w:rPr>
        <w:t>condition</w:t>
      </w:r>
      <w:r w:rsidR="004B2350">
        <w:rPr>
          <w:rFonts w:ascii="Times New Roman" w:eastAsia="Times New Roman" w:hAnsi="Times New Roman" w:cs="Times New Roman"/>
          <w:sz w:val="24"/>
          <w:szCs w:val="24"/>
        </w:rPr>
        <w:t>s but</w:t>
      </w:r>
      <w:r w:rsidRPr="00D22963">
        <w:rPr>
          <w:rFonts w:ascii="Times New Roman" w:eastAsia="Times New Roman" w:hAnsi="Times New Roman" w:cs="Times New Roman"/>
          <w:sz w:val="24"/>
          <w:szCs w:val="24"/>
        </w:rPr>
        <w:t xml:space="preserve"> were </w:t>
      </w:r>
      <w:r w:rsidR="004B2350">
        <w:rPr>
          <w:rFonts w:ascii="Times New Roman" w:eastAsia="Times New Roman" w:hAnsi="Times New Roman" w:cs="Times New Roman"/>
          <w:sz w:val="24"/>
          <w:szCs w:val="24"/>
        </w:rPr>
        <w:t xml:space="preserve">also </w:t>
      </w:r>
      <w:r w:rsidRPr="00D22963">
        <w:rPr>
          <w:rFonts w:ascii="Times New Roman" w:eastAsia="Times New Roman" w:hAnsi="Times New Roman" w:cs="Times New Roman"/>
          <w:sz w:val="24"/>
          <w:szCs w:val="24"/>
        </w:rPr>
        <w:t xml:space="preserve">diagnosed as having a mental health or substance abuse disorder. </w:t>
      </w:r>
      <w:r w:rsidR="00ED35EE">
        <w:rPr>
          <w:rFonts w:ascii="Times New Roman" w:eastAsia="Times New Roman" w:hAnsi="Times New Roman" w:cs="Times New Roman"/>
          <w:sz w:val="24"/>
          <w:szCs w:val="24"/>
        </w:rPr>
        <w:t xml:space="preserve"> </w:t>
      </w:r>
      <w:r w:rsidRPr="00D22963">
        <w:rPr>
          <w:rFonts w:ascii="Times New Roman" w:eastAsia="Times New Roman" w:hAnsi="Times New Roman" w:cs="Times New Roman"/>
          <w:sz w:val="24"/>
          <w:szCs w:val="24"/>
        </w:rPr>
        <w:t>Nearly two-thirds of costs</w:t>
      </w:r>
      <w:r>
        <w:rPr>
          <w:rFonts w:ascii="Times New Roman" w:eastAsia="Times New Roman" w:hAnsi="Times New Roman" w:cs="Times New Roman"/>
          <w:sz w:val="24"/>
          <w:szCs w:val="24"/>
        </w:rPr>
        <w:t xml:space="preserve"> were billed to the government Medicare and Medicaid</w:t>
      </w:r>
      <w:r w:rsidR="004B2350">
        <w:rPr>
          <w:rFonts w:ascii="Times New Roman" w:eastAsia="Times New Roman" w:hAnsi="Times New Roman" w:cs="Times New Roman"/>
          <w:sz w:val="24"/>
          <w:szCs w:val="24"/>
        </w:rPr>
        <w:t xml:space="preserve"> programs</w:t>
      </w:r>
      <w:r w:rsidR="00ED35EE">
        <w:rPr>
          <w:rFonts w:ascii="Times New Roman" w:eastAsia="Times New Roman" w:hAnsi="Times New Roman" w:cs="Times New Roman"/>
          <w:sz w:val="24"/>
          <w:szCs w:val="24"/>
        </w:rPr>
        <w:t xml:space="preserve">.  </w:t>
      </w:r>
      <w:r w:rsidR="00AE750D">
        <w:rPr>
          <w:rFonts w:ascii="Times New Roman" w:eastAsia="Times New Roman" w:hAnsi="Times New Roman" w:cs="Times New Roman"/>
          <w:sz w:val="24"/>
          <w:szCs w:val="24"/>
        </w:rPr>
        <w:t>All of the</w:t>
      </w:r>
      <w:r>
        <w:rPr>
          <w:rFonts w:ascii="Times New Roman" w:eastAsia="Times New Roman" w:hAnsi="Times New Roman" w:cs="Times New Roman"/>
          <w:sz w:val="24"/>
          <w:szCs w:val="24"/>
        </w:rPr>
        <w:t xml:space="preserve"> nearly eight million admissions </w:t>
      </w:r>
      <w:r w:rsidR="00AE750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first triaged through the community hospital ED.</w:t>
      </w:r>
      <w:r w:rsidR="00E928AD">
        <w:rPr>
          <w:rFonts w:ascii="Times New Roman" w:eastAsia="Times New Roman" w:hAnsi="Times New Roman" w:cs="Times New Roman"/>
          <w:sz w:val="24"/>
          <w:szCs w:val="24"/>
        </w:rPr>
        <w:t xml:space="preserve">  </w:t>
      </w:r>
      <w:r w:rsidRPr="00142570">
        <w:rPr>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length of stay (LOS) in the ED has been linked to decreased nurse satisfaction and frustration </w:t>
      </w:r>
      <w:r w:rsidRPr="001B1647">
        <w:rPr>
          <w:rFonts w:ascii="Times New Roman" w:eastAsia="Times New Roman" w:hAnsi="Times New Roman" w:cs="Times New Roman"/>
          <w:sz w:val="24"/>
          <w:szCs w:val="24"/>
        </w:rPr>
        <w:t>potentially</w:t>
      </w:r>
      <w:r>
        <w:rPr>
          <w:rFonts w:ascii="Times New Roman" w:eastAsia="Times New Roman" w:hAnsi="Times New Roman" w:cs="Times New Roman"/>
          <w:sz w:val="24"/>
          <w:szCs w:val="24"/>
        </w:rPr>
        <w:t xml:space="preserve"> compromi</w:t>
      </w:r>
      <w:r w:rsidR="00ED35EE">
        <w:rPr>
          <w:rFonts w:ascii="Times New Roman" w:eastAsia="Times New Roman" w:hAnsi="Times New Roman" w:cs="Times New Roman"/>
          <w:sz w:val="24"/>
          <w:szCs w:val="24"/>
        </w:rPr>
        <w:t xml:space="preserve">sing communication at handoff.  </w:t>
      </w:r>
      <w:r>
        <w:rPr>
          <w:rFonts w:ascii="Times New Roman" w:eastAsia="Times New Roman" w:hAnsi="Times New Roman" w:cs="Times New Roman"/>
          <w:sz w:val="24"/>
          <w:szCs w:val="24"/>
        </w:rPr>
        <w:t>This proposal will attempt to answer the following clinical problems:</w:t>
      </w:r>
    </w:p>
    <w:p w:rsidR="005B1B06" w:rsidRDefault="005B1B06" w:rsidP="00B838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nurse satisfaction caused by:</w:t>
      </w:r>
    </w:p>
    <w:p w:rsidR="005B1B06" w:rsidRPr="006B29AF" w:rsidRDefault="005B1B06" w:rsidP="00B8387A">
      <w:pPr>
        <w:pStyle w:val="ListParagraph"/>
        <w:numPr>
          <w:ilvl w:val="0"/>
          <w:numId w:val="1"/>
        </w:num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Poor clinical information transmitted from dis</w:t>
      </w:r>
      <w:r w:rsidR="007926B1">
        <w:rPr>
          <w:rFonts w:ascii="Times New Roman" w:eastAsia="Times New Roman" w:hAnsi="Times New Roman" w:cs="Times New Roman"/>
          <w:sz w:val="24"/>
          <w:szCs w:val="24"/>
        </w:rPr>
        <w:t>charging nurses in the ED t</w:t>
      </w:r>
      <w:r>
        <w:rPr>
          <w:rFonts w:ascii="Times New Roman" w:eastAsia="Times New Roman" w:hAnsi="Times New Roman" w:cs="Times New Roman"/>
          <w:sz w:val="24"/>
          <w:szCs w:val="24"/>
        </w:rPr>
        <w:t>o</w:t>
      </w:r>
      <w:r w:rsidRPr="006B29AF">
        <w:rPr>
          <w:rFonts w:ascii="Times New Roman" w:eastAsia="Times New Roman" w:hAnsi="Times New Roman" w:cs="Times New Roman"/>
          <w:sz w:val="24"/>
          <w:szCs w:val="24"/>
        </w:rPr>
        <w:t xml:space="preserve"> </w:t>
      </w:r>
      <w:r w:rsidR="007926B1">
        <w:rPr>
          <w:rFonts w:ascii="Times New Roman" w:eastAsia="Times New Roman" w:hAnsi="Times New Roman" w:cs="Times New Roman"/>
          <w:sz w:val="24"/>
          <w:szCs w:val="24"/>
        </w:rPr>
        <w:t xml:space="preserve">the </w:t>
      </w:r>
      <w:r w:rsidRPr="006B29AF">
        <w:rPr>
          <w:rFonts w:ascii="Times New Roman" w:eastAsia="Times New Roman" w:hAnsi="Times New Roman" w:cs="Times New Roman"/>
          <w:sz w:val="24"/>
          <w:szCs w:val="24"/>
        </w:rPr>
        <w:t>admitting nurse</w:t>
      </w:r>
      <w:r w:rsidR="007926B1">
        <w:rPr>
          <w:rFonts w:ascii="Times New Roman" w:eastAsia="Times New Roman" w:hAnsi="Times New Roman" w:cs="Times New Roman"/>
          <w:sz w:val="24"/>
          <w:szCs w:val="24"/>
        </w:rPr>
        <w:t>s</w:t>
      </w:r>
      <w:r w:rsidRPr="006B29AF">
        <w:rPr>
          <w:rFonts w:ascii="Times New Roman" w:eastAsia="Times New Roman" w:hAnsi="Times New Roman" w:cs="Times New Roman"/>
          <w:sz w:val="24"/>
          <w:szCs w:val="24"/>
        </w:rPr>
        <w:t xml:space="preserve"> in the in</w:t>
      </w:r>
      <w:r w:rsidR="007926B1">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patient psychiatric unit.</w:t>
      </w:r>
    </w:p>
    <w:p w:rsidR="005B1B06" w:rsidRPr="006B29AF" w:rsidRDefault="005B1B06" w:rsidP="00B8387A">
      <w:pPr>
        <w:pStyle w:val="ListParagraph"/>
        <w:numPr>
          <w:ilvl w:val="0"/>
          <w:numId w:val="1"/>
        </w:numPr>
        <w:spacing w:after="0"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Delay in the discharg</w:t>
      </w:r>
      <w:r w:rsidR="007926B1">
        <w:rPr>
          <w:rFonts w:ascii="Times New Roman" w:eastAsia="Times New Roman" w:hAnsi="Times New Roman" w:cs="Times New Roman"/>
          <w:sz w:val="24"/>
          <w:szCs w:val="24"/>
        </w:rPr>
        <w:t>e/admitting process from the ED</w:t>
      </w:r>
      <w:r w:rsidRPr="006B29AF">
        <w:rPr>
          <w:rFonts w:ascii="Times New Roman" w:eastAsia="Times New Roman" w:hAnsi="Times New Roman" w:cs="Times New Roman"/>
          <w:sz w:val="24"/>
          <w:szCs w:val="24"/>
        </w:rPr>
        <w:t xml:space="preserve"> </w:t>
      </w:r>
      <w:r w:rsidR="007926B1">
        <w:rPr>
          <w:rFonts w:ascii="Times New Roman" w:eastAsia="Times New Roman" w:hAnsi="Times New Roman" w:cs="Times New Roman"/>
          <w:sz w:val="24"/>
          <w:szCs w:val="24"/>
        </w:rPr>
        <w:t>t</w:t>
      </w:r>
      <w:r w:rsidRPr="006B29AF">
        <w:rPr>
          <w:rFonts w:ascii="Times New Roman" w:eastAsia="Times New Roman" w:hAnsi="Times New Roman" w:cs="Times New Roman"/>
          <w:sz w:val="24"/>
          <w:szCs w:val="24"/>
        </w:rPr>
        <w:t>o the in-patient psychiatric unit creating overcrowded ED.</w:t>
      </w:r>
    </w:p>
    <w:p w:rsidR="005B1B06" w:rsidRPr="006B29AF" w:rsidRDefault="005B1B06" w:rsidP="00B8387A">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Increased errors in psychiatric orders caused by increased ED LOS.</w:t>
      </w:r>
    </w:p>
    <w:p w:rsidR="005B1B06" w:rsidRPr="006B29AF" w:rsidRDefault="005B1B06" w:rsidP="00B838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Impaired Intra-professional communication caused by:</w:t>
      </w:r>
    </w:p>
    <w:p w:rsidR="005B1B06" w:rsidRDefault="005B1B06" w:rsidP="00B8387A">
      <w:pPr>
        <w:pStyle w:val="ListParagraph"/>
        <w:numPr>
          <w:ilvl w:val="0"/>
          <w:numId w:val="2"/>
        </w:numPr>
        <w:spacing w:after="0"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Nursing dissatisfaction associated with poor inter-departmental communication.</w:t>
      </w:r>
    </w:p>
    <w:p w:rsidR="005B1B06" w:rsidRDefault="005B1B06" w:rsidP="00B8387A">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Difficulty obtaining patients’ clinical information which may decre</w:t>
      </w:r>
      <w:r w:rsidR="007926B1">
        <w:rPr>
          <w:rFonts w:ascii="Times New Roman" w:eastAsia="Times New Roman" w:hAnsi="Times New Roman" w:cs="Times New Roman"/>
          <w:sz w:val="24"/>
          <w:szCs w:val="24"/>
        </w:rPr>
        <w:t>ase the quality of care to the patient</w:t>
      </w:r>
      <w:r>
        <w:rPr>
          <w:rFonts w:ascii="Times New Roman" w:eastAsia="Times New Roman" w:hAnsi="Times New Roman" w:cs="Times New Roman"/>
          <w:sz w:val="24"/>
          <w:szCs w:val="24"/>
        </w:rPr>
        <w:t>.</w:t>
      </w:r>
    </w:p>
    <w:p w:rsidR="005B1B06" w:rsidRDefault="005B1B06" w:rsidP="00B8387A">
      <w:pPr>
        <w:pStyle w:val="ListParagraph"/>
        <w:numPr>
          <w:ilvl w:val="0"/>
          <w:numId w:val="2"/>
        </w:numPr>
        <w:spacing w:after="0" w:line="480" w:lineRule="auto"/>
        <w:rPr>
          <w:rFonts w:ascii="Times New Roman" w:eastAsia="Times New Roman" w:hAnsi="Times New Roman" w:cs="Times New Roman"/>
          <w:sz w:val="24"/>
          <w:szCs w:val="24"/>
        </w:rPr>
      </w:pPr>
      <w:r w:rsidRPr="006C7CE6">
        <w:rPr>
          <w:rFonts w:ascii="Times New Roman" w:eastAsia="Times New Roman" w:hAnsi="Times New Roman" w:cs="Times New Roman"/>
          <w:sz w:val="24"/>
          <w:szCs w:val="24"/>
        </w:rPr>
        <w:t xml:space="preserve">Missed or misinterpreted </w:t>
      </w:r>
      <w:r w:rsidR="007926B1">
        <w:rPr>
          <w:rFonts w:ascii="Times New Roman" w:eastAsia="Times New Roman" w:hAnsi="Times New Roman" w:cs="Times New Roman"/>
          <w:sz w:val="24"/>
          <w:szCs w:val="24"/>
        </w:rPr>
        <w:t>patient information leading to</w:t>
      </w:r>
      <w:r w:rsidRPr="006C7CE6">
        <w:rPr>
          <w:rFonts w:ascii="Times New Roman" w:eastAsia="Times New Roman" w:hAnsi="Times New Roman" w:cs="Times New Roman"/>
          <w:sz w:val="24"/>
          <w:szCs w:val="24"/>
        </w:rPr>
        <w:t xml:space="preserve"> dangerous errors</w:t>
      </w:r>
      <w:r>
        <w:rPr>
          <w:rFonts w:ascii="Times New Roman" w:eastAsia="Times New Roman" w:hAnsi="Times New Roman" w:cs="Times New Roman"/>
          <w:sz w:val="24"/>
          <w:szCs w:val="24"/>
        </w:rPr>
        <w:t>.</w:t>
      </w:r>
    </w:p>
    <w:p w:rsidR="005B1B06" w:rsidRPr="006C7CE6" w:rsidRDefault="005B1B06" w:rsidP="00B8387A">
      <w:pPr>
        <w:spacing w:after="0" w:line="480" w:lineRule="auto"/>
        <w:rPr>
          <w:rFonts w:ascii="Times New Roman" w:eastAsia="Times New Roman" w:hAnsi="Times New Roman" w:cs="Times New Roman"/>
          <w:sz w:val="24"/>
          <w:szCs w:val="24"/>
        </w:rPr>
      </w:pPr>
      <w:r w:rsidRPr="006C7CE6">
        <w:rPr>
          <w:rFonts w:ascii="Times New Roman" w:eastAsia="Times New Roman" w:hAnsi="Times New Roman" w:cs="Times New Roman"/>
          <w:sz w:val="24"/>
          <w:szCs w:val="24"/>
        </w:rPr>
        <w:t> </w:t>
      </w:r>
      <w:r w:rsidR="004E0B51">
        <w:rPr>
          <w:rFonts w:ascii="Times New Roman" w:eastAsia="Times New Roman" w:hAnsi="Times New Roman" w:cs="Times New Roman"/>
          <w:sz w:val="24"/>
          <w:szCs w:val="24"/>
        </w:rPr>
        <w:tab/>
        <w:t xml:space="preserve">Since 1999, </w:t>
      </w:r>
      <w:r w:rsidR="004E0B51" w:rsidRPr="004E0B51">
        <w:rPr>
          <w:rFonts w:ascii="Times New Roman" w:eastAsia="Times New Roman" w:hAnsi="Times New Roman" w:cs="Times New Roman"/>
          <w:sz w:val="24"/>
          <w:szCs w:val="24"/>
        </w:rPr>
        <w:t>AHRQ (then the Agency for Health Care Policy and Research) published its first TRIP in</w:t>
      </w:r>
      <w:r w:rsidR="004E0B51">
        <w:rPr>
          <w:rFonts w:ascii="Times New Roman" w:eastAsia="Times New Roman" w:hAnsi="Times New Roman" w:cs="Times New Roman"/>
          <w:sz w:val="24"/>
          <w:szCs w:val="24"/>
        </w:rPr>
        <w:t xml:space="preserve">itiative. The purpose of TRIP </w:t>
      </w:r>
      <w:r w:rsidR="004E0B51" w:rsidRPr="004E0B51">
        <w:rPr>
          <w:rFonts w:ascii="Times New Roman" w:eastAsia="Times New Roman" w:hAnsi="Times New Roman" w:cs="Times New Roman"/>
          <w:sz w:val="24"/>
          <w:szCs w:val="24"/>
        </w:rPr>
        <w:t xml:space="preserve">was to generate new knowledge about approaches that promote the utilization of rigorously derived evidence to improve patient care </w:t>
      </w:r>
      <w:r w:rsidR="009318DC">
        <w:rPr>
          <w:rFonts w:ascii="Times New Roman" w:eastAsia="Times New Roman" w:hAnsi="Times New Roman" w:cs="Times New Roman"/>
          <w:sz w:val="24"/>
          <w:szCs w:val="24"/>
        </w:rPr>
        <w:t>(</w:t>
      </w:r>
      <w:r w:rsidR="004E0B51">
        <w:rPr>
          <w:rFonts w:ascii="Times New Roman" w:eastAsia="Times New Roman" w:hAnsi="Times New Roman" w:cs="Times New Roman"/>
          <w:sz w:val="24"/>
          <w:szCs w:val="24"/>
        </w:rPr>
        <w:t>AHRQ, 2004). Current TRIP initiatives focus on reducing health disparities and use of information technology. This proposal focuses on eliminating disparities in psychiatric populations utilizing the EMR and augmenting its use through the development of a standardized handoff.</w:t>
      </w:r>
    </w:p>
    <w:p w:rsidR="00147097" w:rsidRDefault="00147097" w:rsidP="00B8387A">
      <w:pPr>
        <w:spacing w:line="480" w:lineRule="auto"/>
        <w:rPr>
          <w:rFonts w:ascii="Times New Roman" w:eastAsia="Times New Roman" w:hAnsi="Times New Roman" w:cs="Times New Roman"/>
          <w:b/>
          <w:bCs/>
          <w:i/>
          <w:sz w:val="24"/>
          <w:szCs w:val="24"/>
        </w:rPr>
      </w:pPr>
    </w:p>
    <w:p w:rsidR="005B1B06" w:rsidRPr="00E25DF4" w:rsidRDefault="005B1B06" w:rsidP="00B8387A">
      <w:pPr>
        <w:spacing w:line="480" w:lineRule="auto"/>
        <w:rPr>
          <w:rFonts w:ascii="Times New Roman" w:eastAsia="Times New Roman" w:hAnsi="Times New Roman" w:cs="Times New Roman"/>
          <w:b/>
          <w:i/>
          <w:sz w:val="24"/>
          <w:szCs w:val="24"/>
        </w:rPr>
      </w:pPr>
      <w:r w:rsidRPr="00E25DF4">
        <w:rPr>
          <w:rFonts w:ascii="Times New Roman" w:eastAsia="Times New Roman" w:hAnsi="Times New Roman" w:cs="Times New Roman"/>
          <w:b/>
          <w:bCs/>
          <w:i/>
          <w:sz w:val="24"/>
          <w:szCs w:val="24"/>
        </w:rPr>
        <w:t>Hypothesis</w:t>
      </w:r>
    </w:p>
    <w:p w:rsidR="005B1B06" w:rsidRPr="006B29AF" w:rsidRDefault="005B1B06" w:rsidP="00B8387A">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In an urban community hospital the use of EMR and technology will improve nursing satisfaction and int</w:t>
      </w:r>
      <w:r>
        <w:rPr>
          <w:rFonts w:ascii="Times New Roman" w:eastAsia="Times New Roman" w:hAnsi="Times New Roman" w:cs="Times New Roman"/>
          <w:sz w:val="24"/>
          <w:szCs w:val="24"/>
        </w:rPr>
        <w:t>ra</w:t>
      </w:r>
      <w:r w:rsidRPr="006B29AF">
        <w:rPr>
          <w:rFonts w:ascii="Times New Roman" w:eastAsia="Times New Roman" w:hAnsi="Times New Roman" w:cs="Times New Roman"/>
          <w:sz w:val="24"/>
          <w:szCs w:val="24"/>
        </w:rPr>
        <w:t>-profe</w:t>
      </w:r>
      <w:r w:rsidR="007926B1">
        <w:rPr>
          <w:rFonts w:ascii="Times New Roman" w:eastAsia="Times New Roman" w:hAnsi="Times New Roman" w:cs="Times New Roman"/>
          <w:sz w:val="24"/>
          <w:szCs w:val="24"/>
        </w:rPr>
        <w:t>ssional communication 30 days po</w:t>
      </w:r>
      <w:r w:rsidRPr="006B29AF">
        <w:rPr>
          <w:rFonts w:ascii="Times New Roman" w:eastAsia="Times New Roman" w:hAnsi="Times New Roman" w:cs="Times New Roman"/>
          <w:sz w:val="24"/>
          <w:szCs w:val="24"/>
        </w:rPr>
        <w:t xml:space="preserve">st use among psychiatric patients transferred from ED to the </w:t>
      </w:r>
      <w:r>
        <w:rPr>
          <w:rFonts w:ascii="Times New Roman" w:eastAsia="Times New Roman" w:hAnsi="Times New Roman" w:cs="Times New Roman"/>
          <w:sz w:val="24"/>
          <w:szCs w:val="24"/>
        </w:rPr>
        <w:t>in</w:t>
      </w:r>
      <w:r w:rsidR="007926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patient </w:t>
      </w:r>
      <w:r w:rsidRPr="006B29AF">
        <w:rPr>
          <w:rFonts w:ascii="Times New Roman" w:eastAsia="Times New Roman" w:hAnsi="Times New Roman" w:cs="Times New Roman"/>
          <w:sz w:val="24"/>
          <w:szCs w:val="24"/>
        </w:rPr>
        <w:t xml:space="preserve">psychiatric floor. </w:t>
      </w:r>
      <w:r w:rsidR="00ED35EE">
        <w:rPr>
          <w:rFonts w:ascii="Times New Roman" w:eastAsia="Times New Roman" w:hAnsi="Times New Roman" w:cs="Times New Roman"/>
          <w:sz w:val="24"/>
          <w:szCs w:val="24"/>
        </w:rPr>
        <w:t xml:space="preserve"> </w:t>
      </w:r>
      <w:r w:rsidRPr="006B29AF">
        <w:rPr>
          <w:rFonts w:ascii="Times New Roman" w:eastAsia="Times New Roman" w:hAnsi="Times New Roman" w:cs="Times New Roman"/>
          <w:sz w:val="24"/>
          <w:szCs w:val="24"/>
        </w:rPr>
        <w:t>The EMR w</w:t>
      </w:r>
      <w:r>
        <w:rPr>
          <w:rFonts w:ascii="Times New Roman" w:eastAsia="Times New Roman" w:hAnsi="Times New Roman" w:cs="Times New Roman"/>
          <w:sz w:val="24"/>
          <w:szCs w:val="24"/>
        </w:rPr>
        <w:t>ill</w:t>
      </w:r>
      <w:r w:rsidRPr="006B29AF">
        <w:rPr>
          <w:rFonts w:ascii="Times New Roman" w:eastAsia="Times New Roman" w:hAnsi="Times New Roman" w:cs="Times New Roman"/>
          <w:sz w:val="24"/>
          <w:szCs w:val="24"/>
        </w:rPr>
        <w:t xml:space="preserve"> promote improvements in efficiency through reductions in redundant medical services and an improvement in the quality of </w:t>
      </w:r>
      <w:r w:rsidR="007926B1">
        <w:rPr>
          <w:rFonts w:ascii="Times New Roman" w:eastAsia="Times New Roman" w:hAnsi="Times New Roman" w:cs="Times New Roman"/>
          <w:sz w:val="24"/>
          <w:szCs w:val="24"/>
        </w:rPr>
        <w:t>communication of</w:t>
      </w:r>
      <w:r>
        <w:rPr>
          <w:rFonts w:ascii="Times New Roman" w:eastAsia="Times New Roman" w:hAnsi="Times New Roman" w:cs="Times New Roman"/>
          <w:sz w:val="24"/>
          <w:szCs w:val="24"/>
        </w:rPr>
        <w:t xml:space="preserve"> patient information </w:t>
      </w:r>
      <w:r w:rsidRPr="006B29AF">
        <w:rPr>
          <w:rFonts w:ascii="Times New Roman" w:eastAsia="Times New Roman" w:hAnsi="Times New Roman" w:cs="Times New Roman"/>
          <w:sz w:val="24"/>
          <w:szCs w:val="24"/>
        </w:rPr>
        <w:t>while reducing errors.</w:t>
      </w:r>
      <w:r w:rsidR="009318DC">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sidR="009318DC">
        <w:rPr>
          <w:rFonts w:ascii="Times New Roman" w:eastAsia="Times New Roman" w:hAnsi="Times New Roman" w:cs="Times New Roman"/>
          <w:sz w:val="24"/>
          <w:szCs w:val="24"/>
        </w:rPr>
        <w:t xml:space="preserve">We further hypothesize that </w:t>
      </w:r>
      <w:r w:rsidR="004E0B51">
        <w:rPr>
          <w:rFonts w:ascii="Times New Roman" w:eastAsia="Times New Roman" w:hAnsi="Times New Roman" w:cs="Times New Roman"/>
          <w:sz w:val="24"/>
          <w:szCs w:val="24"/>
        </w:rPr>
        <w:t>nursing handoffs will not immediately improve with the use of an EMR.</w:t>
      </w:r>
    </w:p>
    <w:p w:rsidR="00545785" w:rsidRDefault="00545785" w:rsidP="00B8387A">
      <w:pPr>
        <w:spacing w:line="480" w:lineRule="auto"/>
        <w:jc w:val="center"/>
        <w:rPr>
          <w:rFonts w:ascii="Times New Roman" w:eastAsia="Times New Roman" w:hAnsi="Times New Roman" w:cs="Times New Roman"/>
          <w:b/>
          <w:bCs/>
          <w:sz w:val="24"/>
          <w:szCs w:val="24"/>
        </w:rPr>
      </w:pPr>
    </w:p>
    <w:p w:rsidR="005B1B06" w:rsidRPr="00D14372" w:rsidRDefault="005B1B06" w:rsidP="00B8387A">
      <w:pPr>
        <w:spacing w:line="480" w:lineRule="auto"/>
        <w:jc w:val="center"/>
        <w:rPr>
          <w:rFonts w:ascii="Times New Roman" w:eastAsia="Times New Roman" w:hAnsi="Times New Roman" w:cs="Times New Roman"/>
          <w:sz w:val="24"/>
          <w:szCs w:val="24"/>
        </w:rPr>
      </w:pPr>
      <w:r w:rsidRPr="00054F51">
        <w:rPr>
          <w:rFonts w:ascii="Times New Roman" w:eastAsia="Times New Roman" w:hAnsi="Times New Roman" w:cs="Times New Roman"/>
          <w:b/>
          <w:bCs/>
          <w:sz w:val="24"/>
          <w:szCs w:val="24"/>
        </w:rPr>
        <w:lastRenderedPageBreak/>
        <w:t>Review</w:t>
      </w:r>
      <w:r>
        <w:rPr>
          <w:b/>
        </w:rPr>
        <w:t xml:space="preserve"> </w:t>
      </w:r>
      <w:r w:rsidRPr="00B575E3">
        <w:rPr>
          <w:rFonts w:ascii="Times New Roman" w:eastAsia="Times New Roman" w:hAnsi="Times New Roman" w:cs="Times New Roman"/>
          <w:b/>
          <w:bCs/>
          <w:sz w:val="24"/>
          <w:szCs w:val="24"/>
        </w:rPr>
        <w:t>of Literature</w:t>
      </w:r>
    </w:p>
    <w:p w:rsidR="005B1B06" w:rsidRPr="00054F51" w:rsidRDefault="005B1B06" w:rsidP="00B8387A">
      <w:pPr>
        <w:spacing w:line="480" w:lineRule="auto"/>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The National Alliance of Health Information Technology (NAHIT) defines an electronic medical record as “an electronic record of health-related information on an individual that can be created, gathered, managed, and consul</w:t>
      </w:r>
      <w:r w:rsidR="002C1524">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ted by authorized clinicians and staff within one health care organization” (</w:t>
      </w:r>
      <w:proofErr w:type="spellStart"/>
      <w:r w:rsidR="007A4941">
        <w:rPr>
          <w:rFonts w:ascii="Times New Roman" w:eastAsia="Times New Roman" w:hAnsi="Times New Roman" w:cs="Times New Roman"/>
          <w:sz w:val="24"/>
          <w:szCs w:val="24"/>
        </w:rPr>
        <w:t>Thede</w:t>
      </w:r>
      <w:proofErr w:type="spellEnd"/>
      <w:r w:rsidR="007A4941">
        <w:rPr>
          <w:rFonts w:ascii="Times New Roman" w:eastAsia="Times New Roman" w:hAnsi="Times New Roman" w:cs="Times New Roman"/>
          <w:sz w:val="24"/>
          <w:szCs w:val="24"/>
        </w:rPr>
        <w:t>, 2008</w:t>
      </w:r>
      <w:r w:rsidRPr="00054F51">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An EMR emulates a traditional patient chart and contains all of the expected information such as lists of patient problems, history and physical information, medications, allergies, as well as health maintenance data, progress notes, various test results, and </w:t>
      </w:r>
      <w:r>
        <w:rPr>
          <w:rFonts w:ascii="Times New Roman" w:eastAsia="Times New Roman" w:hAnsi="Times New Roman" w:cs="Times New Roman"/>
          <w:sz w:val="24"/>
          <w:szCs w:val="24"/>
        </w:rPr>
        <w:t>ordering functions (Bates,</w:t>
      </w:r>
      <w:r w:rsidRPr="00054F51">
        <w:rPr>
          <w:rFonts w:ascii="Times New Roman" w:eastAsia="Times New Roman" w:hAnsi="Times New Roman" w:cs="Times New Roman"/>
          <w:sz w:val="24"/>
          <w:szCs w:val="24"/>
        </w:rPr>
        <w:t xml:space="preserve"> 2003).</w:t>
      </w:r>
    </w:p>
    <w:p w:rsidR="005B1B06" w:rsidRPr="00054F51" w:rsidRDefault="005B1B06" w:rsidP="00B8387A">
      <w:pPr>
        <w:spacing w:line="480" w:lineRule="auto"/>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xml:space="preserve">Electronic Medical Records – A Historical Perspective </w:t>
      </w:r>
    </w:p>
    <w:p w:rsidR="00F96AC1" w:rsidRDefault="005B1B06" w:rsidP="00B8387A">
      <w:pPr>
        <w:pStyle w:val="NormalWeb"/>
        <w:spacing w:line="480" w:lineRule="auto"/>
        <w:ind w:firstLine="720"/>
      </w:pPr>
      <w:r w:rsidRPr="00054F51">
        <w:t xml:space="preserve"> Electronic Medical Records were initially conceived, developed and funded by independent entities seeking to institute paperless work environments. </w:t>
      </w:r>
      <w:r>
        <w:t xml:space="preserve"> </w:t>
      </w:r>
      <w:r w:rsidRPr="00054F51">
        <w:t>These systems were created, serviced and maintained internally by their own IT personnel. One of the first known organizations to develop and use an EMR was the Department of Family Medicine at the University of South Carolina in 1975 and</w:t>
      </w:r>
      <w:r w:rsidR="00407163">
        <w:t xml:space="preserve"> a</w:t>
      </w:r>
      <w:r w:rsidRPr="00054F51">
        <w:t xml:space="preserve"> consisted of a series of mini-computers managed</w:t>
      </w:r>
      <w:r>
        <w:t xml:space="preserve"> by on-site programmers</w:t>
      </w:r>
      <w:r w:rsidR="00F96AC1">
        <w:t xml:space="preserve"> (Bennett, &amp; Steen, 2010). </w:t>
      </w:r>
    </w:p>
    <w:p w:rsidR="005B1B06" w:rsidRPr="00054F51" w:rsidRDefault="005B1B06" w:rsidP="00B8387A">
      <w:pPr>
        <w:spacing w:line="480" w:lineRule="auto"/>
        <w:ind w:firstLine="720"/>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xml:space="preserve">Independent computer software development companies recognized the increased interest in EMR systems and began to market proprietary software programs in the 1990s. </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Financial considerations determined that it was more economical to contract with an outside </w:t>
      </w:r>
      <w:r w:rsidR="00A15DAC">
        <w:rPr>
          <w:rFonts w:ascii="Times New Roman" w:eastAsia="Times New Roman" w:hAnsi="Times New Roman" w:cs="Times New Roman"/>
          <w:sz w:val="24"/>
          <w:szCs w:val="24"/>
        </w:rPr>
        <w:t>computer software company</w:t>
      </w:r>
      <w:r w:rsidRPr="00054F51">
        <w:rPr>
          <w:rFonts w:ascii="Times New Roman" w:eastAsia="Times New Roman" w:hAnsi="Times New Roman" w:cs="Times New Roman"/>
          <w:sz w:val="24"/>
          <w:szCs w:val="24"/>
        </w:rPr>
        <w:t xml:space="preserve"> rather than maintain a system internally.</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As health care organizations progress into the twenty-first century, the interest and implementation of EMRs has grown significantly (Carroll, </w:t>
      </w:r>
      <w:r>
        <w:rPr>
          <w:rFonts w:ascii="Times New Roman" w:eastAsia="Times New Roman" w:hAnsi="Times New Roman" w:cs="Times New Roman"/>
          <w:sz w:val="24"/>
          <w:szCs w:val="24"/>
        </w:rPr>
        <w:t xml:space="preserve">Bradford, Foster, Cato, &amp; Jones, </w:t>
      </w:r>
      <w:r w:rsidRPr="00054F51">
        <w:rPr>
          <w:rFonts w:ascii="Times New Roman" w:eastAsia="Times New Roman" w:hAnsi="Times New Roman" w:cs="Times New Roman"/>
          <w:sz w:val="24"/>
          <w:szCs w:val="24"/>
        </w:rPr>
        <w:t xml:space="preserve">2007). </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The purported benefits of EMRs </w:t>
      </w:r>
      <w:r w:rsidRPr="00054F51">
        <w:rPr>
          <w:rFonts w:ascii="Times New Roman" w:eastAsia="Times New Roman" w:hAnsi="Times New Roman" w:cs="Times New Roman"/>
          <w:sz w:val="24"/>
          <w:szCs w:val="24"/>
        </w:rPr>
        <w:lastRenderedPageBreak/>
        <w:t>include increased patient safety by reducing medical errors, time efficiency, and decision support tools (</w:t>
      </w:r>
      <w:proofErr w:type="spellStart"/>
      <w:r w:rsidRPr="00054F51">
        <w:rPr>
          <w:rFonts w:ascii="Times New Roman" w:eastAsia="Times New Roman" w:hAnsi="Times New Roman" w:cs="Times New Roman"/>
          <w:sz w:val="24"/>
          <w:szCs w:val="24"/>
        </w:rPr>
        <w:t>Deese</w:t>
      </w:r>
      <w:proofErr w:type="spellEnd"/>
      <w:r w:rsidRPr="00054F51">
        <w:rPr>
          <w:rFonts w:ascii="Times New Roman" w:eastAsia="Times New Roman" w:hAnsi="Times New Roman" w:cs="Times New Roman"/>
          <w:sz w:val="24"/>
          <w:szCs w:val="24"/>
        </w:rPr>
        <w:t xml:space="preserve"> &amp; Stein, 2004).</w:t>
      </w:r>
    </w:p>
    <w:p w:rsidR="005B1B06" w:rsidRPr="00054F51" w:rsidRDefault="005B1B06" w:rsidP="00A15DAC">
      <w:pPr>
        <w:spacing w:line="480" w:lineRule="auto"/>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xml:space="preserve">            </w:t>
      </w:r>
      <w:r w:rsidR="000A39DD">
        <w:rPr>
          <w:rFonts w:ascii="Times New Roman" w:eastAsia="Times New Roman" w:hAnsi="Times New Roman" w:cs="Times New Roman"/>
          <w:sz w:val="24"/>
          <w:szCs w:val="24"/>
        </w:rPr>
        <w:t xml:space="preserve">According to </w:t>
      </w:r>
      <w:proofErr w:type="spellStart"/>
      <w:r w:rsidR="000A39DD">
        <w:rPr>
          <w:rFonts w:ascii="Times New Roman" w:eastAsia="Times New Roman" w:hAnsi="Times New Roman" w:cs="Times New Roman"/>
          <w:sz w:val="24"/>
          <w:szCs w:val="24"/>
        </w:rPr>
        <w:t>Brailer</w:t>
      </w:r>
      <w:proofErr w:type="spellEnd"/>
      <w:r w:rsidR="000A39DD">
        <w:rPr>
          <w:rFonts w:ascii="Times New Roman" w:eastAsia="Times New Roman" w:hAnsi="Times New Roman" w:cs="Times New Roman"/>
          <w:sz w:val="24"/>
          <w:szCs w:val="24"/>
        </w:rPr>
        <w:t xml:space="preserve"> (2005), e</w:t>
      </w:r>
      <w:r w:rsidRPr="00054F51">
        <w:rPr>
          <w:rFonts w:ascii="Times New Roman" w:eastAsia="Times New Roman" w:hAnsi="Times New Roman" w:cs="Times New Roman"/>
          <w:sz w:val="24"/>
          <w:szCs w:val="24"/>
        </w:rPr>
        <w:t xml:space="preserve">lectronic medical records gained national prominence with the creation of a National Coordinator of Health Information Technology position within the Department of Health and Human Services under President George W. Bush. </w:t>
      </w:r>
      <w:r w:rsidR="00ED35EE">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Patient safety, cost reduction, and increased quality of patient care were the prima</w:t>
      </w:r>
      <w:r w:rsidR="00ED35EE">
        <w:rPr>
          <w:rFonts w:ascii="Times New Roman" w:eastAsia="Times New Roman" w:hAnsi="Times New Roman" w:cs="Times New Roman"/>
          <w:sz w:val="24"/>
          <w:szCs w:val="24"/>
        </w:rPr>
        <w:t xml:space="preserve">ry reasons for this initiative.  </w:t>
      </w:r>
      <w:r w:rsidRPr="00054F51">
        <w:rPr>
          <w:rFonts w:ascii="Times New Roman" w:eastAsia="Times New Roman" w:hAnsi="Times New Roman" w:cs="Times New Roman"/>
          <w:sz w:val="24"/>
          <w:szCs w:val="24"/>
        </w:rPr>
        <w:t>EMR implementation under this program calls for widespread EMR adoptions, the ability of electronic health records to be shared easily between health care systems, and the creation of standards for national interoperability (</w:t>
      </w:r>
      <w:proofErr w:type="spellStart"/>
      <w:r w:rsidRPr="00054F51">
        <w:rPr>
          <w:rFonts w:ascii="Times New Roman" w:eastAsia="Times New Roman" w:hAnsi="Times New Roman" w:cs="Times New Roman"/>
          <w:sz w:val="24"/>
          <w:szCs w:val="24"/>
        </w:rPr>
        <w:t>Brailer</w:t>
      </w:r>
      <w:proofErr w:type="spellEnd"/>
      <w:r w:rsidRPr="00054F51">
        <w:rPr>
          <w:rFonts w:ascii="Times New Roman" w:eastAsia="Times New Roman" w:hAnsi="Times New Roman" w:cs="Times New Roman"/>
          <w:sz w:val="24"/>
          <w:szCs w:val="24"/>
        </w:rPr>
        <w:t>, 2005).</w:t>
      </w:r>
    </w:p>
    <w:p w:rsidR="005B1B06" w:rsidRPr="00054F51" w:rsidRDefault="005B1B06" w:rsidP="00B8387A">
      <w:pPr>
        <w:spacing w:line="480" w:lineRule="auto"/>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xml:space="preserve">           The Health Information Technology for Economic and Clinical Health </w:t>
      </w:r>
      <w:r w:rsidRPr="005C76A2">
        <w:rPr>
          <w:rFonts w:ascii="Times New Roman" w:eastAsia="Times New Roman" w:hAnsi="Times New Roman" w:cs="Times New Roman"/>
          <w:sz w:val="24"/>
          <w:szCs w:val="24"/>
        </w:rPr>
        <w:t>Act (Section 3011,</w:t>
      </w:r>
      <w:r w:rsidRPr="00054F51">
        <w:rPr>
          <w:rFonts w:ascii="Times New Roman" w:eastAsia="Times New Roman" w:hAnsi="Times New Roman" w:cs="Times New Roman"/>
          <w:sz w:val="24"/>
          <w:szCs w:val="24"/>
        </w:rPr>
        <w:t xml:space="preserve"> 4, USC---2009), part of the American Recovery and Reinvestment Act passed in February of 2009, includes over $20 billion dollars of federal funding for the development of health care information technology.</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 Additionally, over $17.2 billion has been earmarked as incentives for providers to incorporate electronic health records, primarily through Medicare and Medicaid reimbursement (Health Information and Management Systems Society, 2009).</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Earlier studies, such as Newton</w:t>
      </w:r>
      <w:r w:rsidR="00A15DAC">
        <w:rPr>
          <w:rFonts w:ascii="Times New Roman" w:eastAsia="Times New Roman" w:hAnsi="Times New Roman" w:cs="Times New Roman"/>
          <w:sz w:val="24"/>
          <w:szCs w:val="24"/>
        </w:rPr>
        <w:t xml:space="preserve"> (1995), demonstrated that </w:t>
      </w:r>
      <w:r w:rsidRPr="00054F51">
        <w:rPr>
          <w:rFonts w:ascii="Times New Roman" w:eastAsia="Times New Roman" w:hAnsi="Times New Roman" w:cs="Times New Roman"/>
          <w:sz w:val="24"/>
          <w:szCs w:val="24"/>
        </w:rPr>
        <w:t xml:space="preserve">it took more than a year after implementation </w:t>
      </w:r>
      <w:r w:rsidR="00B9751C">
        <w:rPr>
          <w:rFonts w:ascii="Times New Roman" w:eastAsia="Times New Roman" w:hAnsi="Times New Roman" w:cs="Times New Roman"/>
          <w:sz w:val="24"/>
          <w:szCs w:val="24"/>
        </w:rPr>
        <w:t>for</w:t>
      </w:r>
      <w:r w:rsidRPr="00054F51">
        <w:rPr>
          <w:rFonts w:ascii="Times New Roman" w:eastAsia="Times New Roman" w:hAnsi="Times New Roman" w:cs="Times New Roman"/>
          <w:sz w:val="24"/>
          <w:szCs w:val="24"/>
        </w:rPr>
        <w:t xml:space="preserve"> nurses’ negative attitudes towards the new computerized system shifted to positive attitudes while concurrently showing a significant improvement in the quality of care planning. </w:t>
      </w:r>
      <w:r w:rsidR="00ED35EE">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However, the psychological impact of change on staffing should not be minimized. </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Change in the workplace creates stress, uncertainty, and role confusion (</w:t>
      </w:r>
      <w:proofErr w:type="spellStart"/>
      <w:r w:rsidRPr="00054F51">
        <w:rPr>
          <w:rFonts w:ascii="Times New Roman" w:eastAsia="Times New Roman" w:hAnsi="Times New Roman" w:cs="Times New Roman"/>
          <w:sz w:val="24"/>
          <w:szCs w:val="24"/>
        </w:rPr>
        <w:t>Schoolfield</w:t>
      </w:r>
      <w:proofErr w:type="spellEnd"/>
      <w:r w:rsidRPr="00054F51">
        <w:rPr>
          <w:rFonts w:ascii="Times New Roman" w:eastAsia="Times New Roman" w:hAnsi="Times New Roman" w:cs="Times New Roman"/>
          <w:sz w:val="24"/>
          <w:szCs w:val="24"/>
        </w:rPr>
        <w:t xml:space="preserve"> &amp; </w:t>
      </w:r>
      <w:proofErr w:type="spellStart"/>
      <w:r w:rsidRPr="00054F51">
        <w:rPr>
          <w:rFonts w:ascii="Times New Roman" w:eastAsia="Times New Roman" w:hAnsi="Times New Roman" w:cs="Times New Roman"/>
          <w:sz w:val="24"/>
          <w:szCs w:val="24"/>
        </w:rPr>
        <w:t>Orduna</w:t>
      </w:r>
      <w:proofErr w:type="spellEnd"/>
      <w:r w:rsidRPr="00054F51">
        <w:rPr>
          <w:rFonts w:ascii="Times New Roman" w:eastAsia="Times New Roman" w:hAnsi="Times New Roman" w:cs="Times New Roman"/>
          <w:sz w:val="24"/>
          <w:szCs w:val="24"/>
        </w:rPr>
        <w:t xml:space="preserve">, 1994). </w:t>
      </w:r>
    </w:p>
    <w:p w:rsidR="005B1B06" w:rsidRPr="00054F51" w:rsidRDefault="00F72F2F" w:rsidP="00B838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4F81BD" w:themeColor="accent1"/>
          <w:sz w:val="24"/>
          <w:szCs w:val="24"/>
        </w:rPr>
        <w:tab/>
      </w:r>
      <w:r w:rsidR="005B1B06" w:rsidRPr="00054F51">
        <w:rPr>
          <w:rFonts w:ascii="Times New Roman" w:eastAsia="Times New Roman" w:hAnsi="Times New Roman" w:cs="Times New Roman"/>
          <w:b/>
          <w:bCs/>
          <w:sz w:val="24"/>
          <w:szCs w:val="24"/>
        </w:rPr>
        <w:t> </w:t>
      </w:r>
      <w:r w:rsidR="005B1B06" w:rsidRPr="00054F51">
        <w:rPr>
          <w:rFonts w:ascii="Times New Roman" w:eastAsia="Times New Roman" w:hAnsi="Times New Roman" w:cs="Times New Roman"/>
          <w:sz w:val="24"/>
          <w:szCs w:val="24"/>
        </w:rPr>
        <w:t>EMR implementation is a process that requires time, effort and ongoing atte</w:t>
      </w:r>
      <w:r w:rsidR="00B9751C">
        <w:rPr>
          <w:rFonts w:ascii="Times New Roman" w:eastAsia="Times New Roman" w:hAnsi="Times New Roman" w:cs="Times New Roman"/>
          <w:sz w:val="24"/>
          <w:szCs w:val="24"/>
        </w:rPr>
        <w:t xml:space="preserve">ntion but has demonstrated </w:t>
      </w:r>
      <w:r w:rsidR="005B1B06" w:rsidRPr="00054F51">
        <w:rPr>
          <w:rFonts w:ascii="Times New Roman" w:eastAsia="Times New Roman" w:hAnsi="Times New Roman" w:cs="Times New Roman"/>
          <w:sz w:val="24"/>
          <w:szCs w:val="24"/>
        </w:rPr>
        <w:t>clinical benefits</w:t>
      </w:r>
      <w:r w:rsidR="00FD03B7">
        <w:rPr>
          <w:rFonts w:ascii="Times New Roman" w:eastAsia="Times New Roman" w:hAnsi="Times New Roman" w:cs="Times New Roman"/>
          <w:sz w:val="24"/>
          <w:szCs w:val="24"/>
        </w:rPr>
        <w:t xml:space="preserve"> </w:t>
      </w:r>
      <w:r w:rsidR="00FD03B7" w:rsidRPr="00054F51">
        <w:rPr>
          <w:rFonts w:ascii="Times New Roman" w:eastAsia="Times New Roman" w:hAnsi="Times New Roman" w:cs="Times New Roman"/>
          <w:sz w:val="24"/>
          <w:szCs w:val="24"/>
        </w:rPr>
        <w:t>(</w:t>
      </w:r>
      <w:proofErr w:type="spellStart"/>
      <w:r w:rsidR="00FD03B7" w:rsidRPr="00054F51">
        <w:rPr>
          <w:rFonts w:ascii="Times New Roman" w:eastAsia="Times New Roman" w:hAnsi="Times New Roman" w:cs="Times New Roman"/>
          <w:sz w:val="24"/>
          <w:szCs w:val="24"/>
        </w:rPr>
        <w:t>Karnas</w:t>
      </w:r>
      <w:proofErr w:type="spellEnd"/>
      <w:r w:rsidR="00FD03B7" w:rsidRPr="00054F51">
        <w:rPr>
          <w:rFonts w:ascii="Times New Roman" w:eastAsia="Times New Roman" w:hAnsi="Times New Roman" w:cs="Times New Roman"/>
          <w:sz w:val="24"/>
          <w:szCs w:val="24"/>
        </w:rPr>
        <w:t xml:space="preserve"> &amp; </w:t>
      </w:r>
      <w:proofErr w:type="spellStart"/>
      <w:r w:rsidR="00FD03B7" w:rsidRPr="00054F51">
        <w:rPr>
          <w:rFonts w:ascii="Times New Roman" w:eastAsia="Times New Roman" w:hAnsi="Times New Roman" w:cs="Times New Roman"/>
          <w:sz w:val="24"/>
          <w:szCs w:val="24"/>
        </w:rPr>
        <w:t>Robies</w:t>
      </w:r>
      <w:proofErr w:type="spellEnd"/>
      <w:r w:rsidR="00FD03B7" w:rsidRPr="00054F51">
        <w:rPr>
          <w:rFonts w:ascii="Times New Roman" w:eastAsia="Times New Roman" w:hAnsi="Times New Roman" w:cs="Times New Roman"/>
          <w:sz w:val="24"/>
          <w:szCs w:val="24"/>
        </w:rPr>
        <w:t>, 2007)</w:t>
      </w:r>
      <w:r w:rsidR="0035573B">
        <w:rPr>
          <w:rFonts w:ascii="Times New Roman" w:eastAsia="Times New Roman" w:hAnsi="Times New Roman" w:cs="Times New Roman"/>
          <w:sz w:val="24"/>
          <w:szCs w:val="24"/>
        </w:rPr>
        <w:t xml:space="preserve"> but requires change</w:t>
      </w:r>
      <w:r w:rsidR="00B9751C">
        <w:rPr>
          <w:rFonts w:ascii="Times New Roman" w:eastAsia="Times New Roman" w:hAnsi="Times New Roman" w:cs="Times New Roman"/>
          <w:sz w:val="24"/>
          <w:szCs w:val="24"/>
        </w:rPr>
        <w:t>.</w:t>
      </w:r>
      <w:r w:rsidR="00FD03B7" w:rsidRPr="00054F51">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sidR="0035573B" w:rsidRPr="00054F51">
        <w:rPr>
          <w:rFonts w:ascii="Times New Roman" w:eastAsia="Times New Roman" w:hAnsi="Times New Roman" w:cs="Times New Roman"/>
          <w:sz w:val="24"/>
          <w:szCs w:val="24"/>
        </w:rPr>
        <w:t xml:space="preserve">Organizational </w:t>
      </w:r>
      <w:r w:rsidR="0035573B" w:rsidRPr="00054F51">
        <w:rPr>
          <w:rFonts w:ascii="Times New Roman" w:eastAsia="Times New Roman" w:hAnsi="Times New Roman" w:cs="Times New Roman"/>
          <w:sz w:val="24"/>
          <w:szCs w:val="24"/>
        </w:rPr>
        <w:lastRenderedPageBreak/>
        <w:t>transition to a new system is challenging and complicated (</w:t>
      </w:r>
      <w:proofErr w:type="spellStart"/>
      <w:r w:rsidR="0035573B" w:rsidRPr="00054F51">
        <w:rPr>
          <w:rFonts w:ascii="Times New Roman" w:eastAsia="Times New Roman" w:hAnsi="Times New Roman" w:cs="Times New Roman"/>
          <w:sz w:val="24"/>
          <w:szCs w:val="24"/>
        </w:rPr>
        <w:t>Schoolfield</w:t>
      </w:r>
      <w:proofErr w:type="spellEnd"/>
      <w:r w:rsidR="0035573B" w:rsidRPr="00054F51">
        <w:rPr>
          <w:rFonts w:ascii="Times New Roman" w:eastAsia="Times New Roman" w:hAnsi="Times New Roman" w:cs="Times New Roman"/>
          <w:sz w:val="24"/>
          <w:szCs w:val="24"/>
        </w:rPr>
        <w:t xml:space="preserve"> &amp; </w:t>
      </w:r>
      <w:proofErr w:type="spellStart"/>
      <w:r w:rsidR="0035573B" w:rsidRPr="00054F51">
        <w:rPr>
          <w:rFonts w:ascii="Times New Roman" w:eastAsia="Times New Roman" w:hAnsi="Times New Roman" w:cs="Times New Roman"/>
          <w:sz w:val="24"/>
          <w:szCs w:val="24"/>
        </w:rPr>
        <w:t>Orduna</w:t>
      </w:r>
      <w:proofErr w:type="spellEnd"/>
      <w:r w:rsidR="0035573B" w:rsidRPr="00054F51">
        <w:rPr>
          <w:rFonts w:ascii="Times New Roman" w:eastAsia="Times New Roman" w:hAnsi="Times New Roman" w:cs="Times New Roman"/>
          <w:sz w:val="24"/>
          <w:szCs w:val="24"/>
        </w:rPr>
        <w:t xml:space="preserve">, 1994). </w:t>
      </w:r>
      <w:r w:rsidR="0035573B">
        <w:rPr>
          <w:rFonts w:ascii="Times New Roman" w:eastAsia="Times New Roman" w:hAnsi="Times New Roman" w:cs="Times New Roman"/>
          <w:sz w:val="24"/>
          <w:szCs w:val="24"/>
        </w:rPr>
        <w:t xml:space="preserve"> </w:t>
      </w:r>
      <w:r w:rsidR="0035573B" w:rsidRPr="00054F51">
        <w:rPr>
          <w:rFonts w:ascii="Times New Roman" w:eastAsia="Times New Roman" w:hAnsi="Times New Roman" w:cs="Times New Roman"/>
          <w:sz w:val="24"/>
          <w:szCs w:val="24"/>
        </w:rPr>
        <w:t>Nurse documentation, time management, patient care delivery, and work flow are all affected by instituting EMRs</w:t>
      </w:r>
      <w:r w:rsidR="0035573B">
        <w:rPr>
          <w:rFonts w:ascii="Times New Roman" w:eastAsia="Times New Roman" w:hAnsi="Times New Roman" w:cs="Times New Roman"/>
          <w:sz w:val="24"/>
          <w:szCs w:val="24"/>
        </w:rPr>
        <w:t xml:space="preserve"> (Smith, 2004</w:t>
      </w:r>
      <w:r w:rsidR="0035573B" w:rsidRPr="00054F51">
        <w:rPr>
          <w:rFonts w:ascii="Times New Roman" w:eastAsia="Times New Roman" w:hAnsi="Times New Roman" w:cs="Times New Roman"/>
          <w:sz w:val="24"/>
          <w:szCs w:val="24"/>
        </w:rPr>
        <w:t>). </w:t>
      </w:r>
      <w:r w:rsidR="0035573B">
        <w:rPr>
          <w:rFonts w:ascii="Times New Roman" w:eastAsia="Times New Roman" w:hAnsi="Times New Roman" w:cs="Times New Roman"/>
          <w:sz w:val="24"/>
          <w:szCs w:val="24"/>
        </w:rPr>
        <w:t xml:space="preserve"> </w:t>
      </w:r>
      <w:r w:rsidR="0035573B" w:rsidRPr="00054F51">
        <w:rPr>
          <w:rFonts w:ascii="Times New Roman" w:eastAsia="Times New Roman" w:hAnsi="Times New Roman" w:cs="Times New Roman"/>
          <w:sz w:val="24"/>
          <w:szCs w:val="24"/>
        </w:rPr>
        <w:t>Research suggests that nurses spend 35 percent of nursing practice time on documentation and less than 20 percent of time on p</w:t>
      </w:r>
      <w:r w:rsidR="0035573B">
        <w:rPr>
          <w:rFonts w:ascii="Times New Roman" w:eastAsia="Times New Roman" w:hAnsi="Times New Roman" w:cs="Times New Roman"/>
          <w:sz w:val="24"/>
          <w:szCs w:val="24"/>
        </w:rPr>
        <w:t>atient care activities (</w:t>
      </w:r>
      <w:proofErr w:type="spellStart"/>
      <w:r w:rsidR="0035573B">
        <w:rPr>
          <w:rFonts w:ascii="Times New Roman" w:eastAsia="Times New Roman" w:hAnsi="Times New Roman" w:cs="Times New Roman"/>
          <w:sz w:val="24"/>
          <w:szCs w:val="24"/>
        </w:rPr>
        <w:t>Headrick</w:t>
      </w:r>
      <w:proofErr w:type="spellEnd"/>
      <w:r w:rsidR="0035573B">
        <w:rPr>
          <w:rFonts w:ascii="Times New Roman" w:eastAsia="Times New Roman" w:hAnsi="Times New Roman" w:cs="Times New Roman"/>
          <w:sz w:val="24"/>
          <w:szCs w:val="24"/>
        </w:rPr>
        <w:t xml:space="preserve"> et al. 2012</w:t>
      </w:r>
      <w:r w:rsidR="0035573B" w:rsidRPr="00054F51">
        <w:rPr>
          <w:rFonts w:ascii="Times New Roman" w:eastAsia="Times New Roman" w:hAnsi="Times New Roman" w:cs="Times New Roman"/>
          <w:sz w:val="24"/>
          <w:szCs w:val="24"/>
        </w:rPr>
        <w:t>).</w:t>
      </w:r>
      <w:r w:rsidR="0035573B">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proofErr w:type="spellStart"/>
      <w:r w:rsidR="005B1B06" w:rsidRPr="00054F51">
        <w:rPr>
          <w:rFonts w:ascii="Times New Roman" w:eastAsia="Times New Roman" w:hAnsi="Times New Roman" w:cs="Times New Roman"/>
          <w:sz w:val="24"/>
          <w:szCs w:val="24"/>
        </w:rPr>
        <w:t>Hollingworth</w:t>
      </w:r>
      <w:proofErr w:type="spellEnd"/>
      <w:r w:rsidR="005B1B06" w:rsidRPr="00054F51">
        <w:rPr>
          <w:rFonts w:ascii="Times New Roman" w:eastAsia="Times New Roman" w:hAnsi="Times New Roman" w:cs="Times New Roman"/>
          <w:sz w:val="24"/>
          <w:szCs w:val="24"/>
        </w:rPr>
        <w:t xml:space="preserve"> et al. (2007) found that the use of EMRs when prescribing enhances safety and quality of care for the patient without disruption of clinical workflow. Computerization of data allows for greater and faster analysis of information especially for large groups over long periods of time</w:t>
      </w:r>
      <w:r w:rsidR="005B1B06">
        <w:rPr>
          <w:rFonts w:ascii="Times New Roman" w:eastAsia="Times New Roman" w:hAnsi="Times New Roman" w:cs="Times New Roman"/>
          <w:sz w:val="24"/>
          <w:szCs w:val="24"/>
        </w:rPr>
        <w:t xml:space="preserve"> </w:t>
      </w:r>
      <w:r w:rsidR="005E4E26">
        <w:rPr>
          <w:rFonts w:ascii="Times New Roman" w:eastAsia="Times New Roman" w:hAnsi="Times New Roman" w:cs="Times New Roman"/>
          <w:sz w:val="24"/>
          <w:szCs w:val="24"/>
        </w:rPr>
        <w:t>(Tripp</w:t>
      </w:r>
      <w:r w:rsidR="005B1B06">
        <w:rPr>
          <w:rFonts w:ascii="Times New Roman" w:eastAsia="Times New Roman" w:hAnsi="Times New Roman" w:cs="Times New Roman"/>
          <w:sz w:val="24"/>
          <w:szCs w:val="24"/>
        </w:rPr>
        <w:t xml:space="preserve">, </w:t>
      </w:r>
      <w:proofErr w:type="spellStart"/>
      <w:r w:rsidR="005B1B06">
        <w:rPr>
          <w:rFonts w:ascii="Times New Roman" w:eastAsia="Times New Roman" w:hAnsi="Times New Roman" w:cs="Times New Roman"/>
          <w:sz w:val="24"/>
          <w:szCs w:val="24"/>
        </w:rPr>
        <w:t>Narus</w:t>
      </w:r>
      <w:proofErr w:type="spellEnd"/>
      <w:r w:rsidR="005B1B06">
        <w:rPr>
          <w:rFonts w:ascii="Times New Roman" w:eastAsia="Times New Roman" w:hAnsi="Times New Roman" w:cs="Times New Roman"/>
          <w:sz w:val="24"/>
          <w:szCs w:val="24"/>
        </w:rPr>
        <w:t xml:space="preserve">, </w:t>
      </w:r>
      <w:proofErr w:type="spellStart"/>
      <w:r w:rsidR="005B1B06">
        <w:rPr>
          <w:rFonts w:ascii="Times New Roman" w:eastAsia="Times New Roman" w:hAnsi="Times New Roman" w:cs="Times New Roman"/>
          <w:sz w:val="24"/>
          <w:szCs w:val="24"/>
        </w:rPr>
        <w:t>Magil</w:t>
      </w:r>
      <w:proofErr w:type="spellEnd"/>
      <w:r w:rsidR="005B1B06">
        <w:rPr>
          <w:rFonts w:ascii="Times New Roman" w:eastAsia="Times New Roman" w:hAnsi="Times New Roman" w:cs="Times New Roman"/>
          <w:sz w:val="24"/>
          <w:szCs w:val="24"/>
        </w:rPr>
        <w:t xml:space="preserve"> &amp; Huff, 2008)</w:t>
      </w:r>
      <w:r w:rsidR="005B1B06" w:rsidRPr="00054F51">
        <w:rPr>
          <w:rFonts w:ascii="Times New Roman" w:eastAsia="Times New Roman" w:hAnsi="Times New Roman" w:cs="Times New Roman"/>
          <w:sz w:val="24"/>
          <w:szCs w:val="24"/>
        </w:rPr>
        <w:t xml:space="preserve">. </w:t>
      </w:r>
    </w:p>
    <w:p w:rsidR="00F72F2F" w:rsidRPr="00405286" w:rsidRDefault="005B1B06" w:rsidP="00B8387A">
      <w:pPr>
        <w:spacing w:line="480" w:lineRule="auto"/>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w:t>
      </w:r>
      <w:r w:rsidR="00F72F2F" w:rsidRPr="00405286">
        <w:rPr>
          <w:rFonts w:ascii="Times New Roman" w:eastAsia="Times New Roman" w:hAnsi="Times New Roman" w:cs="Times New Roman"/>
          <w:sz w:val="24"/>
          <w:szCs w:val="24"/>
        </w:rPr>
        <w:t xml:space="preserve">Communication systems can be improved by systematically applying knowledge of our visual, auditory, and higher cognitive functions. </w:t>
      </w:r>
      <w:r w:rsidR="00484F77" w:rsidRPr="00405286">
        <w:rPr>
          <w:rFonts w:ascii="Times New Roman" w:eastAsia="Times New Roman" w:hAnsi="Times New Roman" w:cs="Times New Roman"/>
          <w:sz w:val="24"/>
          <w:szCs w:val="24"/>
        </w:rPr>
        <w:t xml:space="preserve"> </w:t>
      </w:r>
      <w:r w:rsidR="00F72F2F" w:rsidRPr="00405286">
        <w:rPr>
          <w:rFonts w:ascii="Times New Roman" w:eastAsia="Times New Roman" w:hAnsi="Times New Roman" w:cs="Times New Roman"/>
          <w:sz w:val="24"/>
          <w:szCs w:val="24"/>
        </w:rPr>
        <w:t xml:space="preserve">These improvements rely upon an understanding of the characteristics and limitations of humans </w:t>
      </w:r>
      <w:r w:rsidR="006942E7" w:rsidRPr="00405286">
        <w:rPr>
          <w:rFonts w:ascii="Times New Roman" w:eastAsia="Times New Roman" w:hAnsi="Times New Roman" w:cs="Times New Roman"/>
          <w:sz w:val="24"/>
          <w:szCs w:val="24"/>
        </w:rPr>
        <w:t xml:space="preserve">and to </w:t>
      </w:r>
      <w:r w:rsidR="00F72F2F" w:rsidRPr="00405286">
        <w:rPr>
          <w:rFonts w:ascii="Times New Roman" w:eastAsia="Times New Roman" w:hAnsi="Times New Roman" w:cs="Times New Roman"/>
          <w:sz w:val="24"/>
          <w:szCs w:val="24"/>
        </w:rPr>
        <w:t>design</w:t>
      </w:r>
      <w:r w:rsidR="006942E7" w:rsidRPr="00405286">
        <w:rPr>
          <w:rFonts w:ascii="Times New Roman" w:eastAsia="Times New Roman" w:hAnsi="Times New Roman" w:cs="Times New Roman"/>
          <w:sz w:val="24"/>
          <w:szCs w:val="24"/>
        </w:rPr>
        <w:t xml:space="preserve"> devices, tools, work places and processes to address these shortcomings.</w:t>
      </w:r>
      <w:r w:rsidR="00F72F2F" w:rsidRPr="00405286">
        <w:rPr>
          <w:rFonts w:ascii="Times New Roman" w:eastAsia="Times New Roman" w:hAnsi="Times New Roman" w:cs="Times New Roman"/>
          <w:sz w:val="24"/>
          <w:szCs w:val="24"/>
        </w:rPr>
        <w:t xml:space="preserve"> </w:t>
      </w:r>
      <w:r w:rsidR="00484F77" w:rsidRPr="00405286">
        <w:rPr>
          <w:rFonts w:ascii="Times New Roman" w:eastAsia="Times New Roman" w:hAnsi="Times New Roman" w:cs="Times New Roman"/>
          <w:sz w:val="24"/>
          <w:szCs w:val="24"/>
        </w:rPr>
        <w:t xml:space="preserve"> </w:t>
      </w:r>
      <w:r w:rsidR="006942E7" w:rsidRPr="00405286">
        <w:rPr>
          <w:rFonts w:ascii="Times New Roman" w:eastAsia="Times New Roman" w:hAnsi="Times New Roman" w:cs="Times New Roman"/>
          <w:sz w:val="24"/>
          <w:szCs w:val="24"/>
        </w:rPr>
        <w:t xml:space="preserve">The </w:t>
      </w:r>
      <w:r w:rsidR="00F72F2F" w:rsidRPr="00405286">
        <w:rPr>
          <w:rFonts w:ascii="Times New Roman" w:eastAsia="Times New Roman" w:hAnsi="Times New Roman" w:cs="Times New Roman"/>
          <w:sz w:val="24"/>
          <w:szCs w:val="24"/>
        </w:rPr>
        <w:t xml:space="preserve">Joint Commission has </w:t>
      </w:r>
      <w:r w:rsidR="006942E7" w:rsidRPr="00405286">
        <w:rPr>
          <w:rFonts w:ascii="Times New Roman" w:eastAsia="Times New Roman" w:hAnsi="Times New Roman" w:cs="Times New Roman"/>
          <w:sz w:val="24"/>
          <w:szCs w:val="24"/>
        </w:rPr>
        <w:t xml:space="preserve">consistently </w:t>
      </w:r>
      <w:r w:rsidR="00AE452D" w:rsidRPr="00405286">
        <w:rPr>
          <w:rFonts w:ascii="Times New Roman" w:eastAsia="Times New Roman" w:hAnsi="Times New Roman" w:cs="Times New Roman"/>
          <w:sz w:val="24"/>
          <w:szCs w:val="24"/>
        </w:rPr>
        <w:t>mentioned</w:t>
      </w:r>
      <w:r w:rsidR="006942E7" w:rsidRPr="00405286">
        <w:rPr>
          <w:rFonts w:ascii="Times New Roman" w:eastAsia="Times New Roman" w:hAnsi="Times New Roman" w:cs="Times New Roman"/>
          <w:sz w:val="24"/>
          <w:szCs w:val="24"/>
        </w:rPr>
        <w:t xml:space="preserve"> the need for improvements in the communication and handoff procedures of hospitals and clinics and </w:t>
      </w:r>
      <w:r w:rsidR="00AE452D" w:rsidRPr="00405286">
        <w:rPr>
          <w:rFonts w:ascii="Times New Roman" w:eastAsia="Times New Roman" w:hAnsi="Times New Roman" w:cs="Times New Roman"/>
          <w:sz w:val="24"/>
          <w:szCs w:val="24"/>
        </w:rPr>
        <w:t xml:space="preserve">has </w:t>
      </w:r>
      <w:r w:rsidR="00F72F2F" w:rsidRPr="00405286">
        <w:rPr>
          <w:rFonts w:ascii="Times New Roman" w:eastAsia="Times New Roman" w:hAnsi="Times New Roman" w:cs="Times New Roman"/>
          <w:sz w:val="24"/>
          <w:szCs w:val="24"/>
        </w:rPr>
        <w:t>consistently</w:t>
      </w:r>
      <w:r w:rsidR="00AE452D" w:rsidRPr="00405286">
        <w:rPr>
          <w:rFonts w:ascii="Times New Roman" w:eastAsia="Times New Roman" w:hAnsi="Times New Roman" w:cs="Times New Roman"/>
          <w:sz w:val="24"/>
          <w:szCs w:val="24"/>
        </w:rPr>
        <w:t xml:space="preserve"> reflected these issues in formal recommendations.</w:t>
      </w:r>
      <w:r w:rsidR="00F72F2F" w:rsidRPr="00405286">
        <w:rPr>
          <w:rFonts w:ascii="Times New Roman" w:eastAsia="Times New Roman" w:hAnsi="Times New Roman" w:cs="Times New Roman"/>
          <w:sz w:val="24"/>
          <w:szCs w:val="24"/>
        </w:rPr>
        <w:t xml:space="preserve"> </w:t>
      </w:r>
      <w:r w:rsidR="00484F77" w:rsidRPr="00405286">
        <w:rPr>
          <w:rFonts w:ascii="Times New Roman" w:eastAsia="Times New Roman" w:hAnsi="Times New Roman" w:cs="Times New Roman"/>
          <w:sz w:val="24"/>
          <w:szCs w:val="24"/>
        </w:rPr>
        <w:t xml:space="preserve"> </w:t>
      </w:r>
      <w:proofErr w:type="spellStart"/>
      <w:r w:rsidR="00F72F2F" w:rsidRPr="00405286">
        <w:rPr>
          <w:rFonts w:ascii="Times New Roman" w:eastAsia="Times New Roman" w:hAnsi="Times New Roman" w:cs="Times New Roman"/>
          <w:sz w:val="24"/>
          <w:szCs w:val="24"/>
        </w:rPr>
        <w:t>Arora</w:t>
      </w:r>
      <w:proofErr w:type="spellEnd"/>
      <w:r w:rsidR="00F72F2F" w:rsidRPr="00405286">
        <w:rPr>
          <w:rFonts w:ascii="Times New Roman" w:eastAsia="Times New Roman" w:hAnsi="Times New Roman" w:cs="Times New Roman"/>
          <w:sz w:val="24"/>
          <w:szCs w:val="24"/>
        </w:rPr>
        <w:t xml:space="preserve"> et al., (2006)</w:t>
      </w:r>
      <w:r w:rsidR="00AE452D" w:rsidRPr="00405286">
        <w:rPr>
          <w:rFonts w:ascii="Times New Roman" w:eastAsia="Times New Roman" w:hAnsi="Times New Roman" w:cs="Times New Roman"/>
          <w:sz w:val="24"/>
          <w:szCs w:val="24"/>
        </w:rPr>
        <w:t xml:space="preserve"> recognized the need for improvement among physicians, nurses, and other clinical staff and </w:t>
      </w:r>
      <w:r w:rsidR="00F72F2F" w:rsidRPr="00405286">
        <w:rPr>
          <w:rFonts w:ascii="Times New Roman" w:eastAsia="Times New Roman" w:hAnsi="Times New Roman" w:cs="Times New Roman"/>
          <w:sz w:val="24"/>
          <w:szCs w:val="24"/>
        </w:rPr>
        <w:t>used interviews and critical incident technique</w:t>
      </w:r>
      <w:r w:rsidR="00AE452D" w:rsidRPr="00405286">
        <w:rPr>
          <w:rFonts w:ascii="Times New Roman" w:eastAsia="Times New Roman" w:hAnsi="Times New Roman" w:cs="Times New Roman"/>
          <w:sz w:val="24"/>
          <w:szCs w:val="24"/>
        </w:rPr>
        <w:t>s</w:t>
      </w:r>
      <w:r w:rsidR="00F72F2F" w:rsidRPr="00405286">
        <w:rPr>
          <w:rFonts w:ascii="Times New Roman" w:eastAsia="Times New Roman" w:hAnsi="Times New Roman" w:cs="Times New Roman"/>
          <w:sz w:val="24"/>
          <w:szCs w:val="24"/>
        </w:rPr>
        <w:t xml:space="preserve"> to describe how communication failures can lead to patient harm after transfer of care within a hospital. </w:t>
      </w:r>
    </w:p>
    <w:p w:rsidR="001772AF" w:rsidRDefault="00F72F2F" w:rsidP="00B838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4F81BD" w:themeColor="accent1"/>
          <w:sz w:val="24"/>
          <w:szCs w:val="24"/>
        </w:rPr>
        <w:tab/>
      </w:r>
      <w:r w:rsidR="005B1B06" w:rsidRPr="00054F51">
        <w:rPr>
          <w:rFonts w:ascii="Times New Roman" w:eastAsia="Times New Roman" w:hAnsi="Times New Roman" w:cs="Times New Roman"/>
          <w:sz w:val="24"/>
          <w:szCs w:val="24"/>
        </w:rPr>
        <w:t xml:space="preserve">The delivery of good nursing care has always been dependent upon the quality of the </w:t>
      </w:r>
      <w:r w:rsidR="005B1B06" w:rsidRPr="00663B58">
        <w:rPr>
          <w:rFonts w:ascii="Times New Roman" w:eastAsia="Times New Roman" w:hAnsi="Times New Roman" w:cs="Times New Roman"/>
          <w:sz w:val="24"/>
          <w:szCs w:val="24"/>
        </w:rPr>
        <w:t>information available to the nurse and the nurses’ ability to communicate effectively to other</w:t>
      </w:r>
      <w:r w:rsidR="005B1B06" w:rsidRPr="00054F51">
        <w:rPr>
          <w:rFonts w:ascii="Times New Roman" w:eastAsia="Times New Roman" w:hAnsi="Times New Roman" w:cs="Times New Roman"/>
          <w:sz w:val="24"/>
          <w:szCs w:val="24"/>
        </w:rPr>
        <w:t xml:space="preserve"> clinical disciplines about patient care is more important than ever. </w:t>
      </w:r>
      <w:r w:rsidR="00484F77">
        <w:rPr>
          <w:rFonts w:ascii="Times New Roman" w:eastAsia="Times New Roman" w:hAnsi="Times New Roman" w:cs="Times New Roman"/>
          <w:sz w:val="24"/>
          <w:szCs w:val="24"/>
        </w:rPr>
        <w:t xml:space="preserve"> </w:t>
      </w:r>
      <w:r w:rsidR="0044793B" w:rsidRPr="00AE452D">
        <w:rPr>
          <w:rFonts w:ascii="Times New Roman" w:eastAsia="Times New Roman" w:hAnsi="Times New Roman" w:cs="Times New Roman"/>
          <w:sz w:val="24"/>
          <w:szCs w:val="24"/>
        </w:rPr>
        <w:t xml:space="preserve">Communication failures include issues such as insufficient information, faulty exchanges of existing information ambiguous and unclear information and lack of timely an effective exchanges of pertinent </w:t>
      </w:r>
      <w:r w:rsidR="0044793B" w:rsidRPr="00AE452D">
        <w:rPr>
          <w:rFonts w:ascii="Times New Roman" w:eastAsia="Times New Roman" w:hAnsi="Times New Roman" w:cs="Times New Roman"/>
          <w:sz w:val="24"/>
          <w:szCs w:val="24"/>
        </w:rPr>
        <w:lastRenderedPageBreak/>
        <w:t xml:space="preserve">information </w:t>
      </w:r>
      <w:r w:rsidR="00041009" w:rsidRPr="00AE452D">
        <w:rPr>
          <w:rFonts w:ascii="Times New Roman" w:eastAsia="Times New Roman" w:hAnsi="Times New Roman" w:cs="Times New Roman"/>
          <w:sz w:val="24"/>
          <w:szCs w:val="24"/>
        </w:rPr>
        <w:t xml:space="preserve">(Leonard, M., Graham, S., &amp; </w:t>
      </w:r>
      <w:proofErr w:type="spellStart"/>
      <w:r w:rsidR="00041009" w:rsidRPr="00AE452D">
        <w:rPr>
          <w:rFonts w:ascii="Times New Roman" w:eastAsia="Times New Roman" w:hAnsi="Times New Roman" w:cs="Times New Roman"/>
          <w:sz w:val="24"/>
          <w:szCs w:val="24"/>
        </w:rPr>
        <w:t>Bonacum</w:t>
      </w:r>
      <w:proofErr w:type="spellEnd"/>
      <w:r w:rsidR="00041009" w:rsidRPr="00AE452D">
        <w:rPr>
          <w:rFonts w:ascii="Times New Roman" w:eastAsia="Times New Roman" w:hAnsi="Times New Roman" w:cs="Times New Roman"/>
          <w:sz w:val="24"/>
          <w:szCs w:val="24"/>
        </w:rPr>
        <w:t>, D. 2004).</w:t>
      </w:r>
      <w:r w:rsidR="00041009">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sidR="0035573B">
        <w:rPr>
          <w:rFonts w:ascii="Times New Roman" w:eastAsia="Times New Roman" w:hAnsi="Times New Roman" w:cs="Times New Roman"/>
          <w:sz w:val="24"/>
          <w:szCs w:val="24"/>
        </w:rPr>
        <w:t>Reliable</w:t>
      </w:r>
      <w:r w:rsidR="005B1B06" w:rsidRPr="00054F51">
        <w:rPr>
          <w:rFonts w:ascii="Times New Roman" w:eastAsia="Times New Roman" w:hAnsi="Times New Roman" w:cs="Times New Roman"/>
          <w:sz w:val="24"/>
          <w:szCs w:val="24"/>
        </w:rPr>
        <w:t xml:space="preserve"> information is necessary for effective nursing practice</w:t>
      </w:r>
      <w:r w:rsidR="00385D95">
        <w:rPr>
          <w:rFonts w:ascii="Times New Roman" w:eastAsia="Times New Roman" w:hAnsi="Times New Roman" w:cs="Times New Roman"/>
          <w:sz w:val="24"/>
          <w:szCs w:val="24"/>
        </w:rPr>
        <w:t xml:space="preserve">, </w:t>
      </w:r>
      <w:r w:rsidR="0035573B">
        <w:rPr>
          <w:rFonts w:ascii="Times New Roman" w:eastAsia="Times New Roman" w:hAnsi="Times New Roman" w:cs="Times New Roman"/>
          <w:sz w:val="24"/>
          <w:szCs w:val="24"/>
        </w:rPr>
        <w:t xml:space="preserve">and </w:t>
      </w:r>
      <w:r w:rsidR="005B1B06" w:rsidRPr="00054F51">
        <w:rPr>
          <w:rFonts w:ascii="Times New Roman" w:eastAsia="Times New Roman" w:hAnsi="Times New Roman" w:cs="Times New Roman"/>
          <w:sz w:val="24"/>
          <w:szCs w:val="24"/>
        </w:rPr>
        <w:t>has led to</w:t>
      </w:r>
      <w:r w:rsidR="0035573B">
        <w:rPr>
          <w:rFonts w:ascii="Times New Roman" w:eastAsia="Times New Roman" w:hAnsi="Times New Roman" w:cs="Times New Roman"/>
          <w:sz w:val="24"/>
          <w:szCs w:val="24"/>
        </w:rPr>
        <w:t xml:space="preserve"> the</w:t>
      </w:r>
      <w:r w:rsidR="005B1B06" w:rsidRPr="00054F51">
        <w:rPr>
          <w:rFonts w:ascii="Times New Roman" w:eastAsia="Times New Roman" w:hAnsi="Times New Roman" w:cs="Times New Roman"/>
          <w:sz w:val="24"/>
          <w:szCs w:val="24"/>
        </w:rPr>
        <w:t xml:space="preserve"> inve</w:t>
      </w:r>
      <w:r w:rsidR="0035573B">
        <w:rPr>
          <w:rFonts w:ascii="Times New Roman" w:eastAsia="Times New Roman" w:hAnsi="Times New Roman" w:cs="Times New Roman"/>
          <w:sz w:val="24"/>
          <w:szCs w:val="24"/>
        </w:rPr>
        <w:t>stment of</w:t>
      </w:r>
      <w:r w:rsidR="005B1B06" w:rsidRPr="00054F51">
        <w:rPr>
          <w:rFonts w:ascii="Times New Roman" w:eastAsia="Times New Roman" w:hAnsi="Times New Roman" w:cs="Times New Roman"/>
          <w:sz w:val="24"/>
          <w:szCs w:val="24"/>
        </w:rPr>
        <w:t xml:space="preserve"> resources in the development of computerized nursing information systems (Urquhart, </w:t>
      </w:r>
      <w:proofErr w:type="spellStart"/>
      <w:r w:rsidR="005B1B06" w:rsidRPr="00054F51">
        <w:rPr>
          <w:rFonts w:ascii="Times New Roman" w:eastAsia="Times New Roman" w:hAnsi="Times New Roman" w:cs="Times New Roman"/>
          <w:sz w:val="24"/>
          <w:szCs w:val="24"/>
        </w:rPr>
        <w:t>Currell</w:t>
      </w:r>
      <w:proofErr w:type="spellEnd"/>
      <w:r w:rsidR="005B1B06" w:rsidRPr="00054F51">
        <w:rPr>
          <w:rFonts w:ascii="Times New Roman" w:eastAsia="Times New Roman" w:hAnsi="Times New Roman" w:cs="Times New Roman"/>
          <w:sz w:val="24"/>
          <w:szCs w:val="24"/>
        </w:rPr>
        <w:t xml:space="preserve">, Grant &amp; </w:t>
      </w:r>
      <w:proofErr w:type="spellStart"/>
      <w:r w:rsidR="005B1B06" w:rsidRPr="00054F51">
        <w:rPr>
          <w:rFonts w:ascii="Times New Roman" w:eastAsia="Times New Roman" w:hAnsi="Times New Roman" w:cs="Times New Roman"/>
          <w:sz w:val="24"/>
          <w:szCs w:val="24"/>
        </w:rPr>
        <w:t>Hardiker</w:t>
      </w:r>
      <w:proofErr w:type="spellEnd"/>
      <w:r w:rsidR="005B1B06" w:rsidRPr="00054F51">
        <w:rPr>
          <w:rFonts w:ascii="Times New Roman" w:eastAsia="Times New Roman" w:hAnsi="Times New Roman" w:cs="Times New Roman"/>
          <w:sz w:val="24"/>
          <w:szCs w:val="24"/>
        </w:rPr>
        <w:t xml:space="preserve"> 2009).  </w:t>
      </w:r>
      <w:r w:rsidR="00385D95" w:rsidRPr="00E45316">
        <w:rPr>
          <w:rFonts w:ascii="Times New Roman" w:eastAsia="Times New Roman" w:hAnsi="Times New Roman" w:cs="Times New Roman"/>
          <w:sz w:val="24"/>
          <w:szCs w:val="24"/>
        </w:rPr>
        <w:t>Effective interaction between team members has been associated with greater efficiency and decreased workloads, improved clinical outcomes, reduced adverse drug events, reduced patient morbidity, improved job satisfaction and retention and improved patient s</w:t>
      </w:r>
      <w:r w:rsidR="00C36D4E" w:rsidRPr="00E45316">
        <w:rPr>
          <w:rFonts w:ascii="Times New Roman" w:eastAsia="Times New Roman" w:hAnsi="Times New Roman" w:cs="Times New Roman"/>
          <w:sz w:val="24"/>
          <w:szCs w:val="24"/>
        </w:rPr>
        <w:t>atisfaction (</w:t>
      </w:r>
      <w:proofErr w:type="spellStart"/>
      <w:r w:rsidR="00C36D4E" w:rsidRPr="00E45316">
        <w:rPr>
          <w:rFonts w:ascii="Times New Roman" w:eastAsia="Times New Roman" w:hAnsi="Times New Roman" w:cs="Times New Roman"/>
          <w:sz w:val="24"/>
          <w:szCs w:val="24"/>
        </w:rPr>
        <w:t>Zwarenstein</w:t>
      </w:r>
      <w:proofErr w:type="spellEnd"/>
      <w:r w:rsidR="00C36D4E" w:rsidRPr="00E45316">
        <w:rPr>
          <w:rFonts w:ascii="Times New Roman" w:eastAsia="Times New Roman" w:hAnsi="Times New Roman" w:cs="Times New Roman"/>
          <w:sz w:val="24"/>
          <w:szCs w:val="24"/>
        </w:rPr>
        <w:t xml:space="preserve">, M., Reeves, S., </w:t>
      </w:r>
      <w:r w:rsidR="00B55BD1" w:rsidRPr="00E45316">
        <w:rPr>
          <w:rFonts w:ascii="Times New Roman" w:eastAsia="Times New Roman" w:hAnsi="Times New Roman" w:cs="Times New Roman"/>
          <w:sz w:val="24"/>
          <w:szCs w:val="24"/>
        </w:rPr>
        <w:t xml:space="preserve">&amp; </w:t>
      </w:r>
      <w:r w:rsidR="00C36D4E" w:rsidRPr="00E45316">
        <w:rPr>
          <w:rFonts w:ascii="Times New Roman" w:eastAsia="Times New Roman" w:hAnsi="Times New Roman" w:cs="Times New Roman"/>
          <w:sz w:val="24"/>
          <w:szCs w:val="24"/>
        </w:rPr>
        <w:t>Perrier, L.</w:t>
      </w:r>
      <w:r w:rsidR="00385D95" w:rsidRPr="00E45316">
        <w:rPr>
          <w:rFonts w:ascii="Times New Roman" w:eastAsia="Times New Roman" w:hAnsi="Times New Roman" w:cs="Times New Roman"/>
          <w:sz w:val="24"/>
          <w:szCs w:val="24"/>
        </w:rPr>
        <w:t xml:space="preserve"> 2005).</w:t>
      </w:r>
      <w:r w:rsidR="00385D95">
        <w:rPr>
          <w:rFonts w:ascii="Times New Roman" w:eastAsia="Times New Roman" w:hAnsi="Times New Roman" w:cs="Times New Roman"/>
          <w:color w:val="4F81BD" w:themeColor="accent1"/>
          <w:sz w:val="24"/>
          <w:szCs w:val="24"/>
        </w:rPr>
        <w:t xml:space="preserve"> </w:t>
      </w:r>
      <w:r w:rsidR="00E45316">
        <w:rPr>
          <w:rFonts w:ascii="Times New Roman" w:eastAsia="Times New Roman" w:hAnsi="Times New Roman" w:cs="Times New Roman"/>
          <w:color w:val="4F81BD" w:themeColor="accent1"/>
          <w:sz w:val="24"/>
          <w:szCs w:val="24"/>
        </w:rPr>
        <w:t xml:space="preserve"> </w:t>
      </w:r>
      <w:r w:rsidR="002C1524" w:rsidRPr="003C561B">
        <w:rPr>
          <w:rFonts w:ascii="Times New Roman" w:eastAsia="Times New Roman" w:hAnsi="Times New Roman" w:cs="Times New Roman"/>
          <w:sz w:val="24"/>
          <w:szCs w:val="24"/>
        </w:rPr>
        <w:t xml:space="preserve">Regulatory </w:t>
      </w:r>
      <w:r w:rsidR="003C561B">
        <w:rPr>
          <w:rFonts w:ascii="Times New Roman" w:eastAsia="Times New Roman" w:hAnsi="Times New Roman" w:cs="Times New Roman"/>
          <w:sz w:val="24"/>
          <w:szCs w:val="24"/>
        </w:rPr>
        <w:t>guidelines seek to support quality by establishing financial penalties</w:t>
      </w:r>
      <w:r w:rsidR="002C1524" w:rsidRPr="003C561B">
        <w:rPr>
          <w:rFonts w:ascii="Times New Roman" w:eastAsia="Times New Roman" w:hAnsi="Times New Roman" w:cs="Times New Roman"/>
          <w:sz w:val="24"/>
          <w:szCs w:val="24"/>
        </w:rPr>
        <w:t xml:space="preserve"> </w:t>
      </w:r>
      <w:r w:rsidR="003C561B">
        <w:rPr>
          <w:rFonts w:ascii="Times New Roman" w:eastAsia="Times New Roman" w:hAnsi="Times New Roman" w:cs="Times New Roman"/>
          <w:sz w:val="24"/>
          <w:szCs w:val="24"/>
        </w:rPr>
        <w:t xml:space="preserve">as incentives for compliance. </w:t>
      </w:r>
      <w:r w:rsidR="002C1524" w:rsidRPr="003C561B">
        <w:rPr>
          <w:rFonts w:ascii="Times New Roman" w:eastAsia="Times New Roman" w:hAnsi="Times New Roman" w:cs="Times New Roman"/>
          <w:sz w:val="24"/>
          <w:szCs w:val="24"/>
        </w:rPr>
        <w:t xml:space="preserve">Hospitals are not reimbursed for patient falls, medication errors, and postoperative complications </w:t>
      </w:r>
      <w:r w:rsidR="00B4212A" w:rsidRPr="003C561B">
        <w:rPr>
          <w:rFonts w:ascii="Times New Roman" w:eastAsia="Times New Roman" w:hAnsi="Times New Roman" w:cs="Times New Roman"/>
          <w:sz w:val="24"/>
          <w:szCs w:val="24"/>
        </w:rPr>
        <w:t>(</w:t>
      </w:r>
      <w:r w:rsidR="002C1524" w:rsidRPr="003C561B">
        <w:rPr>
          <w:rFonts w:ascii="Times New Roman" w:eastAsia="Times New Roman" w:hAnsi="Times New Roman" w:cs="Times New Roman"/>
          <w:sz w:val="24"/>
          <w:szCs w:val="24"/>
        </w:rPr>
        <w:t>The Affordable Care Act. 2012).</w:t>
      </w:r>
      <w:r w:rsidR="00B4212A" w:rsidRPr="003C561B">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sidR="00B4212A" w:rsidRPr="003C561B">
        <w:rPr>
          <w:rFonts w:ascii="Times New Roman" w:eastAsia="Times New Roman" w:hAnsi="Times New Roman" w:cs="Times New Roman"/>
          <w:sz w:val="24"/>
          <w:szCs w:val="24"/>
        </w:rPr>
        <w:t>Intra-professional team learning to enhance teamwork and communication is increasingly recognized as a high priority for patient safety.</w:t>
      </w:r>
      <w:r w:rsidR="00B4212A">
        <w:rPr>
          <w:rFonts w:ascii="Times New Roman" w:eastAsia="Times New Roman" w:hAnsi="Times New Roman" w:cs="Times New Roman"/>
          <w:color w:val="4F81BD" w:themeColor="accent1"/>
          <w:sz w:val="24"/>
          <w:szCs w:val="24"/>
        </w:rPr>
        <w:t xml:space="preserve"> </w:t>
      </w:r>
      <w:r w:rsidR="00484F77">
        <w:rPr>
          <w:rFonts w:ascii="Times New Roman" w:eastAsia="Times New Roman" w:hAnsi="Times New Roman" w:cs="Times New Roman"/>
          <w:color w:val="4F81BD" w:themeColor="accent1"/>
          <w:sz w:val="24"/>
          <w:szCs w:val="24"/>
        </w:rPr>
        <w:t xml:space="preserve"> </w:t>
      </w:r>
      <w:proofErr w:type="spellStart"/>
      <w:r w:rsidR="005B1B06" w:rsidRPr="00054F51">
        <w:rPr>
          <w:rFonts w:ascii="Times New Roman" w:eastAsia="Times New Roman" w:hAnsi="Times New Roman" w:cs="Times New Roman"/>
          <w:sz w:val="24"/>
          <w:szCs w:val="24"/>
        </w:rPr>
        <w:t>Dahm</w:t>
      </w:r>
      <w:proofErr w:type="spellEnd"/>
      <w:r w:rsidR="005B1B06" w:rsidRPr="00054F51">
        <w:rPr>
          <w:rFonts w:ascii="Times New Roman" w:eastAsia="Times New Roman" w:hAnsi="Times New Roman" w:cs="Times New Roman"/>
          <w:sz w:val="24"/>
          <w:szCs w:val="24"/>
        </w:rPr>
        <w:t xml:space="preserve"> &amp; </w:t>
      </w:r>
      <w:proofErr w:type="spellStart"/>
      <w:r w:rsidR="005B1B06" w:rsidRPr="00054F51">
        <w:rPr>
          <w:rFonts w:ascii="Times New Roman" w:eastAsia="Times New Roman" w:hAnsi="Times New Roman" w:cs="Times New Roman"/>
          <w:sz w:val="24"/>
          <w:szCs w:val="24"/>
        </w:rPr>
        <w:t>Wadensten</w:t>
      </w:r>
      <w:proofErr w:type="spellEnd"/>
      <w:r w:rsidR="005B1B06" w:rsidRPr="00054F51">
        <w:rPr>
          <w:rFonts w:ascii="Times New Roman" w:eastAsia="Times New Roman" w:hAnsi="Times New Roman" w:cs="Times New Roman"/>
          <w:sz w:val="24"/>
          <w:szCs w:val="24"/>
        </w:rPr>
        <w:t xml:space="preserve"> (2008) found that standardized care plans in electronic health records increased nurses’ ability to provide care of high quality to their patients. </w:t>
      </w:r>
    </w:p>
    <w:p w:rsidR="005B1B06" w:rsidRPr="00054F51" w:rsidRDefault="005B1B06" w:rsidP="00B838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Health information technology literature has shown many important quality and efficiency related benefits. </w:t>
      </w:r>
      <w:proofErr w:type="spellStart"/>
      <w:r w:rsidRPr="00054F51">
        <w:rPr>
          <w:rFonts w:ascii="Times New Roman" w:eastAsia="Times New Roman" w:hAnsi="Times New Roman" w:cs="Times New Roman"/>
          <w:sz w:val="24"/>
          <w:szCs w:val="24"/>
        </w:rPr>
        <w:t>Chaundry</w:t>
      </w:r>
      <w:proofErr w:type="spellEnd"/>
      <w:r w:rsidRPr="00054F51">
        <w:rPr>
          <w:rFonts w:ascii="Times New Roman" w:eastAsia="Times New Roman" w:hAnsi="Times New Roman" w:cs="Times New Roman"/>
          <w:sz w:val="24"/>
          <w:szCs w:val="24"/>
        </w:rPr>
        <w:t xml:space="preserve"> et al. (2006) found that EMR impl</w:t>
      </w:r>
      <w:r w:rsidR="0035573B">
        <w:rPr>
          <w:rFonts w:ascii="Times New Roman" w:eastAsia="Times New Roman" w:hAnsi="Times New Roman" w:cs="Times New Roman"/>
          <w:sz w:val="24"/>
          <w:szCs w:val="24"/>
        </w:rPr>
        <w:t xml:space="preserve">ementation was associated with </w:t>
      </w:r>
      <w:r w:rsidRPr="00054F51">
        <w:rPr>
          <w:rFonts w:ascii="Times New Roman" w:eastAsia="Times New Roman" w:hAnsi="Times New Roman" w:cs="Times New Roman"/>
          <w:sz w:val="24"/>
          <w:szCs w:val="24"/>
        </w:rPr>
        <w:t>h</w:t>
      </w:r>
      <w:r>
        <w:rPr>
          <w:rFonts w:ascii="Times New Roman" w:eastAsia="Times New Roman" w:hAnsi="Times New Roman" w:cs="Times New Roman"/>
          <w:sz w:val="24"/>
          <w:szCs w:val="24"/>
        </w:rPr>
        <w:t>igher levels of nurse staffing</w:t>
      </w:r>
      <w:r w:rsidRPr="00054F51">
        <w:rPr>
          <w:rFonts w:ascii="Times New Roman" w:eastAsia="Times New Roman" w:hAnsi="Times New Roman" w:cs="Times New Roman"/>
          <w:sz w:val="24"/>
          <w:szCs w:val="24"/>
        </w:rPr>
        <w:t xml:space="preserve"> and lower </w:t>
      </w:r>
      <w:r w:rsidR="0035573B">
        <w:rPr>
          <w:rFonts w:ascii="Times New Roman" w:eastAsia="Times New Roman" w:hAnsi="Times New Roman" w:cs="Times New Roman"/>
          <w:sz w:val="24"/>
          <w:szCs w:val="24"/>
        </w:rPr>
        <w:t xml:space="preserve">patient </w:t>
      </w:r>
      <w:r w:rsidRPr="00054F51">
        <w:rPr>
          <w:rFonts w:ascii="Times New Roman" w:eastAsia="Times New Roman" w:hAnsi="Times New Roman" w:cs="Times New Roman"/>
          <w:sz w:val="24"/>
          <w:szCs w:val="24"/>
        </w:rPr>
        <w:t>mortality.</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 </w:t>
      </w:r>
      <w:proofErr w:type="spellStart"/>
      <w:r w:rsidR="001772AF" w:rsidRPr="00054F51">
        <w:rPr>
          <w:rFonts w:ascii="Times New Roman" w:eastAsia="Times New Roman" w:hAnsi="Times New Roman" w:cs="Times New Roman"/>
          <w:sz w:val="24"/>
          <w:szCs w:val="24"/>
        </w:rPr>
        <w:t>Hayrinen</w:t>
      </w:r>
      <w:proofErr w:type="spellEnd"/>
      <w:r w:rsidR="00BF5E38">
        <w:rPr>
          <w:rFonts w:ascii="Times New Roman" w:eastAsia="Times New Roman" w:hAnsi="Times New Roman" w:cs="Times New Roman"/>
          <w:sz w:val="24"/>
          <w:szCs w:val="24"/>
        </w:rPr>
        <w:t xml:space="preserve">, </w:t>
      </w:r>
      <w:proofErr w:type="spellStart"/>
      <w:r w:rsidR="00BF5E38">
        <w:rPr>
          <w:rFonts w:ascii="Times New Roman" w:eastAsia="Times New Roman" w:hAnsi="Times New Roman" w:cs="Times New Roman"/>
          <w:sz w:val="24"/>
          <w:szCs w:val="24"/>
        </w:rPr>
        <w:t>Saranto</w:t>
      </w:r>
      <w:proofErr w:type="spellEnd"/>
      <w:r w:rsidR="00BF5E38">
        <w:rPr>
          <w:rFonts w:ascii="Times New Roman" w:eastAsia="Times New Roman" w:hAnsi="Times New Roman" w:cs="Times New Roman"/>
          <w:sz w:val="24"/>
          <w:szCs w:val="24"/>
        </w:rPr>
        <w:t xml:space="preserve"> &amp; </w:t>
      </w:r>
      <w:proofErr w:type="spellStart"/>
      <w:r w:rsidR="00BF5E38">
        <w:rPr>
          <w:rFonts w:ascii="Times New Roman" w:eastAsia="Times New Roman" w:hAnsi="Times New Roman" w:cs="Times New Roman"/>
          <w:sz w:val="24"/>
          <w:szCs w:val="24"/>
        </w:rPr>
        <w:t>Nykanen</w:t>
      </w:r>
      <w:proofErr w:type="spellEnd"/>
      <w:r w:rsidR="001772AF" w:rsidRPr="00054F51">
        <w:rPr>
          <w:rFonts w:ascii="Times New Roman" w:eastAsia="Times New Roman" w:hAnsi="Times New Roman" w:cs="Times New Roman"/>
          <w:sz w:val="24"/>
          <w:szCs w:val="24"/>
        </w:rPr>
        <w:t xml:space="preserve"> </w:t>
      </w:r>
      <w:r w:rsidR="001772AF">
        <w:rPr>
          <w:rFonts w:ascii="Times New Roman" w:eastAsia="Times New Roman" w:hAnsi="Times New Roman" w:cs="Times New Roman"/>
          <w:sz w:val="24"/>
          <w:szCs w:val="24"/>
        </w:rPr>
        <w:t>(2008</w:t>
      </w:r>
      <w:r w:rsidR="001772AF" w:rsidRPr="00054F51">
        <w:rPr>
          <w:rFonts w:ascii="Times New Roman" w:eastAsia="Times New Roman" w:hAnsi="Times New Roman" w:cs="Times New Roman"/>
          <w:sz w:val="24"/>
          <w:szCs w:val="24"/>
        </w:rPr>
        <w:t xml:space="preserve">) </w:t>
      </w:r>
      <w:r w:rsidR="001772AF">
        <w:rPr>
          <w:rFonts w:ascii="Times New Roman" w:eastAsia="Times New Roman" w:hAnsi="Times New Roman" w:cs="Times New Roman"/>
          <w:sz w:val="24"/>
          <w:szCs w:val="24"/>
        </w:rPr>
        <w:t>i</w:t>
      </w:r>
      <w:r w:rsidRPr="00054F51">
        <w:rPr>
          <w:rFonts w:ascii="Times New Roman" w:eastAsia="Times New Roman" w:hAnsi="Times New Roman" w:cs="Times New Roman"/>
          <w:sz w:val="24"/>
          <w:szCs w:val="24"/>
        </w:rPr>
        <w:t>n a review of the research on el</w:t>
      </w:r>
      <w:r w:rsidR="001772AF">
        <w:rPr>
          <w:rFonts w:ascii="Times New Roman" w:eastAsia="Times New Roman" w:hAnsi="Times New Roman" w:cs="Times New Roman"/>
          <w:sz w:val="24"/>
          <w:szCs w:val="24"/>
        </w:rPr>
        <w:t xml:space="preserve">ectronic health record systems </w:t>
      </w:r>
      <w:r w:rsidRPr="00054F51">
        <w:rPr>
          <w:rFonts w:ascii="Times New Roman" w:eastAsia="Times New Roman" w:hAnsi="Times New Roman" w:cs="Times New Roman"/>
          <w:sz w:val="24"/>
          <w:szCs w:val="24"/>
        </w:rPr>
        <w:t xml:space="preserve">noted that many studies have examined the completeness and accuracy of documentation, while fewer studies have examined the use of information or the impact on communication </w:t>
      </w:r>
      <w:r>
        <w:rPr>
          <w:rFonts w:ascii="Times New Roman" w:eastAsia="Times New Roman" w:hAnsi="Times New Roman" w:cs="Times New Roman"/>
          <w:sz w:val="24"/>
          <w:szCs w:val="24"/>
        </w:rPr>
        <w:t>amount nurses</w:t>
      </w:r>
      <w:r w:rsidRPr="00054F51">
        <w:rPr>
          <w:rFonts w:ascii="Times New Roman" w:eastAsia="Times New Roman" w:hAnsi="Times New Roman" w:cs="Times New Roman"/>
          <w:sz w:val="24"/>
          <w:szCs w:val="24"/>
        </w:rPr>
        <w:t>.</w:t>
      </w:r>
    </w:p>
    <w:p w:rsidR="005B1B06" w:rsidRDefault="005B1B06" w:rsidP="00B838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EMR &amp; Nursing Handoffs</w:t>
      </w:r>
    </w:p>
    <w:p w:rsidR="005B1B06" w:rsidRPr="00054F51" w:rsidRDefault="005B1B06" w:rsidP="00B8387A">
      <w:pPr>
        <w:spacing w:before="24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Nursing workflow </w:t>
      </w:r>
      <w:r w:rsidR="00FD03B7">
        <w:rPr>
          <w:rFonts w:ascii="Times New Roman" w:eastAsia="Times New Roman" w:hAnsi="Times New Roman" w:cs="Times New Roman"/>
          <w:sz w:val="24"/>
          <w:szCs w:val="24"/>
        </w:rPr>
        <w:t>innovation is</w:t>
      </w:r>
      <w:r w:rsidR="0035573B">
        <w:rPr>
          <w:rFonts w:ascii="Times New Roman" w:eastAsia="Times New Roman" w:hAnsi="Times New Roman" w:cs="Times New Roman"/>
          <w:sz w:val="24"/>
          <w:szCs w:val="24"/>
        </w:rPr>
        <w:t xml:space="preserve"> key to reducing</w:t>
      </w:r>
      <w:r>
        <w:rPr>
          <w:rFonts w:ascii="Times New Roman" w:eastAsia="Times New Roman" w:hAnsi="Times New Roman" w:cs="Times New Roman"/>
          <w:sz w:val="24"/>
          <w:szCs w:val="24"/>
        </w:rPr>
        <w:t xml:space="preserve"> inefficiency in psychiatric admission processes.</w:t>
      </w:r>
      <w:r w:rsidR="00FD03B7">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 xml:space="preserve">A majority of nurses prefer bedside documentation but noted that environmental and </w:t>
      </w:r>
      <w:r w:rsidRPr="00054F51">
        <w:rPr>
          <w:rFonts w:ascii="Times New Roman" w:eastAsia="Times New Roman" w:hAnsi="Times New Roman" w:cs="Times New Roman"/>
          <w:sz w:val="24"/>
          <w:szCs w:val="24"/>
        </w:rPr>
        <w:lastRenderedPageBreak/>
        <w:t xml:space="preserve">system barriers often prevent bedside EMR charting. </w:t>
      </w:r>
      <w:r>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“The safe, efficient, effective, patient-centered, equitable, and timely delivery of health care services requires tools that organize and display information which places patient data in context, synthesizes that information with available medical evidence, and supports the clinician’s decision-making process” (Armijo, McDonnell</w:t>
      </w:r>
      <w:r>
        <w:rPr>
          <w:rFonts w:ascii="Times New Roman" w:eastAsia="Times New Roman" w:hAnsi="Times New Roman" w:cs="Times New Roman"/>
          <w:sz w:val="24"/>
          <w:szCs w:val="24"/>
        </w:rPr>
        <w:t xml:space="preserve"> &amp;</w:t>
      </w:r>
      <w:r w:rsidRPr="00054F51">
        <w:rPr>
          <w:rFonts w:ascii="Times New Roman" w:eastAsia="Times New Roman" w:hAnsi="Times New Roman" w:cs="Times New Roman"/>
          <w:sz w:val="24"/>
          <w:szCs w:val="24"/>
        </w:rPr>
        <w:t>Werner,  2009</w:t>
      </w:r>
      <w:r w:rsidR="00FD03B7">
        <w:rPr>
          <w:rFonts w:ascii="Times New Roman" w:eastAsia="Times New Roman" w:hAnsi="Times New Roman" w:cs="Times New Roman"/>
          <w:sz w:val="24"/>
          <w:szCs w:val="24"/>
        </w:rPr>
        <w:t>)</w:t>
      </w:r>
      <w:r w:rsidRPr="00054F51">
        <w:rPr>
          <w:rFonts w:ascii="Times New Roman" w:eastAsia="Times New Roman" w:hAnsi="Times New Roman" w:cs="Times New Roman"/>
          <w:sz w:val="24"/>
          <w:szCs w:val="24"/>
        </w:rPr>
        <w:t xml:space="preserve">. </w:t>
      </w:r>
    </w:p>
    <w:p w:rsidR="00892033" w:rsidRDefault="005B1B06" w:rsidP="00B8387A">
      <w:pPr>
        <w:spacing w:before="100" w:beforeAutospacing="1" w:after="100" w:afterAutospacing="1" w:line="480" w:lineRule="auto"/>
        <w:ind w:firstLine="720"/>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 xml:space="preserve">Overall, 75% of nurses thought EMR had improved the quality of documentation and 76% believe electronic charting would lead to improved safety and patient care (Moody, </w:t>
      </w:r>
      <w:proofErr w:type="spellStart"/>
      <w:r w:rsidRPr="00054F51">
        <w:rPr>
          <w:rFonts w:ascii="Times New Roman" w:eastAsia="Times New Roman" w:hAnsi="Times New Roman" w:cs="Times New Roman"/>
          <w:sz w:val="24"/>
          <w:szCs w:val="24"/>
        </w:rPr>
        <w:t>Slocumb</w:t>
      </w:r>
      <w:proofErr w:type="spellEnd"/>
      <w:r w:rsidRPr="00054F51">
        <w:rPr>
          <w:rFonts w:ascii="Times New Roman" w:eastAsia="Times New Roman" w:hAnsi="Times New Roman" w:cs="Times New Roman"/>
          <w:sz w:val="24"/>
          <w:szCs w:val="24"/>
        </w:rPr>
        <w:t xml:space="preserve">, </w:t>
      </w:r>
      <w:proofErr w:type="spellStart"/>
      <w:r w:rsidRPr="00054F51">
        <w:rPr>
          <w:rFonts w:ascii="Times New Roman" w:eastAsia="Times New Roman" w:hAnsi="Times New Roman" w:cs="Times New Roman"/>
          <w:sz w:val="24"/>
          <w:szCs w:val="24"/>
        </w:rPr>
        <w:t>Berf</w:t>
      </w:r>
      <w:proofErr w:type="spellEnd"/>
      <w:r w:rsidRPr="00054F51">
        <w:rPr>
          <w:rFonts w:ascii="Times New Roman" w:eastAsia="Times New Roman" w:hAnsi="Times New Roman" w:cs="Times New Roman"/>
          <w:sz w:val="24"/>
          <w:szCs w:val="24"/>
        </w:rPr>
        <w:t xml:space="preserve"> &amp; Jackson 2004). </w:t>
      </w:r>
      <w:r>
        <w:rPr>
          <w:rFonts w:ascii="Times New Roman" w:eastAsia="Times New Roman" w:hAnsi="Times New Roman" w:cs="Times New Roman"/>
          <w:sz w:val="24"/>
          <w:szCs w:val="24"/>
        </w:rPr>
        <w:t xml:space="preserve"> </w:t>
      </w:r>
      <w:proofErr w:type="spellStart"/>
      <w:r w:rsidR="00892033">
        <w:rPr>
          <w:rFonts w:ascii="Times New Roman" w:eastAsia="Times New Roman" w:hAnsi="Times New Roman" w:cs="Times New Roman"/>
          <w:sz w:val="24"/>
          <w:szCs w:val="24"/>
        </w:rPr>
        <w:t>Kaz</w:t>
      </w:r>
      <w:r w:rsidR="00892033" w:rsidRPr="00054F51">
        <w:rPr>
          <w:rFonts w:ascii="Times New Roman" w:eastAsia="Times New Roman" w:hAnsi="Times New Roman" w:cs="Times New Roman"/>
          <w:sz w:val="24"/>
          <w:szCs w:val="24"/>
        </w:rPr>
        <w:t>ley</w:t>
      </w:r>
      <w:proofErr w:type="spellEnd"/>
      <w:r w:rsidR="00892033" w:rsidRPr="00054F51">
        <w:rPr>
          <w:rFonts w:ascii="Times New Roman" w:eastAsia="Times New Roman" w:hAnsi="Times New Roman" w:cs="Times New Roman"/>
          <w:sz w:val="24"/>
          <w:szCs w:val="24"/>
        </w:rPr>
        <w:t xml:space="preserve"> &amp; Oscan (2008) identified a positive significant relatio</w:t>
      </w:r>
      <w:r w:rsidR="00892033">
        <w:rPr>
          <w:rFonts w:ascii="Times New Roman" w:eastAsia="Times New Roman" w:hAnsi="Times New Roman" w:cs="Times New Roman"/>
          <w:sz w:val="24"/>
          <w:szCs w:val="24"/>
        </w:rPr>
        <w:t xml:space="preserve">nship between EMR use and 4 of </w:t>
      </w:r>
      <w:r w:rsidR="00892033" w:rsidRPr="00054F51">
        <w:rPr>
          <w:rFonts w:ascii="Times New Roman" w:eastAsia="Times New Roman" w:hAnsi="Times New Roman" w:cs="Times New Roman"/>
          <w:sz w:val="24"/>
          <w:szCs w:val="24"/>
        </w:rPr>
        <w:t xml:space="preserve">10 </w:t>
      </w:r>
      <w:r w:rsidR="00892033">
        <w:rPr>
          <w:rFonts w:ascii="Times New Roman" w:eastAsia="Times New Roman" w:hAnsi="Times New Roman" w:cs="Times New Roman"/>
          <w:sz w:val="24"/>
          <w:szCs w:val="24"/>
        </w:rPr>
        <w:t xml:space="preserve">process </w:t>
      </w:r>
      <w:r w:rsidR="00892033" w:rsidRPr="00054F51">
        <w:rPr>
          <w:rFonts w:ascii="Times New Roman" w:eastAsia="Times New Roman" w:hAnsi="Times New Roman" w:cs="Times New Roman"/>
          <w:sz w:val="24"/>
          <w:szCs w:val="24"/>
        </w:rPr>
        <w:t>quality indicators</w:t>
      </w:r>
      <w:r w:rsidR="00892033">
        <w:rPr>
          <w:rFonts w:ascii="Times New Roman" w:eastAsia="Times New Roman" w:hAnsi="Times New Roman" w:cs="Times New Roman"/>
          <w:sz w:val="24"/>
          <w:szCs w:val="24"/>
        </w:rPr>
        <w:t xml:space="preserve"> in national healthcare performance</w:t>
      </w:r>
      <w:r w:rsidR="00892033" w:rsidRPr="00054F51">
        <w:rPr>
          <w:rFonts w:ascii="Times New Roman" w:eastAsia="Times New Roman" w:hAnsi="Times New Roman" w:cs="Times New Roman"/>
          <w:sz w:val="24"/>
          <w:szCs w:val="24"/>
        </w:rPr>
        <w:t>.</w:t>
      </w:r>
      <w:r w:rsidR="00484F77">
        <w:rPr>
          <w:rFonts w:ascii="Times New Roman" w:eastAsia="Times New Roman" w:hAnsi="Times New Roman" w:cs="Times New Roman"/>
          <w:sz w:val="24"/>
          <w:szCs w:val="24"/>
        </w:rPr>
        <w:t xml:space="preserve">  </w:t>
      </w:r>
      <w:r w:rsidR="00892033" w:rsidRPr="00054F51">
        <w:rPr>
          <w:rFonts w:ascii="Times New Roman" w:eastAsia="Times New Roman" w:hAnsi="Times New Roman" w:cs="Times New Roman"/>
          <w:sz w:val="24"/>
          <w:szCs w:val="24"/>
        </w:rPr>
        <w:t>The adoption of the EMR should improve the safety and quality of health care.</w:t>
      </w:r>
      <w:r w:rsidR="00892033">
        <w:rPr>
          <w:rFonts w:ascii="Times New Roman" w:eastAsia="Times New Roman" w:hAnsi="Times New Roman" w:cs="Times New Roman"/>
          <w:sz w:val="24"/>
          <w:szCs w:val="24"/>
        </w:rPr>
        <w:t xml:space="preserve">  </w:t>
      </w:r>
      <w:r w:rsidR="00892033" w:rsidRPr="00054F51">
        <w:rPr>
          <w:rFonts w:ascii="Times New Roman" w:eastAsia="Times New Roman" w:hAnsi="Times New Roman" w:cs="Times New Roman"/>
          <w:sz w:val="24"/>
          <w:szCs w:val="24"/>
        </w:rPr>
        <w:t>The adoption of interoperable EMR systems could potentially reduce medical errors, improve health, and improve efficiency and networking eventually leading to major care savings of more than $81 billion annually (</w:t>
      </w:r>
      <w:proofErr w:type="spellStart"/>
      <w:r w:rsidR="00892033" w:rsidRPr="00054F51">
        <w:rPr>
          <w:rFonts w:ascii="Times New Roman" w:eastAsia="Times New Roman" w:hAnsi="Times New Roman" w:cs="Times New Roman"/>
          <w:sz w:val="24"/>
          <w:szCs w:val="24"/>
        </w:rPr>
        <w:t>Hillestad</w:t>
      </w:r>
      <w:proofErr w:type="spellEnd"/>
      <w:r w:rsidR="00892033" w:rsidRPr="00054F51">
        <w:rPr>
          <w:rFonts w:ascii="Times New Roman" w:eastAsia="Times New Roman" w:hAnsi="Times New Roman" w:cs="Times New Roman"/>
          <w:sz w:val="24"/>
          <w:szCs w:val="24"/>
        </w:rPr>
        <w:t xml:space="preserve"> et al., 2005).</w:t>
      </w:r>
      <w:r w:rsidR="00892033">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sidRPr="00054F51">
        <w:rPr>
          <w:rFonts w:ascii="Times New Roman" w:eastAsia="Times New Roman" w:hAnsi="Times New Roman" w:cs="Times New Roman"/>
          <w:sz w:val="24"/>
          <w:szCs w:val="24"/>
        </w:rPr>
        <w:t>Paper charting is associated</w:t>
      </w:r>
      <w:r w:rsidR="00892033">
        <w:rPr>
          <w:rFonts w:ascii="Times New Roman" w:eastAsia="Times New Roman" w:hAnsi="Times New Roman" w:cs="Times New Roman"/>
          <w:sz w:val="24"/>
          <w:szCs w:val="24"/>
        </w:rPr>
        <w:t xml:space="preserve"> with poor coordination of care and</w:t>
      </w:r>
      <w:r w:rsidRPr="00054F51">
        <w:rPr>
          <w:rFonts w:ascii="Times New Roman" w:eastAsia="Times New Roman" w:hAnsi="Times New Roman" w:cs="Times New Roman"/>
          <w:sz w:val="24"/>
          <w:szCs w:val="24"/>
        </w:rPr>
        <w:t xml:space="preserve"> cannot be easily assessed to routinely measure quali</w:t>
      </w:r>
      <w:r>
        <w:rPr>
          <w:rFonts w:ascii="Times New Roman" w:eastAsia="Times New Roman" w:hAnsi="Times New Roman" w:cs="Times New Roman"/>
          <w:sz w:val="24"/>
          <w:szCs w:val="24"/>
        </w:rPr>
        <w:t xml:space="preserve">ty or reduce medical errors.  </w:t>
      </w:r>
      <w:r w:rsidR="000C02DB">
        <w:rPr>
          <w:rFonts w:ascii="Times New Roman" w:eastAsia="Times New Roman" w:hAnsi="Times New Roman" w:cs="Times New Roman"/>
          <w:sz w:val="24"/>
          <w:szCs w:val="24"/>
        </w:rPr>
        <w:t>The Institute of Med</w:t>
      </w:r>
      <w:r w:rsidR="003F039B">
        <w:rPr>
          <w:rFonts w:ascii="Times New Roman" w:eastAsia="Times New Roman" w:hAnsi="Times New Roman" w:cs="Times New Roman"/>
          <w:sz w:val="24"/>
          <w:szCs w:val="24"/>
        </w:rPr>
        <w:t>icine (</w:t>
      </w:r>
      <w:r w:rsidR="000C02DB">
        <w:rPr>
          <w:rFonts w:ascii="Times New Roman" w:eastAsia="Times New Roman" w:hAnsi="Times New Roman" w:cs="Times New Roman"/>
          <w:sz w:val="24"/>
          <w:szCs w:val="24"/>
        </w:rPr>
        <w:t>2000) reported that</w:t>
      </w:r>
      <w:r w:rsidRPr="00054F51">
        <w:rPr>
          <w:rFonts w:ascii="Times New Roman" w:eastAsia="Times New Roman" w:hAnsi="Times New Roman" w:cs="Times New Roman"/>
          <w:sz w:val="24"/>
          <w:szCs w:val="24"/>
        </w:rPr>
        <w:t xml:space="preserve"> safety and quality of patient care represents central issues in medicine in the U.S. It is estimated that 40,000 fatal events are attrib</w:t>
      </w:r>
      <w:r w:rsidR="000C02DB">
        <w:rPr>
          <w:rFonts w:ascii="Times New Roman" w:eastAsia="Times New Roman" w:hAnsi="Times New Roman" w:cs="Times New Roman"/>
          <w:sz w:val="24"/>
          <w:szCs w:val="24"/>
        </w:rPr>
        <w:t xml:space="preserve">uted to medical error each year.  </w:t>
      </w:r>
      <w:r w:rsidRPr="00054F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B1B06" w:rsidRDefault="005B1B06" w:rsidP="00B8387A">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70BA">
        <w:rPr>
          <w:rFonts w:ascii="Times New Roman" w:eastAsia="Times New Roman" w:hAnsi="Times New Roman" w:cs="Times New Roman"/>
          <w:sz w:val="24"/>
          <w:szCs w:val="24"/>
        </w:rPr>
        <w:t>The implementation of technological advances to redesign existing systems is a major step in providing quality care and evaluating cost effectiveness of treatments while establishing quality measures and standards.</w:t>
      </w:r>
      <w:r w:rsidR="00484F77">
        <w:rPr>
          <w:rFonts w:ascii="Times New Roman" w:eastAsia="Times New Roman" w:hAnsi="Times New Roman" w:cs="Times New Roman"/>
          <w:sz w:val="24"/>
          <w:szCs w:val="24"/>
        </w:rPr>
        <w:t xml:space="preserve">  </w:t>
      </w:r>
      <w:r w:rsidRPr="00ED70BA">
        <w:rPr>
          <w:rFonts w:ascii="Times New Roman" w:eastAsia="Times New Roman" w:hAnsi="Times New Roman" w:cs="Times New Roman"/>
          <w:sz w:val="24"/>
          <w:szCs w:val="24"/>
        </w:rPr>
        <w:t xml:space="preserve">With the implementation of the Affordable Care Act, </w:t>
      </w:r>
      <w:r w:rsidR="00892033" w:rsidRPr="00ED70BA">
        <w:rPr>
          <w:rFonts w:ascii="Times New Roman" w:eastAsia="Times New Roman" w:hAnsi="Times New Roman" w:cs="Times New Roman"/>
          <w:sz w:val="24"/>
          <w:szCs w:val="24"/>
        </w:rPr>
        <w:t xml:space="preserve">cost containment </w:t>
      </w:r>
      <w:r w:rsidR="00ED70BA" w:rsidRPr="00ED70BA">
        <w:rPr>
          <w:rFonts w:ascii="Times New Roman" w:eastAsia="Times New Roman" w:hAnsi="Times New Roman" w:cs="Times New Roman"/>
          <w:sz w:val="24"/>
          <w:szCs w:val="24"/>
        </w:rPr>
        <w:t xml:space="preserve">is paramount and therefore </w:t>
      </w:r>
      <w:r w:rsidRPr="00ED70BA">
        <w:rPr>
          <w:rFonts w:ascii="Times New Roman" w:eastAsia="Times New Roman" w:hAnsi="Times New Roman" w:cs="Times New Roman"/>
          <w:sz w:val="24"/>
          <w:szCs w:val="24"/>
        </w:rPr>
        <w:t>innovation to improve quality is essential to the v</w:t>
      </w:r>
      <w:r w:rsidR="00484F77">
        <w:rPr>
          <w:rFonts w:ascii="Times New Roman" w:eastAsia="Times New Roman" w:hAnsi="Times New Roman" w:cs="Times New Roman"/>
          <w:sz w:val="24"/>
          <w:szCs w:val="24"/>
        </w:rPr>
        <w:t xml:space="preserve">iability of national insurance.  </w:t>
      </w:r>
      <w:r w:rsidR="00ED70BA" w:rsidRPr="00ED70BA">
        <w:rPr>
          <w:rFonts w:ascii="Times New Roman" w:eastAsia="Times New Roman" w:hAnsi="Times New Roman" w:cs="Times New Roman"/>
          <w:sz w:val="24"/>
          <w:szCs w:val="24"/>
        </w:rPr>
        <w:t xml:space="preserve">Improvements in health care are slow in part because doctors and nurses </w:t>
      </w:r>
      <w:r w:rsidR="00ED70BA" w:rsidRPr="00ED70BA">
        <w:rPr>
          <w:rFonts w:ascii="Times New Roman" w:eastAsia="Times New Roman" w:hAnsi="Times New Roman" w:cs="Times New Roman"/>
          <w:sz w:val="24"/>
          <w:szCs w:val="24"/>
        </w:rPr>
        <w:lastRenderedPageBreak/>
        <w:t>lack skill in quality improvement, patient safety, and inter-professional teamwork (</w:t>
      </w:r>
      <w:proofErr w:type="spellStart"/>
      <w:r w:rsidR="00ED70BA" w:rsidRPr="00ED70BA">
        <w:rPr>
          <w:rFonts w:ascii="Times New Roman" w:eastAsia="Times New Roman" w:hAnsi="Times New Roman" w:cs="Times New Roman"/>
          <w:sz w:val="24"/>
          <w:szCs w:val="24"/>
        </w:rPr>
        <w:t>Headric</w:t>
      </w:r>
      <w:r w:rsidR="005E4E26">
        <w:rPr>
          <w:rFonts w:ascii="Times New Roman" w:eastAsia="Times New Roman" w:hAnsi="Times New Roman" w:cs="Times New Roman"/>
          <w:sz w:val="24"/>
          <w:szCs w:val="24"/>
        </w:rPr>
        <w:t>k</w:t>
      </w:r>
      <w:proofErr w:type="spellEnd"/>
      <w:r w:rsidR="00ED70BA" w:rsidRPr="00ED70BA">
        <w:rPr>
          <w:rFonts w:ascii="Times New Roman" w:eastAsia="Times New Roman" w:hAnsi="Times New Roman" w:cs="Times New Roman"/>
          <w:sz w:val="24"/>
          <w:szCs w:val="24"/>
        </w:rPr>
        <w:t>, et al., 2012).</w:t>
      </w:r>
      <w:r w:rsidR="00ED70BA">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sidRPr="00ED70BA">
        <w:rPr>
          <w:rFonts w:ascii="Times New Roman" w:eastAsia="Times New Roman" w:hAnsi="Times New Roman" w:cs="Times New Roman"/>
          <w:sz w:val="24"/>
          <w:szCs w:val="24"/>
        </w:rPr>
        <w:t xml:space="preserve">The Robert Wood Johnson Foundation funded the groundbreaking:  </w:t>
      </w:r>
      <w:r w:rsidRPr="00ED70BA">
        <w:rPr>
          <w:rFonts w:ascii="Times New Roman" w:eastAsia="Times New Roman" w:hAnsi="Times New Roman" w:cs="Times New Roman"/>
          <w:i/>
          <w:sz w:val="24"/>
          <w:szCs w:val="24"/>
        </w:rPr>
        <w:t>The future of nursing, Leading, change, advancing health</w:t>
      </w:r>
      <w:r w:rsidR="00A16A01">
        <w:rPr>
          <w:rFonts w:ascii="Times New Roman" w:eastAsia="Times New Roman" w:hAnsi="Times New Roman" w:cs="Times New Roman"/>
          <w:i/>
          <w:sz w:val="24"/>
          <w:szCs w:val="24"/>
        </w:rPr>
        <w:t>.</w:t>
      </w:r>
      <w:r w:rsidR="00484F77">
        <w:rPr>
          <w:rFonts w:ascii="Times New Roman" w:eastAsia="Times New Roman" w:hAnsi="Times New Roman" w:cs="Times New Roman"/>
          <w:sz w:val="24"/>
          <w:szCs w:val="24"/>
        </w:rPr>
        <w:t xml:space="preserve"> </w:t>
      </w:r>
      <w:r w:rsidR="00A16A01" w:rsidRPr="00A16A01">
        <w:rPr>
          <w:rFonts w:ascii="Times New Roman" w:eastAsia="Times New Roman" w:hAnsi="Times New Roman" w:cs="Times New Roman"/>
          <w:sz w:val="24"/>
          <w:szCs w:val="24"/>
        </w:rPr>
        <w:t xml:space="preserve"> </w:t>
      </w:r>
      <w:r w:rsidR="00A16A01">
        <w:rPr>
          <w:rFonts w:ascii="Times New Roman" w:eastAsia="Times New Roman" w:hAnsi="Times New Roman" w:cs="Times New Roman"/>
          <w:sz w:val="24"/>
          <w:szCs w:val="24"/>
        </w:rPr>
        <w:t>(</w:t>
      </w:r>
      <w:proofErr w:type="spellStart"/>
      <w:r w:rsidR="00A16A01">
        <w:rPr>
          <w:rFonts w:ascii="Times New Roman" w:eastAsia="Times New Roman" w:hAnsi="Times New Roman" w:cs="Times New Roman"/>
          <w:sz w:val="24"/>
          <w:szCs w:val="24"/>
        </w:rPr>
        <w:t>Shetz</w:t>
      </w:r>
      <w:proofErr w:type="spellEnd"/>
      <w:r w:rsidR="00A16A01">
        <w:rPr>
          <w:rFonts w:ascii="Times New Roman" w:eastAsia="Times New Roman" w:hAnsi="Times New Roman" w:cs="Times New Roman"/>
          <w:sz w:val="24"/>
          <w:szCs w:val="24"/>
        </w:rPr>
        <w:t xml:space="preserve">, A.H.2012). </w:t>
      </w:r>
      <w:r w:rsidRPr="00ED70BA">
        <w:rPr>
          <w:rFonts w:ascii="Times New Roman" w:eastAsia="Times New Roman" w:hAnsi="Times New Roman" w:cs="Times New Roman"/>
          <w:sz w:val="24"/>
          <w:szCs w:val="24"/>
        </w:rPr>
        <w:t>One of its priorities includes strengthening nursing education, advancing nursing use of health information technology</w:t>
      </w:r>
      <w:r w:rsidR="00297131" w:rsidRPr="00ED70BA">
        <w:rPr>
          <w:rFonts w:ascii="Times New Roman" w:eastAsia="Times New Roman" w:hAnsi="Times New Roman" w:cs="Times New Roman"/>
          <w:sz w:val="24"/>
          <w:szCs w:val="24"/>
        </w:rPr>
        <w:t xml:space="preserve"> and advocating intra</w:t>
      </w:r>
      <w:r w:rsidRPr="00ED70BA">
        <w:rPr>
          <w:rFonts w:ascii="Times New Roman" w:eastAsia="Times New Roman" w:hAnsi="Times New Roman" w:cs="Times New Roman"/>
          <w:sz w:val="24"/>
          <w:szCs w:val="24"/>
        </w:rPr>
        <w:t>-professional collaboration</w:t>
      </w:r>
      <w:r w:rsidR="00A16A01">
        <w:rPr>
          <w:rFonts w:ascii="Times New Roman" w:eastAsia="Times New Roman" w:hAnsi="Times New Roman" w:cs="Times New Roman"/>
          <w:sz w:val="24"/>
          <w:szCs w:val="24"/>
        </w:rPr>
        <w:t>.</w:t>
      </w:r>
      <w:r w:rsidRPr="00ED70BA">
        <w:rPr>
          <w:rFonts w:ascii="Times New Roman" w:eastAsia="Times New Roman" w:hAnsi="Times New Roman" w:cs="Times New Roman"/>
          <w:sz w:val="24"/>
          <w:szCs w:val="24"/>
        </w:rPr>
        <w:t xml:space="preserve"> </w:t>
      </w:r>
      <w:r w:rsidR="00A16A01" w:rsidRPr="00A16A01">
        <w:rPr>
          <w:rFonts w:ascii="Times New Roman" w:eastAsia="Times New Roman" w:hAnsi="Times New Roman" w:cs="Times New Roman"/>
          <w:sz w:val="24"/>
          <w:szCs w:val="24"/>
        </w:rPr>
        <w:t xml:space="preserve"> </w:t>
      </w:r>
      <w:r w:rsidR="00ED70BA">
        <w:rPr>
          <w:rFonts w:ascii="Times New Roman" w:eastAsia="Times New Roman" w:hAnsi="Times New Roman" w:cs="Times New Roman"/>
          <w:sz w:val="24"/>
          <w:szCs w:val="24"/>
        </w:rPr>
        <w:t>However, n</w:t>
      </w:r>
      <w:r w:rsidR="00892033">
        <w:rPr>
          <w:rFonts w:ascii="Times New Roman" w:eastAsia="Times New Roman" w:hAnsi="Times New Roman" w:cs="Times New Roman"/>
          <w:sz w:val="24"/>
          <w:szCs w:val="24"/>
        </w:rPr>
        <w:t xml:space="preserve">ursing satisfaction is a key indicator that also impacts quality in hospitals. </w:t>
      </w:r>
      <w:r w:rsidR="00892033" w:rsidRPr="00054F51">
        <w:rPr>
          <w:rFonts w:ascii="Times New Roman" w:eastAsia="Times New Roman" w:hAnsi="Times New Roman" w:cs="Times New Roman"/>
          <w:sz w:val="24"/>
          <w:szCs w:val="24"/>
        </w:rPr>
        <w:t>Dissatisfaction among nurses contribute to costly labor disputes, turnover, and r</w:t>
      </w:r>
      <w:r w:rsidR="00892033">
        <w:rPr>
          <w:rFonts w:ascii="Times New Roman" w:eastAsia="Times New Roman" w:hAnsi="Times New Roman" w:cs="Times New Roman"/>
          <w:sz w:val="24"/>
          <w:szCs w:val="24"/>
        </w:rPr>
        <w:t>isk to patients (McHugh, 2011).</w:t>
      </w:r>
    </w:p>
    <w:p w:rsidR="00ED70BA" w:rsidRDefault="005B1B06" w:rsidP="00ED70BA">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Streamlining and standardizing collected information in the ED with innovative technology has been shown to decrease length of stay for psychiatric patients (IHI, 2011)</w:t>
      </w:r>
      <w:r w:rsidR="00ED70BA">
        <w:rPr>
          <w:rFonts w:ascii="Times New Roman" w:eastAsia="Times New Roman" w:hAnsi="Times New Roman" w:cs="Times New Roman"/>
          <w:sz w:val="24"/>
          <w:szCs w:val="24"/>
        </w:rPr>
        <w:t>.</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Medical Cen</w:t>
      </w:r>
      <w:r w:rsidR="003F039B">
        <w:rPr>
          <w:rFonts w:ascii="Times New Roman" w:eastAsia="Times New Roman" w:hAnsi="Times New Roman" w:cs="Times New Roman"/>
          <w:sz w:val="24"/>
          <w:szCs w:val="24"/>
        </w:rPr>
        <w:t xml:space="preserve">ter and Spring Harbor Hospital </w:t>
      </w:r>
      <w:r>
        <w:rPr>
          <w:rFonts w:ascii="Times New Roman" w:eastAsia="Times New Roman" w:hAnsi="Times New Roman" w:cs="Times New Roman"/>
          <w:sz w:val="24"/>
          <w:szCs w:val="24"/>
        </w:rPr>
        <w:t>streamlined the evaluation, transfer, and admission processes for psychiatric patients presenting to Maine Medical Center’s ED, with the goal of reducing waiting times before patients are admitt</w:t>
      </w:r>
      <w:r w:rsidR="00ED70BA">
        <w:rPr>
          <w:rFonts w:ascii="Times New Roman" w:eastAsia="Times New Roman" w:hAnsi="Times New Roman" w:cs="Times New Roman"/>
          <w:sz w:val="24"/>
          <w:szCs w:val="24"/>
        </w:rPr>
        <w:t xml:space="preserve">ed to the psychiatric facility </w:t>
      </w:r>
      <w:r w:rsidRPr="008F7A49">
        <w:rPr>
          <w:rFonts w:ascii="Times New Roman" w:eastAsia="Times New Roman" w:hAnsi="Times New Roman" w:cs="Times New Roman"/>
          <w:sz w:val="24"/>
          <w:szCs w:val="24"/>
        </w:rPr>
        <w:t>(R</w:t>
      </w:r>
      <w:r>
        <w:rPr>
          <w:rFonts w:ascii="Times New Roman" w:eastAsia="Times New Roman" w:hAnsi="Times New Roman" w:cs="Times New Roman"/>
          <w:sz w:val="24"/>
          <w:szCs w:val="24"/>
        </w:rPr>
        <w:t>obinson,</w:t>
      </w:r>
      <w:r w:rsidRPr="008F7A49">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w:t>
      </w:r>
      <w:r w:rsidRPr="008F7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demonstrated</w:t>
      </w:r>
      <w:r w:rsidR="00297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 a</w:t>
      </w:r>
      <w:r w:rsidR="00ED70B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ED70BA">
        <w:rPr>
          <w:rFonts w:ascii="Times New Roman" w:eastAsia="Times New Roman" w:hAnsi="Times New Roman" w:cs="Times New Roman"/>
          <w:sz w:val="24"/>
          <w:szCs w:val="24"/>
        </w:rPr>
        <w:t>interdisciplinary team effort</w:t>
      </w:r>
      <w:r w:rsidRPr="00FD1576">
        <w:rPr>
          <w:rFonts w:ascii="Times New Roman" w:eastAsia="Times New Roman" w:hAnsi="Times New Roman" w:cs="Times New Roman"/>
          <w:sz w:val="24"/>
          <w:szCs w:val="24"/>
        </w:rPr>
        <w:t xml:space="preserve"> </w:t>
      </w:r>
      <w:r w:rsidR="00ED70BA">
        <w:rPr>
          <w:rFonts w:ascii="Times New Roman" w:eastAsia="Times New Roman" w:hAnsi="Times New Roman" w:cs="Times New Roman"/>
          <w:sz w:val="24"/>
          <w:szCs w:val="24"/>
        </w:rPr>
        <w:t xml:space="preserve">that </w:t>
      </w:r>
      <w:r w:rsidRPr="00FD1576">
        <w:rPr>
          <w:rFonts w:ascii="Times New Roman" w:eastAsia="Times New Roman" w:hAnsi="Times New Roman" w:cs="Times New Roman"/>
          <w:sz w:val="24"/>
          <w:szCs w:val="24"/>
        </w:rPr>
        <w:t>the ED length of stay for patients requiring psychiatric admission decreased from a peak of nearly 18 hours to just sl</w:t>
      </w:r>
      <w:r>
        <w:rPr>
          <w:rFonts w:ascii="Times New Roman" w:eastAsia="Times New Roman" w:hAnsi="Times New Roman" w:cs="Times New Roman"/>
          <w:sz w:val="24"/>
          <w:szCs w:val="24"/>
        </w:rPr>
        <w:t>ightly over 6 hours in six months</w:t>
      </w:r>
      <w:r w:rsidRPr="00FD1576">
        <w:rPr>
          <w:rFonts w:ascii="Times New Roman" w:eastAsia="Times New Roman" w:hAnsi="Times New Roman" w:cs="Times New Roman"/>
          <w:sz w:val="24"/>
          <w:szCs w:val="24"/>
        </w:rPr>
        <w:t xml:space="preserve"> with a marked decrease in the number of patients per month whose LOS was greater </w:t>
      </w:r>
      <w:r w:rsidR="00ED70BA">
        <w:rPr>
          <w:rFonts w:ascii="Times New Roman" w:eastAsia="Times New Roman" w:hAnsi="Times New Roman" w:cs="Times New Roman"/>
          <w:sz w:val="24"/>
          <w:szCs w:val="24"/>
        </w:rPr>
        <w:t xml:space="preserve">than 12 hours. </w:t>
      </w:r>
      <w:r w:rsidR="00484F77">
        <w:rPr>
          <w:rFonts w:ascii="Times New Roman" w:eastAsia="Times New Roman" w:hAnsi="Times New Roman" w:cs="Times New Roman"/>
          <w:sz w:val="24"/>
          <w:szCs w:val="24"/>
        </w:rPr>
        <w:t xml:space="preserve"> </w:t>
      </w:r>
      <w:r w:rsidR="00ED70BA">
        <w:rPr>
          <w:rFonts w:ascii="Times New Roman" w:eastAsia="Times New Roman" w:hAnsi="Times New Roman" w:cs="Times New Roman"/>
          <w:sz w:val="24"/>
          <w:szCs w:val="24"/>
        </w:rPr>
        <w:t>As LOS decreased</w:t>
      </w:r>
      <w:r w:rsidRPr="00FD1576">
        <w:rPr>
          <w:rFonts w:ascii="Times New Roman" w:eastAsia="Times New Roman" w:hAnsi="Times New Roman" w:cs="Times New Roman"/>
          <w:sz w:val="24"/>
          <w:szCs w:val="24"/>
        </w:rPr>
        <w:t xml:space="preserve"> the overall need for security staff also decreased and compliance with JCAHO standards for restraint and seclusion increased dramatically.</w:t>
      </w:r>
      <w:r w:rsidR="00ED35EE">
        <w:rPr>
          <w:rFonts w:ascii="Times New Roman" w:eastAsia="Times New Roman" w:hAnsi="Times New Roman" w:cs="Times New Roman"/>
          <w:sz w:val="24"/>
          <w:szCs w:val="24"/>
        </w:rPr>
        <w:t xml:space="preserve"> </w:t>
      </w:r>
      <w:r w:rsidRPr="00FD1576">
        <w:rPr>
          <w:rFonts w:ascii="Times New Roman" w:eastAsia="Times New Roman" w:hAnsi="Times New Roman" w:cs="Times New Roman"/>
          <w:sz w:val="24"/>
          <w:szCs w:val="24"/>
        </w:rPr>
        <w:t xml:space="preserve"> All this occurred despite a 37 percent increase in the number of ED patients admitted for psychiatric care during the intervention period</w:t>
      </w:r>
      <w:r>
        <w:rPr>
          <w:rFonts w:ascii="Times New Roman" w:eastAsia="Times New Roman" w:hAnsi="Times New Roman" w:cs="Times New Roman"/>
          <w:sz w:val="24"/>
          <w:szCs w:val="24"/>
        </w:rPr>
        <w:t xml:space="preserve"> (</w:t>
      </w:r>
      <w:r w:rsidR="0033392F" w:rsidRPr="0082458F">
        <w:rPr>
          <w:rStyle w:val="Hyperlink"/>
          <w:rFonts w:ascii="Times New Roman" w:eastAsia="Times New Roman" w:hAnsi="Times New Roman" w:cs="Times New Roman"/>
          <w:color w:val="auto"/>
          <w:sz w:val="24"/>
          <w:szCs w:val="24"/>
          <w:u w:val="none"/>
        </w:rPr>
        <w:t xml:space="preserve">Institute for Health Improvement </w:t>
      </w:r>
      <w:r w:rsidR="0033392F">
        <w:rPr>
          <w:rStyle w:val="Hyperlink"/>
          <w:rFonts w:ascii="Times New Roman" w:eastAsia="Times New Roman" w:hAnsi="Times New Roman" w:cs="Times New Roman"/>
          <w:color w:val="auto"/>
          <w:sz w:val="24"/>
          <w:szCs w:val="24"/>
          <w:u w:val="none"/>
        </w:rPr>
        <w:t>[</w:t>
      </w:r>
      <w:r w:rsidR="0033392F">
        <w:rPr>
          <w:rFonts w:ascii="Times New Roman" w:eastAsia="Times New Roman" w:hAnsi="Times New Roman" w:cs="Times New Roman"/>
          <w:sz w:val="24"/>
          <w:szCs w:val="24"/>
        </w:rPr>
        <w:t>IHI], 2011a</w:t>
      </w:r>
      <w:r>
        <w:rPr>
          <w:rFonts w:ascii="Times New Roman" w:eastAsia="Times New Roman" w:hAnsi="Times New Roman" w:cs="Times New Roman"/>
          <w:sz w:val="24"/>
          <w:szCs w:val="24"/>
        </w:rPr>
        <w:t>Robinson, 2011)</w:t>
      </w:r>
      <w:r w:rsidRPr="00FD1576">
        <w:rPr>
          <w:rFonts w:ascii="Times New Roman" w:eastAsia="Times New Roman" w:hAnsi="Times New Roman" w:cs="Times New Roman"/>
          <w:sz w:val="24"/>
          <w:szCs w:val="24"/>
        </w:rPr>
        <w:t>.</w:t>
      </w:r>
      <w:r w:rsidR="00ED35EE">
        <w:rPr>
          <w:rFonts w:ascii="Times New Roman" w:eastAsia="Times New Roman" w:hAnsi="Times New Roman" w:cs="Times New Roman"/>
          <w:sz w:val="24"/>
          <w:szCs w:val="24"/>
        </w:rPr>
        <w:t xml:space="preserve"> </w:t>
      </w:r>
      <w:r w:rsidRPr="00FD1576">
        <w:rPr>
          <w:rFonts w:ascii="Times New Roman" w:eastAsia="Times New Roman" w:hAnsi="Times New Roman" w:cs="Times New Roman"/>
          <w:sz w:val="24"/>
          <w:szCs w:val="24"/>
        </w:rPr>
        <w:t xml:space="preserve"> Percent compliance with standards for nursing assessments and </w:t>
      </w:r>
      <w:r>
        <w:rPr>
          <w:rFonts w:ascii="Times New Roman" w:eastAsia="Times New Roman" w:hAnsi="Times New Roman" w:cs="Times New Roman"/>
          <w:sz w:val="24"/>
          <w:szCs w:val="24"/>
        </w:rPr>
        <w:t>physician orders for patients were identified as a measure to improve LOS and transfers for psychiatric patie</w:t>
      </w:r>
      <w:r w:rsidR="00ED70BA">
        <w:rPr>
          <w:rFonts w:ascii="Times New Roman" w:eastAsia="Times New Roman" w:hAnsi="Times New Roman" w:cs="Times New Roman"/>
          <w:sz w:val="24"/>
          <w:szCs w:val="24"/>
        </w:rPr>
        <w:t xml:space="preserve">nts in the ED (IHI, 2011). Yet </w:t>
      </w:r>
      <w:r>
        <w:rPr>
          <w:rFonts w:ascii="Times New Roman" w:eastAsia="Times New Roman" w:hAnsi="Times New Roman" w:cs="Times New Roman"/>
          <w:sz w:val="24"/>
          <w:szCs w:val="24"/>
        </w:rPr>
        <w:t xml:space="preserve">current literature reviews have not identified any research in this area. </w:t>
      </w:r>
    </w:p>
    <w:p w:rsidR="005B1B06" w:rsidRDefault="005B1B06" w:rsidP="00ED70BA">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key process in compliance with physician orders is communication between ED and psychiatric nurses (</w:t>
      </w:r>
      <w:proofErr w:type="spellStart"/>
      <w:r>
        <w:rPr>
          <w:rFonts w:ascii="Times New Roman" w:eastAsia="Times New Roman" w:hAnsi="Times New Roman" w:cs="Times New Roman"/>
          <w:sz w:val="24"/>
          <w:szCs w:val="24"/>
        </w:rPr>
        <w:t>Lui</w:t>
      </w:r>
      <w:proofErr w:type="spellEnd"/>
      <w:r>
        <w:rPr>
          <w:rFonts w:ascii="Times New Roman" w:eastAsia="Times New Roman" w:hAnsi="Times New Roman" w:cs="Times New Roman"/>
          <w:sz w:val="24"/>
          <w:szCs w:val="24"/>
        </w:rPr>
        <w:t>, 2009).</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Intra-professional communication suffers when satisfaction decreases</w:t>
      </w:r>
      <w:r w:rsidR="00297131">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an implementation project that targets satisfaction and nurse-nurse communica</w:t>
      </w:r>
      <w:r w:rsidR="00BF4A6C">
        <w:rPr>
          <w:rFonts w:ascii="Times New Roman" w:eastAsia="Times New Roman" w:hAnsi="Times New Roman" w:cs="Times New Roman"/>
          <w:sz w:val="24"/>
          <w:szCs w:val="24"/>
        </w:rPr>
        <w:t>tion through an EMR designed</w:t>
      </w:r>
      <w:r w:rsidRPr="00FD1576">
        <w:rPr>
          <w:rFonts w:ascii="Times New Roman" w:eastAsia="Times New Roman" w:hAnsi="Times New Roman" w:cs="Times New Roman"/>
          <w:sz w:val="24"/>
          <w:szCs w:val="24"/>
        </w:rPr>
        <w:t xml:space="preserve"> to str</w:t>
      </w:r>
      <w:r>
        <w:rPr>
          <w:rFonts w:ascii="Times New Roman" w:eastAsia="Times New Roman" w:hAnsi="Times New Roman" w:cs="Times New Roman"/>
          <w:sz w:val="24"/>
          <w:szCs w:val="24"/>
        </w:rPr>
        <w:t>eamline psychiatric orders</w:t>
      </w:r>
      <w:r w:rsidRPr="00FD1576">
        <w:rPr>
          <w:rFonts w:ascii="Times New Roman" w:eastAsia="Times New Roman" w:hAnsi="Times New Roman" w:cs="Times New Roman"/>
          <w:sz w:val="24"/>
          <w:szCs w:val="24"/>
        </w:rPr>
        <w:t xml:space="preserve"> and transfer of emergency department (ED) patients requiring psychiatric admission</w:t>
      </w:r>
      <w:r>
        <w:rPr>
          <w:rFonts w:ascii="Times New Roman" w:eastAsia="Times New Roman" w:hAnsi="Times New Roman" w:cs="Times New Roman"/>
          <w:sz w:val="24"/>
          <w:szCs w:val="24"/>
        </w:rPr>
        <w:t xml:space="preserve"> is valuable to nursing research</w:t>
      </w:r>
      <w:r w:rsidR="00ED35EE">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purpose of this</w:t>
      </w:r>
      <w:r w:rsidR="003C5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 is to survey nurses perceptions of satisfaction and intra-professional communication thirty days after implementing an EMR.</w:t>
      </w:r>
    </w:p>
    <w:p w:rsidR="00AE1B3E" w:rsidRDefault="00BF4A6C" w:rsidP="00AE1B3E">
      <w:pPr>
        <w:spacing w:before="100" w:beforeAutospacing="1" w:after="100" w:afterAutospacing="1" w:line="480" w:lineRule="auto"/>
        <w:ind w:firstLine="720"/>
        <w:rPr>
          <w:rFonts w:ascii="Times New Roman" w:eastAsia="Times New Roman" w:hAnsi="Times New Roman" w:cs="Times New Roman"/>
          <w:sz w:val="24"/>
          <w:szCs w:val="24"/>
        </w:rPr>
      </w:pPr>
      <w:r w:rsidRPr="00EF0905">
        <w:rPr>
          <w:rFonts w:ascii="Times New Roman" w:eastAsia="Times New Roman" w:hAnsi="Times New Roman" w:cs="Times New Roman"/>
          <w:sz w:val="24"/>
          <w:szCs w:val="24"/>
        </w:rPr>
        <w:t>Patient transfer</w:t>
      </w:r>
      <w:r w:rsidR="008F27A3" w:rsidRPr="00EF0905">
        <w:rPr>
          <w:rFonts w:ascii="Times New Roman" w:eastAsia="Times New Roman" w:hAnsi="Times New Roman" w:cs="Times New Roman"/>
          <w:sz w:val="24"/>
          <w:szCs w:val="24"/>
        </w:rPr>
        <w:t xml:space="preserve"> f</w:t>
      </w:r>
      <w:r w:rsidRPr="00EF0905">
        <w:rPr>
          <w:rFonts w:ascii="Times New Roman" w:eastAsia="Times New Roman" w:hAnsi="Times New Roman" w:cs="Times New Roman"/>
          <w:sz w:val="24"/>
          <w:szCs w:val="24"/>
        </w:rPr>
        <w:t>rom one care give to another is</w:t>
      </w:r>
      <w:r w:rsidR="008F27A3" w:rsidRPr="00EF0905">
        <w:rPr>
          <w:rFonts w:ascii="Times New Roman" w:eastAsia="Times New Roman" w:hAnsi="Times New Roman" w:cs="Times New Roman"/>
          <w:sz w:val="24"/>
          <w:szCs w:val="24"/>
        </w:rPr>
        <w:t xml:space="preserve"> an a</w:t>
      </w:r>
      <w:r w:rsidRPr="00EF0905">
        <w:rPr>
          <w:rFonts w:ascii="Times New Roman" w:eastAsia="Times New Roman" w:hAnsi="Times New Roman" w:cs="Times New Roman"/>
          <w:sz w:val="24"/>
          <w:szCs w:val="24"/>
        </w:rPr>
        <w:t>rea of high safety consequences as is evidenced</w:t>
      </w:r>
      <w:r w:rsidR="008F27A3" w:rsidRPr="00EF0905">
        <w:rPr>
          <w:rFonts w:ascii="Times New Roman" w:eastAsia="Times New Roman" w:hAnsi="Times New Roman" w:cs="Times New Roman"/>
          <w:sz w:val="24"/>
          <w:szCs w:val="24"/>
        </w:rPr>
        <w:t xml:space="preserve"> by many studies and the </w:t>
      </w:r>
      <w:r w:rsidR="00E450BB">
        <w:rPr>
          <w:rFonts w:ascii="Times New Roman" w:eastAsia="Times New Roman" w:hAnsi="Times New Roman" w:cs="Times New Roman"/>
          <w:sz w:val="24"/>
          <w:szCs w:val="24"/>
        </w:rPr>
        <w:t>JACHO’s p</w:t>
      </w:r>
      <w:r w:rsidR="008F27A3" w:rsidRPr="00EF0905">
        <w:rPr>
          <w:rFonts w:ascii="Times New Roman" w:eastAsia="Times New Roman" w:hAnsi="Times New Roman" w:cs="Times New Roman"/>
          <w:sz w:val="24"/>
          <w:szCs w:val="24"/>
        </w:rPr>
        <w:t>atient safety Goals (</w:t>
      </w:r>
      <w:proofErr w:type="spellStart"/>
      <w:r w:rsidR="008F27A3" w:rsidRPr="00EF0905">
        <w:rPr>
          <w:rFonts w:ascii="Times New Roman" w:eastAsia="Times New Roman" w:hAnsi="Times New Roman" w:cs="Times New Roman"/>
          <w:sz w:val="24"/>
          <w:szCs w:val="24"/>
        </w:rPr>
        <w:t>She</w:t>
      </w:r>
      <w:r w:rsidR="00ED35EE">
        <w:rPr>
          <w:rFonts w:ascii="Times New Roman" w:eastAsia="Times New Roman" w:hAnsi="Times New Roman" w:cs="Times New Roman"/>
          <w:sz w:val="24"/>
          <w:szCs w:val="24"/>
        </w:rPr>
        <w:t>ndell</w:t>
      </w:r>
      <w:proofErr w:type="spellEnd"/>
      <w:r w:rsidR="00ED35EE">
        <w:rPr>
          <w:rFonts w:ascii="Times New Roman" w:eastAsia="Times New Roman" w:hAnsi="Times New Roman" w:cs="Times New Roman"/>
          <w:sz w:val="24"/>
          <w:szCs w:val="24"/>
        </w:rPr>
        <w:t xml:space="preserve">, </w:t>
      </w:r>
      <w:proofErr w:type="spellStart"/>
      <w:r w:rsidR="00ED35EE">
        <w:rPr>
          <w:rFonts w:ascii="Times New Roman" w:eastAsia="Times New Roman" w:hAnsi="Times New Roman" w:cs="Times New Roman"/>
          <w:sz w:val="24"/>
          <w:szCs w:val="24"/>
        </w:rPr>
        <w:t>Feinston</w:t>
      </w:r>
      <w:proofErr w:type="spellEnd"/>
      <w:r w:rsidR="00ED35EE">
        <w:rPr>
          <w:rFonts w:ascii="Times New Roman" w:eastAsia="Times New Roman" w:hAnsi="Times New Roman" w:cs="Times New Roman"/>
          <w:sz w:val="24"/>
          <w:szCs w:val="24"/>
        </w:rPr>
        <w:t xml:space="preserve"> &amp; Mohr, 2007).   </w:t>
      </w:r>
      <w:r w:rsidR="008F27A3" w:rsidRPr="00EF0905">
        <w:rPr>
          <w:rFonts w:ascii="Times New Roman" w:eastAsia="Times New Roman" w:hAnsi="Times New Roman" w:cs="Times New Roman"/>
          <w:sz w:val="24"/>
          <w:szCs w:val="24"/>
        </w:rPr>
        <w:t>Time constraint</w:t>
      </w:r>
      <w:r w:rsidRPr="00EF0905">
        <w:rPr>
          <w:rFonts w:ascii="Times New Roman" w:eastAsia="Times New Roman" w:hAnsi="Times New Roman" w:cs="Times New Roman"/>
          <w:sz w:val="24"/>
          <w:szCs w:val="24"/>
        </w:rPr>
        <w:t>s</w:t>
      </w:r>
      <w:r w:rsidR="008F27A3" w:rsidRPr="00EF0905">
        <w:rPr>
          <w:rFonts w:ascii="Times New Roman" w:eastAsia="Times New Roman" w:hAnsi="Times New Roman" w:cs="Times New Roman"/>
          <w:sz w:val="24"/>
          <w:szCs w:val="24"/>
        </w:rPr>
        <w:t xml:space="preserve"> require </w:t>
      </w:r>
      <w:r w:rsidR="00AE1B3E" w:rsidRPr="00EF0905">
        <w:rPr>
          <w:rFonts w:ascii="Times New Roman" w:eastAsia="Times New Roman" w:hAnsi="Times New Roman" w:cs="Times New Roman"/>
          <w:sz w:val="24"/>
          <w:szCs w:val="24"/>
        </w:rPr>
        <w:t>nurse</w:t>
      </w:r>
      <w:r w:rsidRPr="00EF0905">
        <w:rPr>
          <w:rFonts w:ascii="Times New Roman" w:eastAsia="Times New Roman" w:hAnsi="Times New Roman" w:cs="Times New Roman"/>
          <w:sz w:val="24"/>
          <w:szCs w:val="24"/>
        </w:rPr>
        <w:t>s</w:t>
      </w:r>
      <w:r w:rsidR="00AE1B3E" w:rsidRPr="00EF0905">
        <w:rPr>
          <w:rFonts w:ascii="Times New Roman" w:eastAsia="Times New Roman" w:hAnsi="Times New Roman" w:cs="Times New Roman"/>
          <w:sz w:val="24"/>
          <w:szCs w:val="24"/>
        </w:rPr>
        <w:t xml:space="preserve"> to share essential information quickly but nurses self-report that the information they provide and receive when a patient is transferred is highly variable from nu</w:t>
      </w:r>
      <w:r w:rsidRPr="00EF0905">
        <w:rPr>
          <w:rFonts w:ascii="Times New Roman" w:eastAsia="Times New Roman" w:hAnsi="Times New Roman" w:cs="Times New Roman"/>
          <w:sz w:val="24"/>
          <w:szCs w:val="24"/>
        </w:rPr>
        <w:t>r</w:t>
      </w:r>
      <w:r w:rsidR="00AE1B3E" w:rsidRPr="00EF0905">
        <w:rPr>
          <w:rFonts w:ascii="Times New Roman" w:eastAsia="Times New Roman" w:hAnsi="Times New Roman" w:cs="Times New Roman"/>
          <w:sz w:val="24"/>
          <w:szCs w:val="24"/>
        </w:rPr>
        <w:t>se to nurse (</w:t>
      </w:r>
      <w:proofErr w:type="spellStart"/>
      <w:r w:rsidR="00AE1B3E" w:rsidRPr="00EF0905">
        <w:rPr>
          <w:rFonts w:ascii="Times New Roman" w:eastAsia="Times New Roman" w:hAnsi="Times New Roman" w:cs="Times New Roman"/>
          <w:sz w:val="24"/>
          <w:szCs w:val="24"/>
        </w:rPr>
        <w:t>Hardely</w:t>
      </w:r>
      <w:proofErr w:type="spellEnd"/>
      <w:r w:rsidR="00AE1B3E" w:rsidRPr="00EF0905">
        <w:rPr>
          <w:rFonts w:ascii="Times New Roman" w:eastAsia="Times New Roman" w:hAnsi="Times New Roman" w:cs="Times New Roman"/>
          <w:sz w:val="24"/>
          <w:szCs w:val="24"/>
        </w:rPr>
        <w:t xml:space="preserve">, Payne &amp; Coleman, 2000).  A review of reports from </w:t>
      </w:r>
      <w:r w:rsidR="00E450BB">
        <w:rPr>
          <w:rFonts w:ascii="Times New Roman" w:eastAsia="Times New Roman" w:hAnsi="Times New Roman" w:cs="Times New Roman"/>
          <w:sz w:val="24"/>
          <w:szCs w:val="24"/>
        </w:rPr>
        <w:t>JACHO</w:t>
      </w:r>
      <w:r w:rsidR="00E6565E">
        <w:rPr>
          <w:rFonts w:ascii="Times New Roman" w:eastAsia="Times New Roman" w:hAnsi="Times New Roman" w:cs="Times New Roman"/>
          <w:sz w:val="24"/>
          <w:szCs w:val="24"/>
        </w:rPr>
        <w:t xml:space="preserve"> </w:t>
      </w:r>
      <w:r w:rsidR="00AE1B3E" w:rsidRPr="00EF0905">
        <w:rPr>
          <w:rFonts w:ascii="Times New Roman" w:eastAsia="Times New Roman" w:hAnsi="Times New Roman" w:cs="Times New Roman"/>
          <w:sz w:val="24"/>
          <w:szCs w:val="24"/>
        </w:rPr>
        <w:t>shows that communication failure</w:t>
      </w:r>
      <w:r w:rsidRPr="00EF0905">
        <w:rPr>
          <w:rFonts w:ascii="Times New Roman" w:eastAsia="Times New Roman" w:hAnsi="Times New Roman" w:cs="Times New Roman"/>
          <w:sz w:val="24"/>
          <w:szCs w:val="24"/>
        </w:rPr>
        <w:t>s were implicated at the root</w:t>
      </w:r>
      <w:r w:rsidR="00AE1B3E" w:rsidRPr="00EF0905">
        <w:rPr>
          <w:rFonts w:ascii="Times New Roman" w:eastAsia="Times New Roman" w:hAnsi="Times New Roman" w:cs="Times New Roman"/>
          <w:sz w:val="24"/>
          <w:szCs w:val="24"/>
        </w:rPr>
        <w:t xml:space="preserve"> of over 70 percent of sentinel events for hospitals and clinics to improve care.  </w:t>
      </w:r>
      <w:r w:rsidRPr="00EF0905">
        <w:rPr>
          <w:rFonts w:ascii="Times New Roman" w:eastAsia="Times New Roman" w:hAnsi="Times New Roman" w:cs="Times New Roman"/>
          <w:sz w:val="24"/>
          <w:szCs w:val="24"/>
        </w:rPr>
        <w:t>N</w:t>
      </w:r>
      <w:r w:rsidR="00AE1B3E" w:rsidRPr="00EF0905">
        <w:rPr>
          <w:rFonts w:ascii="Times New Roman" w:eastAsia="Times New Roman" w:hAnsi="Times New Roman" w:cs="Times New Roman"/>
          <w:sz w:val="24"/>
          <w:szCs w:val="24"/>
        </w:rPr>
        <w:t xml:space="preserve">ursing review of orders is still a critical component in the </w:t>
      </w:r>
      <w:r w:rsidRPr="00EF0905">
        <w:rPr>
          <w:rFonts w:ascii="Times New Roman" w:eastAsia="Times New Roman" w:hAnsi="Times New Roman" w:cs="Times New Roman"/>
          <w:sz w:val="24"/>
          <w:szCs w:val="24"/>
        </w:rPr>
        <w:t>prevention of medication errors</w:t>
      </w:r>
      <w:r w:rsidR="00EF0905" w:rsidRPr="00EF0905">
        <w:rPr>
          <w:rFonts w:ascii="Times New Roman" w:eastAsia="Times New Roman" w:hAnsi="Times New Roman" w:cs="Times New Roman"/>
          <w:sz w:val="24"/>
          <w:szCs w:val="24"/>
        </w:rPr>
        <w:t xml:space="preserve"> and patient safety</w:t>
      </w:r>
      <w:r w:rsidRPr="00EF0905">
        <w:rPr>
          <w:rFonts w:ascii="Times New Roman" w:eastAsia="Times New Roman" w:hAnsi="Times New Roman" w:cs="Times New Roman"/>
          <w:sz w:val="24"/>
          <w:szCs w:val="24"/>
        </w:rPr>
        <w:t>.</w:t>
      </w:r>
      <w:r w:rsidR="00AE1B3E" w:rsidRPr="00EF0905">
        <w:rPr>
          <w:rFonts w:ascii="Times New Roman" w:eastAsia="Times New Roman" w:hAnsi="Times New Roman" w:cs="Times New Roman"/>
          <w:sz w:val="24"/>
          <w:szCs w:val="24"/>
        </w:rPr>
        <w:t xml:space="preserve"> </w:t>
      </w:r>
      <w:r w:rsidR="00ED35EE">
        <w:rPr>
          <w:rFonts w:ascii="Times New Roman" w:eastAsia="Times New Roman" w:hAnsi="Times New Roman" w:cs="Times New Roman"/>
          <w:sz w:val="24"/>
          <w:szCs w:val="24"/>
        </w:rPr>
        <w:t xml:space="preserve"> </w:t>
      </w:r>
      <w:proofErr w:type="spellStart"/>
      <w:r w:rsidR="00AE1B3E" w:rsidRPr="00EF0905">
        <w:rPr>
          <w:rFonts w:ascii="Times New Roman" w:eastAsia="Times New Roman" w:hAnsi="Times New Roman" w:cs="Times New Roman"/>
          <w:sz w:val="24"/>
          <w:szCs w:val="24"/>
        </w:rPr>
        <w:t>Harshberg</w:t>
      </w:r>
      <w:proofErr w:type="spellEnd"/>
      <w:r w:rsidR="00FD15C7">
        <w:rPr>
          <w:rFonts w:ascii="Times New Roman" w:eastAsia="Times New Roman" w:hAnsi="Times New Roman" w:cs="Times New Roman"/>
          <w:sz w:val="24"/>
          <w:szCs w:val="24"/>
        </w:rPr>
        <w:t xml:space="preserve"> et al;</w:t>
      </w:r>
      <w:r w:rsidR="00AE1B3E" w:rsidRPr="00EF0905">
        <w:rPr>
          <w:rFonts w:ascii="Times New Roman" w:eastAsia="Times New Roman" w:hAnsi="Times New Roman" w:cs="Times New Roman"/>
          <w:sz w:val="24"/>
          <w:szCs w:val="24"/>
        </w:rPr>
        <w:t xml:space="preserve"> (2011) determined that using electronic medical records (EMR) and computerized physician order entry (CPOE) systems improves completeness of medical record documentation and impro</w:t>
      </w:r>
      <w:r w:rsidR="00EF0905" w:rsidRPr="00EF0905">
        <w:rPr>
          <w:rFonts w:ascii="Times New Roman" w:eastAsia="Times New Roman" w:hAnsi="Times New Roman" w:cs="Times New Roman"/>
          <w:sz w:val="24"/>
          <w:szCs w:val="24"/>
        </w:rPr>
        <w:t>ved patients workflow, patient</w:t>
      </w:r>
      <w:r w:rsidR="00AE1B3E" w:rsidRPr="00EF0905">
        <w:rPr>
          <w:rFonts w:ascii="Times New Roman" w:eastAsia="Times New Roman" w:hAnsi="Times New Roman" w:cs="Times New Roman"/>
          <w:sz w:val="24"/>
          <w:szCs w:val="24"/>
        </w:rPr>
        <w:t xml:space="preserve"> satisfaction and user satisfaction with the medical record system.  The gro</w:t>
      </w:r>
      <w:r w:rsidR="00EF0905" w:rsidRPr="00EF0905">
        <w:rPr>
          <w:rFonts w:ascii="Times New Roman" w:eastAsia="Times New Roman" w:hAnsi="Times New Roman" w:cs="Times New Roman"/>
          <w:sz w:val="24"/>
          <w:szCs w:val="24"/>
        </w:rPr>
        <w:t>wing body of literature on safet</w:t>
      </w:r>
      <w:r w:rsidR="00AE1B3E" w:rsidRPr="00EF0905">
        <w:rPr>
          <w:rFonts w:ascii="Times New Roman" w:eastAsia="Times New Roman" w:hAnsi="Times New Roman" w:cs="Times New Roman"/>
          <w:sz w:val="24"/>
          <w:szCs w:val="24"/>
        </w:rPr>
        <w:t>y and error prevention reveals that ineffective or insufficient communication among</w:t>
      </w:r>
      <w:r w:rsidR="00635F16" w:rsidRPr="00EF0905">
        <w:rPr>
          <w:rFonts w:ascii="Times New Roman" w:eastAsia="Times New Roman" w:hAnsi="Times New Roman" w:cs="Times New Roman"/>
          <w:sz w:val="24"/>
          <w:szCs w:val="24"/>
        </w:rPr>
        <w:t xml:space="preserve"> team members is a significant contributing factor to adverse events.  In the acute care setting, communication failures le</w:t>
      </w:r>
      <w:r w:rsidR="00EF0905" w:rsidRPr="00EF0905">
        <w:rPr>
          <w:rFonts w:ascii="Times New Roman" w:eastAsia="Times New Roman" w:hAnsi="Times New Roman" w:cs="Times New Roman"/>
          <w:sz w:val="24"/>
          <w:szCs w:val="24"/>
        </w:rPr>
        <w:t>ad to increases in patient harm</w:t>
      </w:r>
      <w:r w:rsidR="00635F16" w:rsidRPr="00EF0905">
        <w:rPr>
          <w:rFonts w:ascii="Times New Roman" w:eastAsia="Times New Roman" w:hAnsi="Times New Roman" w:cs="Times New Roman"/>
          <w:sz w:val="24"/>
          <w:szCs w:val="24"/>
        </w:rPr>
        <w:t>, length of stay, and resource use, as well as more intense caregiver dissatisfaction and more rapid turnover (</w:t>
      </w:r>
      <w:proofErr w:type="spellStart"/>
      <w:r w:rsidR="00635F16" w:rsidRPr="00EF0905">
        <w:rPr>
          <w:rFonts w:ascii="Times New Roman" w:eastAsia="Times New Roman" w:hAnsi="Times New Roman" w:cs="Times New Roman"/>
          <w:sz w:val="24"/>
          <w:szCs w:val="24"/>
        </w:rPr>
        <w:t>S</w:t>
      </w:r>
      <w:r w:rsidR="00FD15C7">
        <w:rPr>
          <w:rFonts w:ascii="Times New Roman" w:eastAsia="Times New Roman" w:hAnsi="Times New Roman" w:cs="Times New Roman"/>
          <w:sz w:val="24"/>
          <w:szCs w:val="24"/>
        </w:rPr>
        <w:t>m</w:t>
      </w:r>
      <w:r w:rsidR="00635F16" w:rsidRPr="00EF0905">
        <w:rPr>
          <w:rFonts w:ascii="Times New Roman" w:eastAsia="Times New Roman" w:hAnsi="Times New Roman" w:cs="Times New Roman"/>
          <w:sz w:val="24"/>
          <w:szCs w:val="24"/>
        </w:rPr>
        <w:t>etzer</w:t>
      </w:r>
      <w:proofErr w:type="spellEnd"/>
      <w:r w:rsidR="00FD15C7">
        <w:rPr>
          <w:rFonts w:ascii="Times New Roman" w:eastAsia="Times New Roman" w:hAnsi="Times New Roman" w:cs="Times New Roman"/>
          <w:sz w:val="24"/>
          <w:szCs w:val="24"/>
        </w:rPr>
        <w:t xml:space="preserve"> &amp; Cohn</w:t>
      </w:r>
      <w:r w:rsidR="0082458F">
        <w:rPr>
          <w:rFonts w:ascii="Times New Roman" w:eastAsia="Times New Roman" w:hAnsi="Times New Roman" w:cs="Times New Roman"/>
          <w:sz w:val="24"/>
          <w:szCs w:val="24"/>
        </w:rPr>
        <w:t>,</w:t>
      </w:r>
      <w:r w:rsidR="00FD15C7">
        <w:rPr>
          <w:rFonts w:ascii="Times New Roman" w:eastAsia="Times New Roman" w:hAnsi="Times New Roman" w:cs="Times New Roman"/>
          <w:sz w:val="24"/>
          <w:szCs w:val="24"/>
        </w:rPr>
        <w:t xml:space="preserve"> </w:t>
      </w:r>
      <w:r w:rsidR="00635F16" w:rsidRPr="00EF0905">
        <w:rPr>
          <w:rFonts w:ascii="Times New Roman" w:eastAsia="Times New Roman" w:hAnsi="Times New Roman" w:cs="Times New Roman"/>
          <w:sz w:val="24"/>
          <w:szCs w:val="24"/>
        </w:rPr>
        <w:t>2005).</w:t>
      </w:r>
      <w:r w:rsidR="00635F16" w:rsidRPr="00635F16">
        <w:rPr>
          <w:rFonts w:ascii="Times New Roman" w:eastAsia="Times New Roman" w:hAnsi="Times New Roman" w:cs="Times New Roman"/>
          <w:color w:val="FF0000"/>
          <w:sz w:val="24"/>
          <w:szCs w:val="24"/>
        </w:rPr>
        <w:t xml:space="preserve">  </w:t>
      </w:r>
      <w:r w:rsidR="00635F16" w:rsidRPr="00EF0905">
        <w:rPr>
          <w:rFonts w:ascii="Times New Roman" w:eastAsia="Times New Roman" w:hAnsi="Times New Roman" w:cs="Times New Roman"/>
          <w:sz w:val="24"/>
          <w:szCs w:val="24"/>
        </w:rPr>
        <w:t xml:space="preserve">Because ineffective communication among health care team </w:t>
      </w:r>
      <w:r w:rsidR="00635F16" w:rsidRPr="00EF0905">
        <w:rPr>
          <w:rFonts w:ascii="Times New Roman" w:eastAsia="Times New Roman" w:hAnsi="Times New Roman" w:cs="Times New Roman"/>
          <w:sz w:val="24"/>
          <w:szCs w:val="24"/>
        </w:rPr>
        <w:lastRenderedPageBreak/>
        <w:t xml:space="preserve">members contributes to patient harm and adverse events, interventions and </w:t>
      </w:r>
      <w:r w:rsidR="00EF0905" w:rsidRPr="00EF0905">
        <w:rPr>
          <w:rFonts w:ascii="Times New Roman" w:eastAsia="Times New Roman" w:hAnsi="Times New Roman" w:cs="Times New Roman"/>
          <w:sz w:val="24"/>
          <w:szCs w:val="24"/>
        </w:rPr>
        <w:t>implementation</w:t>
      </w:r>
      <w:r w:rsidR="00635F16" w:rsidRPr="00EF0905">
        <w:rPr>
          <w:rFonts w:ascii="Times New Roman" w:eastAsia="Times New Roman" w:hAnsi="Times New Roman" w:cs="Times New Roman"/>
          <w:sz w:val="24"/>
          <w:szCs w:val="24"/>
        </w:rPr>
        <w:t xml:space="preserve"> methods become instrumental in preventing negative patient outcomes (</w:t>
      </w:r>
      <w:proofErr w:type="spellStart"/>
      <w:r w:rsidR="00635F16" w:rsidRPr="00EF0905">
        <w:rPr>
          <w:rFonts w:ascii="Times New Roman" w:eastAsia="Times New Roman" w:hAnsi="Times New Roman" w:cs="Times New Roman"/>
          <w:sz w:val="24"/>
          <w:szCs w:val="24"/>
        </w:rPr>
        <w:t>Dingley</w:t>
      </w:r>
      <w:proofErr w:type="spellEnd"/>
      <w:r w:rsidR="00635F16" w:rsidRPr="00EF0905">
        <w:rPr>
          <w:rFonts w:ascii="Times New Roman" w:eastAsia="Times New Roman" w:hAnsi="Times New Roman" w:cs="Times New Roman"/>
          <w:sz w:val="24"/>
          <w:szCs w:val="24"/>
        </w:rPr>
        <w:t xml:space="preserve">, </w:t>
      </w:r>
      <w:proofErr w:type="spellStart"/>
      <w:r w:rsidR="00635F16" w:rsidRPr="00EF0905">
        <w:rPr>
          <w:rFonts w:ascii="Times New Roman" w:eastAsia="Times New Roman" w:hAnsi="Times New Roman" w:cs="Times New Roman"/>
          <w:sz w:val="24"/>
          <w:szCs w:val="24"/>
        </w:rPr>
        <w:t>Daughrty</w:t>
      </w:r>
      <w:proofErr w:type="spellEnd"/>
      <w:r w:rsidR="00635F16" w:rsidRPr="00EF0905">
        <w:rPr>
          <w:rFonts w:ascii="Times New Roman" w:eastAsia="Times New Roman" w:hAnsi="Times New Roman" w:cs="Times New Roman"/>
          <w:sz w:val="24"/>
          <w:szCs w:val="24"/>
        </w:rPr>
        <w:t xml:space="preserve">, </w:t>
      </w:r>
      <w:proofErr w:type="spellStart"/>
      <w:r w:rsidR="00635F16" w:rsidRPr="00EF0905">
        <w:rPr>
          <w:rFonts w:ascii="Times New Roman" w:eastAsia="Times New Roman" w:hAnsi="Times New Roman" w:cs="Times New Roman"/>
          <w:sz w:val="24"/>
          <w:szCs w:val="24"/>
        </w:rPr>
        <w:t>Deroeg</w:t>
      </w:r>
      <w:proofErr w:type="spellEnd"/>
      <w:r w:rsidR="00635F16" w:rsidRPr="00EF0905">
        <w:rPr>
          <w:rFonts w:ascii="Times New Roman" w:eastAsia="Times New Roman" w:hAnsi="Times New Roman" w:cs="Times New Roman"/>
          <w:sz w:val="24"/>
          <w:szCs w:val="24"/>
        </w:rPr>
        <w:t xml:space="preserve"> &amp; </w:t>
      </w:r>
      <w:proofErr w:type="spellStart"/>
      <w:r w:rsidR="00635F16" w:rsidRPr="00EF0905">
        <w:rPr>
          <w:rFonts w:ascii="Times New Roman" w:eastAsia="Times New Roman" w:hAnsi="Times New Roman" w:cs="Times New Roman"/>
          <w:sz w:val="24"/>
          <w:szCs w:val="24"/>
        </w:rPr>
        <w:t>Persing</w:t>
      </w:r>
      <w:proofErr w:type="spellEnd"/>
      <w:r w:rsidR="00635F16" w:rsidRPr="00EF0905">
        <w:rPr>
          <w:rFonts w:ascii="Times New Roman" w:eastAsia="Times New Roman" w:hAnsi="Times New Roman" w:cs="Times New Roman"/>
          <w:sz w:val="24"/>
          <w:szCs w:val="24"/>
        </w:rPr>
        <w:t>, 2008).</w:t>
      </w:r>
    </w:p>
    <w:p w:rsidR="00650A7F" w:rsidRDefault="00650A7F" w:rsidP="003A32F6">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8F1B2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immediate time period of EMR implementation, intra- professional communication ca</w:t>
      </w:r>
      <w:r w:rsidR="008F1B2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not be expected to immediately improve. </w:t>
      </w:r>
      <w:r w:rsidR="0014709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Chaudry</w:t>
      </w:r>
      <w:proofErr w:type="spellEnd"/>
      <w:r>
        <w:rPr>
          <w:rFonts w:ascii="Times New Roman" w:eastAsia="Times New Roman" w:hAnsi="Times New Roman" w:cs="Times New Roman"/>
          <w:sz w:val="24"/>
          <w:szCs w:val="24"/>
        </w:rPr>
        <w:t xml:space="preserve"> et al. (2006) found that EMR implementation was associated with higher hospital costs and length of stay (LOS), higher levels of nurse staffing, higher complications and lower mortality for conditions.</w:t>
      </w:r>
      <w:r w:rsidR="00147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Intra-professional communication occurs traditionally duri</w:t>
      </w:r>
      <w:r w:rsidR="00147097">
        <w:rPr>
          <w:rFonts w:ascii="Times New Roman" w:eastAsia="Times New Roman" w:hAnsi="Times New Roman" w:cs="Times New Roman"/>
          <w:sz w:val="24"/>
          <w:szCs w:val="24"/>
        </w:rPr>
        <w:t xml:space="preserve">ng the nursing handoff process.  </w:t>
      </w:r>
      <w:r>
        <w:rPr>
          <w:rFonts w:ascii="Times New Roman" w:eastAsia="Times New Roman" w:hAnsi="Times New Roman" w:cs="Times New Roman"/>
          <w:sz w:val="24"/>
          <w:szCs w:val="24"/>
        </w:rPr>
        <w:t xml:space="preserve">The nursing handoff is a system for communicating </w:t>
      </w:r>
      <w:r w:rsidRPr="00650A7F">
        <w:rPr>
          <w:rFonts w:ascii="Times New Roman" w:eastAsia="Times New Roman" w:hAnsi="Times New Roman" w:cs="Times New Roman"/>
          <w:sz w:val="24"/>
          <w:szCs w:val="24"/>
        </w:rPr>
        <w:t>information which can fa</w:t>
      </w:r>
      <w:r>
        <w:rPr>
          <w:rFonts w:ascii="Times New Roman" w:eastAsia="Times New Roman" w:hAnsi="Times New Roman" w:cs="Times New Roman"/>
          <w:sz w:val="24"/>
          <w:szCs w:val="24"/>
        </w:rPr>
        <w:t>cilitate patient care processes</w:t>
      </w:r>
      <w:r w:rsidR="008F1B27">
        <w:rPr>
          <w:rFonts w:ascii="Times New Roman" w:eastAsia="Times New Roman" w:hAnsi="Times New Roman" w:cs="Times New Roman"/>
          <w:sz w:val="24"/>
          <w:szCs w:val="24"/>
        </w:rPr>
        <w:t xml:space="preserve"> </w:t>
      </w:r>
      <w:r w:rsidRPr="00650A7F">
        <w:rPr>
          <w:rFonts w:ascii="Times New Roman" w:eastAsia="Times New Roman" w:hAnsi="Times New Roman" w:cs="Times New Roman"/>
          <w:sz w:val="24"/>
          <w:szCs w:val="24"/>
        </w:rPr>
        <w:t>and is accepted as an essential aspect of nursing practice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McCloughen</w:t>
      </w:r>
      <w:proofErr w:type="spellEnd"/>
      <w:r>
        <w:rPr>
          <w:rFonts w:ascii="Times New Roman" w:eastAsia="Times New Roman" w:hAnsi="Times New Roman" w:cs="Times New Roman"/>
          <w:sz w:val="24"/>
          <w:szCs w:val="24"/>
        </w:rPr>
        <w:t>, O’Brien, Gilles &amp; McMurray; 2008).</w:t>
      </w:r>
      <w:r w:rsidR="0048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psychiatry there is little </w:t>
      </w:r>
      <w:r w:rsidR="008F1B27">
        <w:rPr>
          <w:rFonts w:ascii="Times New Roman" w:eastAsia="Times New Roman" w:hAnsi="Times New Roman" w:cs="Times New Roman"/>
          <w:sz w:val="24"/>
          <w:szCs w:val="24"/>
        </w:rPr>
        <w:t xml:space="preserve">reference </w:t>
      </w:r>
      <w:r>
        <w:rPr>
          <w:rFonts w:ascii="Times New Roman" w:eastAsia="Times New Roman" w:hAnsi="Times New Roman" w:cs="Times New Roman"/>
          <w:sz w:val="24"/>
          <w:szCs w:val="24"/>
        </w:rPr>
        <w:t>as to what constitutes relevant information for handoff.</w:t>
      </w:r>
      <w:r w:rsidR="003A32F6">
        <w:rPr>
          <w:rFonts w:ascii="Times New Roman" w:eastAsia="Times New Roman" w:hAnsi="Times New Roman" w:cs="Times New Roman"/>
          <w:sz w:val="24"/>
          <w:szCs w:val="24"/>
        </w:rPr>
        <w:t xml:space="preserve"> </w:t>
      </w:r>
      <w:r w:rsidR="00147097">
        <w:rPr>
          <w:rFonts w:ascii="Times New Roman" w:eastAsia="Times New Roman" w:hAnsi="Times New Roman" w:cs="Times New Roman"/>
          <w:sz w:val="24"/>
          <w:szCs w:val="24"/>
        </w:rPr>
        <w:t xml:space="preserve"> </w:t>
      </w:r>
      <w:r w:rsidR="003A32F6">
        <w:rPr>
          <w:rFonts w:ascii="Times New Roman" w:eastAsia="Times New Roman" w:hAnsi="Times New Roman" w:cs="Times New Roman"/>
          <w:sz w:val="24"/>
          <w:szCs w:val="24"/>
        </w:rPr>
        <w:t xml:space="preserve">The development of a </w:t>
      </w:r>
      <w:r w:rsidR="003A32F6" w:rsidRPr="003A32F6">
        <w:rPr>
          <w:rFonts w:ascii="Times New Roman" w:eastAsia="Times New Roman" w:hAnsi="Times New Roman" w:cs="Times New Roman"/>
          <w:sz w:val="24"/>
          <w:szCs w:val="24"/>
        </w:rPr>
        <w:t>formal</w:t>
      </w:r>
      <w:r w:rsidR="003A32F6">
        <w:rPr>
          <w:rFonts w:ascii="Times New Roman" w:eastAsia="Times New Roman" w:hAnsi="Times New Roman" w:cs="Times New Roman"/>
          <w:sz w:val="24"/>
          <w:szCs w:val="24"/>
        </w:rPr>
        <w:t xml:space="preserve"> guideline to improve handoff quality and content </w:t>
      </w:r>
      <w:r w:rsidR="003A32F6" w:rsidRPr="003A32F6">
        <w:rPr>
          <w:rFonts w:ascii="Times New Roman" w:eastAsia="Times New Roman" w:hAnsi="Times New Roman" w:cs="Times New Roman"/>
          <w:sz w:val="24"/>
          <w:szCs w:val="24"/>
        </w:rPr>
        <w:t>and overcome issues of</w:t>
      </w:r>
      <w:r w:rsidR="003A32F6">
        <w:rPr>
          <w:rFonts w:ascii="Times New Roman" w:eastAsia="Times New Roman" w:hAnsi="Times New Roman" w:cs="Times New Roman"/>
          <w:sz w:val="24"/>
          <w:szCs w:val="24"/>
        </w:rPr>
        <w:t xml:space="preserve"> inconsistency and poor quality </w:t>
      </w:r>
      <w:r w:rsidR="003A32F6" w:rsidRPr="003A32F6">
        <w:rPr>
          <w:rFonts w:ascii="Times New Roman" w:eastAsia="Times New Roman" w:hAnsi="Times New Roman" w:cs="Times New Roman"/>
          <w:sz w:val="24"/>
          <w:szCs w:val="24"/>
        </w:rPr>
        <w:t>has been recommended</w:t>
      </w:r>
      <w:r w:rsidR="003A32F6">
        <w:rPr>
          <w:rFonts w:ascii="Times New Roman" w:eastAsia="Times New Roman" w:hAnsi="Times New Roman" w:cs="Times New Roman"/>
          <w:sz w:val="24"/>
          <w:szCs w:val="24"/>
        </w:rPr>
        <w:t xml:space="preserve"> (Aurora &amp; Johnson, 2006; </w:t>
      </w:r>
      <w:proofErr w:type="spellStart"/>
      <w:r w:rsidR="003A32F6">
        <w:rPr>
          <w:rFonts w:ascii="Times New Roman" w:eastAsia="Times New Roman" w:hAnsi="Times New Roman" w:cs="Times New Roman"/>
          <w:sz w:val="24"/>
          <w:szCs w:val="24"/>
        </w:rPr>
        <w:t>McCloughen</w:t>
      </w:r>
      <w:proofErr w:type="spellEnd"/>
      <w:r w:rsidR="003A32F6">
        <w:rPr>
          <w:rFonts w:ascii="Times New Roman" w:eastAsia="Times New Roman" w:hAnsi="Times New Roman" w:cs="Times New Roman"/>
          <w:sz w:val="24"/>
          <w:szCs w:val="24"/>
        </w:rPr>
        <w:t xml:space="preserve"> et al., 2008; Sexton et al., 2004). </w:t>
      </w:r>
      <w:r w:rsidR="00147097">
        <w:rPr>
          <w:rFonts w:ascii="Times New Roman" w:eastAsia="Times New Roman" w:hAnsi="Times New Roman" w:cs="Times New Roman"/>
          <w:sz w:val="24"/>
          <w:szCs w:val="24"/>
        </w:rPr>
        <w:t xml:space="preserve"> </w:t>
      </w:r>
      <w:r w:rsidR="003A32F6">
        <w:rPr>
          <w:rFonts w:ascii="Times New Roman" w:eastAsia="Times New Roman" w:hAnsi="Times New Roman" w:cs="Times New Roman"/>
          <w:sz w:val="24"/>
          <w:szCs w:val="24"/>
        </w:rPr>
        <w:t>Consequently, there is a need for an innovative standardized nursing handoff along with EMR to facilitate intra-professional communication.</w:t>
      </w:r>
    </w:p>
    <w:p w:rsidR="005B1B06" w:rsidRPr="00054F51" w:rsidRDefault="005B1B06" w:rsidP="00552FA6">
      <w:pPr>
        <w:spacing w:before="100" w:beforeAutospacing="1" w:after="100" w:afterAutospacing="1" w:line="480" w:lineRule="auto"/>
        <w:jc w:val="center"/>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Method</w:t>
      </w:r>
    </w:p>
    <w:p w:rsidR="007F23BC" w:rsidRDefault="005B1B06" w:rsidP="00B8387A">
      <w:pPr>
        <w:spacing w:before="100" w:beforeAutospacing="1" w:after="100" w:afterAutospacing="1" w:line="480" w:lineRule="auto"/>
        <w:ind w:firstLine="720"/>
        <w:rPr>
          <w:rFonts w:ascii="Times New Roman" w:eastAsia="Times New Roman" w:hAnsi="Times New Roman" w:cs="Times New Roman"/>
          <w:sz w:val="24"/>
          <w:szCs w:val="24"/>
        </w:rPr>
      </w:pPr>
      <w:r w:rsidRPr="00054F51">
        <w:rPr>
          <w:rFonts w:ascii="Times New Roman" w:eastAsia="Times New Roman" w:hAnsi="Times New Roman" w:cs="Times New Roman"/>
          <w:sz w:val="24"/>
          <w:szCs w:val="24"/>
        </w:rPr>
        <w:t>This is a quantitative</w:t>
      </w:r>
      <w:r w:rsidR="00FE1AE8">
        <w:rPr>
          <w:rFonts w:ascii="Times New Roman" w:eastAsia="Times New Roman" w:hAnsi="Times New Roman" w:cs="Times New Roman"/>
          <w:sz w:val="24"/>
          <w:szCs w:val="24"/>
        </w:rPr>
        <w:t xml:space="preserve"> and qualitative implementation project that will</w:t>
      </w:r>
      <w:r w:rsidRPr="00054F51">
        <w:rPr>
          <w:rFonts w:ascii="Times New Roman" w:eastAsia="Times New Roman" w:hAnsi="Times New Roman" w:cs="Times New Roman"/>
          <w:sz w:val="24"/>
          <w:szCs w:val="24"/>
        </w:rPr>
        <w:t xml:space="preserve"> study </w:t>
      </w:r>
      <w:r w:rsidR="00FE1AE8">
        <w:rPr>
          <w:rFonts w:ascii="Times New Roman" w:eastAsia="Times New Roman" w:hAnsi="Times New Roman" w:cs="Times New Roman"/>
          <w:sz w:val="24"/>
          <w:szCs w:val="24"/>
        </w:rPr>
        <w:t xml:space="preserve">and </w:t>
      </w:r>
      <w:r w:rsidRPr="00054F51">
        <w:rPr>
          <w:rFonts w:ascii="Times New Roman" w:eastAsia="Times New Roman" w:hAnsi="Times New Roman" w:cs="Times New Roman"/>
          <w:sz w:val="24"/>
          <w:szCs w:val="24"/>
        </w:rPr>
        <w:t>measure nurses’ satisfaction</w:t>
      </w:r>
      <w:r>
        <w:rPr>
          <w:rFonts w:ascii="Times New Roman" w:eastAsia="Times New Roman" w:hAnsi="Times New Roman" w:cs="Times New Roman"/>
          <w:sz w:val="24"/>
          <w:szCs w:val="24"/>
        </w:rPr>
        <w:t xml:space="preserve"> and int</w:t>
      </w:r>
      <w:r w:rsidR="001772AF">
        <w:rPr>
          <w:rFonts w:ascii="Times New Roman" w:eastAsia="Times New Roman" w:hAnsi="Times New Roman" w:cs="Times New Roman"/>
          <w:sz w:val="24"/>
          <w:szCs w:val="24"/>
        </w:rPr>
        <w:t>ra</w:t>
      </w:r>
      <w:r>
        <w:rPr>
          <w:rFonts w:ascii="Times New Roman" w:eastAsia="Times New Roman" w:hAnsi="Times New Roman" w:cs="Times New Roman"/>
          <w:sz w:val="24"/>
          <w:szCs w:val="24"/>
        </w:rPr>
        <w:t>-professional communication</w:t>
      </w:r>
      <w:r w:rsidRPr="00054F51">
        <w:rPr>
          <w:rFonts w:ascii="Times New Roman" w:eastAsia="Times New Roman" w:hAnsi="Times New Roman" w:cs="Times New Roman"/>
          <w:sz w:val="24"/>
          <w:szCs w:val="24"/>
        </w:rPr>
        <w:t xml:space="preserve"> with the patient admission process from the E.D to the in-patient psychiatric unit utilizing the EMR documentation.</w:t>
      </w:r>
      <w:r w:rsidR="007F23BC">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sidR="007F23BC">
        <w:rPr>
          <w:rFonts w:ascii="Times New Roman" w:eastAsia="Times New Roman" w:hAnsi="Times New Roman" w:cs="Times New Roman"/>
          <w:sz w:val="24"/>
          <w:szCs w:val="24"/>
        </w:rPr>
        <w:t>The project will be utilized to translate this information into an initiative that implements a standardized nursing handoff protocol.</w:t>
      </w:r>
    </w:p>
    <w:p w:rsidR="005D0530" w:rsidRDefault="005D0530" w:rsidP="00B8387A">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Setting-</w:t>
      </w:r>
      <w:r w:rsidRPr="005D0530">
        <w:t xml:space="preserve"> </w:t>
      </w:r>
      <w:r>
        <w:rPr>
          <w:rFonts w:ascii="Times New Roman" w:eastAsia="Times New Roman" w:hAnsi="Times New Roman" w:cs="Times New Roman"/>
          <w:sz w:val="24"/>
          <w:szCs w:val="24"/>
        </w:rPr>
        <w:t>This study will be</w:t>
      </w:r>
      <w:r w:rsidRPr="005D0530">
        <w:rPr>
          <w:rFonts w:ascii="Times New Roman" w:eastAsia="Times New Roman" w:hAnsi="Times New Roman" w:cs="Times New Roman"/>
          <w:sz w:val="24"/>
          <w:szCs w:val="24"/>
        </w:rPr>
        <w:t xml:space="preserve"> performed in a Long Island community hospital with 356 beds.  Survey data for the last year available shows that 42,850 patients’ visited the hospital’s emergency room.  The hospital has a total of 13,280 admissions (American </w:t>
      </w:r>
      <w:r w:rsidR="002545D5">
        <w:rPr>
          <w:rFonts w:ascii="Times New Roman" w:eastAsia="Times New Roman" w:hAnsi="Times New Roman" w:cs="Times New Roman"/>
          <w:sz w:val="24"/>
          <w:szCs w:val="24"/>
        </w:rPr>
        <w:t>H</w:t>
      </w:r>
      <w:r w:rsidRPr="005D0530">
        <w:rPr>
          <w:rFonts w:ascii="Times New Roman" w:eastAsia="Times New Roman" w:hAnsi="Times New Roman" w:cs="Times New Roman"/>
          <w:sz w:val="24"/>
          <w:szCs w:val="24"/>
        </w:rPr>
        <w:t>ospital Association</w:t>
      </w:r>
      <w:r w:rsidR="002545D5">
        <w:rPr>
          <w:rFonts w:ascii="Times New Roman" w:eastAsia="Times New Roman" w:hAnsi="Times New Roman" w:cs="Times New Roman"/>
          <w:sz w:val="24"/>
          <w:szCs w:val="24"/>
        </w:rPr>
        <w:t>,</w:t>
      </w:r>
      <w:r w:rsidR="00552FA6">
        <w:rPr>
          <w:rFonts w:ascii="Times New Roman" w:eastAsia="Times New Roman" w:hAnsi="Times New Roman" w:cs="Times New Roman"/>
          <w:sz w:val="24"/>
          <w:szCs w:val="24"/>
        </w:rPr>
        <w:t xml:space="preserve"> </w:t>
      </w:r>
      <w:r w:rsidRPr="005D0530">
        <w:rPr>
          <w:rFonts w:ascii="Times New Roman" w:eastAsia="Times New Roman" w:hAnsi="Times New Roman" w:cs="Times New Roman"/>
          <w:sz w:val="24"/>
          <w:szCs w:val="24"/>
        </w:rPr>
        <w:t>2011).</w:t>
      </w:r>
    </w:p>
    <w:p w:rsidR="005B1B06" w:rsidRDefault="007F23BC" w:rsidP="007F23BC">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r w:rsidR="008F1B27">
        <w:rPr>
          <w:rFonts w:ascii="Times New Roman" w:eastAsia="Times New Roman" w:hAnsi="Times New Roman" w:cs="Times New Roman"/>
          <w:sz w:val="24"/>
          <w:szCs w:val="24"/>
        </w:rPr>
        <w:t xml:space="preserve">- </w:t>
      </w:r>
      <w:r w:rsidR="008F1B27" w:rsidRPr="00054F51">
        <w:rPr>
          <w:rFonts w:ascii="Times New Roman" w:eastAsia="Times New Roman" w:hAnsi="Times New Roman" w:cs="Times New Roman"/>
          <w:sz w:val="24"/>
          <w:szCs w:val="24"/>
        </w:rPr>
        <w:t>All</w:t>
      </w:r>
      <w:r w:rsidRPr="007F23BC">
        <w:rPr>
          <w:rFonts w:ascii="Times New Roman" w:eastAsia="Times New Roman" w:hAnsi="Times New Roman" w:cs="Times New Roman"/>
          <w:sz w:val="24"/>
          <w:szCs w:val="24"/>
        </w:rPr>
        <w:t xml:space="preserve"> nursing staff employed</w:t>
      </w:r>
      <w:r>
        <w:rPr>
          <w:rFonts w:ascii="Times New Roman" w:eastAsia="Times New Roman" w:hAnsi="Times New Roman" w:cs="Times New Roman"/>
          <w:sz w:val="24"/>
          <w:szCs w:val="24"/>
        </w:rPr>
        <w:t xml:space="preserve"> in the ED and </w:t>
      </w:r>
      <w:r w:rsidR="008F1B27">
        <w:rPr>
          <w:rFonts w:ascii="Times New Roman" w:eastAsia="Times New Roman" w:hAnsi="Times New Roman" w:cs="Times New Roman"/>
          <w:sz w:val="24"/>
          <w:szCs w:val="24"/>
        </w:rPr>
        <w:t>Psychiatric</w:t>
      </w:r>
      <w:r>
        <w:rPr>
          <w:rFonts w:ascii="Times New Roman" w:eastAsia="Times New Roman" w:hAnsi="Times New Roman" w:cs="Times New Roman"/>
          <w:sz w:val="24"/>
          <w:szCs w:val="24"/>
        </w:rPr>
        <w:t xml:space="preserve"> inpatient department will be </w:t>
      </w:r>
      <w:r w:rsidRPr="007F23BC">
        <w:rPr>
          <w:rFonts w:ascii="Times New Roman" w:eastAsia="Times New Roman" w:hAnsi="Times New Roman" w:cs="Times New Roman"/>
          <w:sz w:val="24"/>
          <w:szCs w:val="24"/>
        </w:rPr>
        <w:t xml:space="preserve">invited to participate in the study. </w:t>
      </w:r>
      <w:r w:rsidR="00484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study will be conducted in four </w:t>
      </w:r>
      <w:r w:rsidR="008F1B27">
        <w:rPr>
          <w:rFonts w:ascii="Times New Roman" w:eastAsia="Times New Roman" w:hAnsi="Times New Roman" w:cs="Times New Roman"/>
          <w:sz w:val="24"/>
          <w:szCs w:val="24"/>
        </w:rPr>
        <w:t>phases.</w:t>
      </w:r>
      <w:r w:rsidR="008F1B27" w:rsidRPr="00054F51">
        <w:rPr>
          <w:rFonts w:ascii="Times New Roman" w:eastAsia="Times New Roman" w:hAnsi="Times New Roman" w:cs="Times New Roman"/>
          <w:sz w:val="24"/>
          <w:szCs w:val="24"/>
        </w:rPr>
        <w:t xml:space="preserve"> Nurses</w:t>
      </w:r>
      <w:r w:rsidR="005B1B06" w:rsidRPr="00054F51">
        <w:rPr>
          <w:rFonts w:ascii="Times New Roman" w:eastAsia="Times New Roman" w:hAnsi="Times New Roman" w:cs="Times New Roman"/>
          <w:sz w:val="24"/>
          <w:szCs w:val="24"/>
        </w:rPr>
        <w:t xml:space="preserve"> from different shifts in both departments will be provided with questionnaires 30 days after the implementation of the EMR. </w:t>
      </w:r>
      <w:r w:rsidR="005B1B06">
        <w:rPr>
          <w:rFonts w:ascii="Times New Roman" w:eastAsia="Times New Roman" w:hAnsi="Times New Roman" w:cs="Times New Roman"/>
          <w:sz w:val="24"/>
          <w:szCs w:val="24"/>
        </w:rPr>
        <w:t xml:space="preserve"> </w:t>
      </w:r>
      <w:r w:rsidR="005B1B06" w:rsidRPr="00054F51">
        <w:rPr>
          <w:rFonts w:ascii="Times New Roman" w:eastAsia="Times New Roman" w:hAnsi="Times New Roman" w:cs="Times New Roman"/>
          <w:sz w:val="24"/>
          <w:szCs w:val="24"/>
        </w:rPr>
        <w:t>Their participation will be voluntary</w:t>
      </w:r>
      <w:r w:rsidR="00180B30">
        <w:rPr>
          <w:rFonts w:ascii="Times New Roman" w:eastAsia="Times New Roman" w:hAnsi="Times New Roman" w:cs="Times New Roman"/>
          <w:sz w:val="24"/>
          <w:szCs w:val="24"/>
        </w:rPr>
        <w:t xml:space="preserve"> and </w:t>
      </w:r>
      <w:r w:rsidR="005B1B06" w:rsidRPr="00054F51">
        <w:rPr>
          <w:rFonts w:ascii="Times New Roman" w:eastAsia="Times New Roman" w:hAnsi="Times New Roman" w:cs="Times New Roman"/>
          <w:sz w:val="24"/>
          <w:szCs w:val="24"/>
        </w:rPr>
        <w:t xml:space="preserve">anonymous </w:t>
      </w:r>
      <w:r w:rsidR="00180B30">
        <w:rPr>
          <w:rFonts w:ascii="Times New Roman" w:eastAsia="Times New Roman" w:hAnsi="Times New Roman" w:cs="Times New Roman"/>
          <w:sz w:val="24"/>
          <w:szCs w:val="24"/>
        </w:rPr>
        <w:t>with</w:t>
      </w:r>
      <w:r w:rsidR="005B1B06" w:rsidRPr="00054F51">
        <w:rPr>
          <w:rFonts w:ascii="Times New Roman" w:eastAsia="Times New Roman" w:hAnsi="Times New Roman" w:cs="Times New Roman"/>
          <w:sz w:val="24"/>
          <w:szCs w:val="24"/>
        </w:rPr>
        <w:t xml:space="preserve"> </w:t>
      </w:r>
      <w:r w:rsidR="00180B30">
        <w:rPr>
          <w:rFonts w:ascii="Times New Roman" w:eastAsia="Times New Roman" w:hAnsi="Times New Roman" w:cs="Times New Roman"/>
          <w:sz w:val="24"/>
          <w:szCs w:val="24"/>
        </w:rPr>
        <w:t xml:space="preserve">responses </w:t>
      </w:r>
      <w:r w:rsidR="005B1B06" w:rsidRPr="00054F51">
        <w:rPr>
          <w:rFonts w:ascii="Times New Roman" w:eastAsia="Times New Roman" w:hAnsi="Times New Roman" w:cs="Times New Roman"/>
          <w:sz w:val="24"/>
          <w:szCs w:val="24"/>
        </w:rPr>
        <w:t xml:space="preserve">returned directly to the investigator. </w:t>
      </w:r>
      <w:r w:rsidR="005B1B06">
        <w:rPr>
          <w:rFonts w:ascii="Times New Roman" w:eastAsia="Times New Roman" w:hAnsi="Times New Roman" w:cs="Times New Roman"/>
          <w:sz w:val="24"/>
          <w:szCs w:val="24"/>
        </w:rPr>
        <w:t xml:space="preserve"> </w:t>
      </w:r>
      <w:r w:rsidR="005B1B06" w:rsidRPr="00054F51">
        <w:rPr>
          <w:rFonts w:ascii="Times New Roman" w:eastAsia="Times New Roman" w:hAnsi="Times New Roman" w:cs="Times New Roman"/>
          <w:sz w:val="24"/>
          <w:szCs w:val="24"/>
        </w:rPr>
        <w:t xml:space="preserve"> Descriptive and comparative analysis </w:t>
      </w:r>
      <w:r w:rsidR="005B1B06">
        <w:rPr>
          <w:rFonts w:ascii="Times New Roman" w:eastAsia="Times New Roman" w:hAnsi="Times New Roman" w:cs="Times New Roman"/>
          <w:sz w:val="24"/>
          <w:szCs w:val="24"/>
        </w:rPr>
        <w:t>using a post</w:t>
      </w:r>
      <w:r w:rsidR="007A7DE9">
        <w:rPr>
          <w:rFonts w:ascii="Times New Roman" w:eastAsia="Times New Roman" w:hAnsi="Times New Roman" w:cs="Times New Roman"/>
          <w:sz w:val="24"/>
          <w:szCs w:val="24"/>
        </w:rPr>
        <w:t>-</w:t>
      </w:r>
      <w:r w:rsidR="005B1B06">
        <w:rPr>
          <w:rFonts w:ascii="Times New Roman" w:eastAsia="Times New Roman" w:hAnsi="Times New Roman" w:cs="Times New Roman"/>
          <w:sz w:val="24"/>
          <w:szCs w:val="24"/>
        </w:rPr>
        <w:t xml:space="preserve">test statistic </w:t>
      </w:r>
      <w:r w:rsidR="005B1B06" w:rsidRPr="00054F51">
        <w:rPr>
          <w:rFonts w:ascii="Times New Roman" w:eastAsia="Times New Roman" w:hAnsi="Times New Roman" w:cs="Times New Roman"/>
          <w:sz w:val="24"/>
          <w:szCs w:val="24"/>
        </w:rPr>
        <w:t>will be performed on the two groups of participants</w:t>
      </w:r>
      <w:r>
        <w:rPr>
          <w:rFonts w:ascii="Times New Roman" w:eastAsia="Times New Roman" w:hAnsi="Times New Roman" w:cs="Times New Roman"/>
          <w:sz w:val="24"/>
          <w:szCs w:val="24"/>
        </w:rPr>
        <w:t xml:space="preserve"> in phase I</w:t>
      </w:r>
      <w:r w:rsidR="009C1ADA">
        <w:rPr>
          <w:rFonts w:ascii="Times New Roman" w:eastAsia="Times New Roman" w:hAnsi="Times New Roman" w:cs="Times New Roman"/>
          <w:sz w:val="24"/>
          <w:szCs w:val="24"/>
        </w:rPr>
        <w:t xml:space="preserve"> and upon completion of the project.</w:t>
      </w:r>
    </w:p>
    <w:p w:rsidR="00CE3EFA" w:rsidRPr="00CE76A8" w:rsidRDefault="005B1B06" w:rsidP="00B838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39B">
        <w:rPr>
          <w:rFonts w:ascii="Times New Roman" w:eastAsia="Times New Roman" w:hAnsi="Times New Roman" w:cs="Times New Roman"/>
          <w:sz w:val="24"/>
          <w:szCs w:val="24"/>
        </w:rPr>
        <w:t xml:space="preserve"> </w:t>
      </w:r>
      <w:r w:rsidR="00CE3EFA" w:rsidRPr="00EF0905">
        <w:rPr>
          <w:rFonts w:ascii="Times New Roman" w:eastAsia="Times New Roman" w:hAnsi="Times New Roman" w:cs="Times New Roman"/>
          <w:sz w:val="24"/>
          <w:szCs w:val="24"/>
        </w:rPr>
        <w:t>The purpose of</w:t>
      </w:r>
      <w:r w:rsidR="009C1ADA">
        <w:rPr>
          <w:rFonts w:ascii="Times New Roman" w:eastAsia="Times New Roman" w:hAnsi="Times New Roman" w:cs="Times New Roman"/>
          <w:sz w:val="24"/>
          <w:szCs w:val="24"/>
        </w:rPr>
        <w:t xml:space="preserve"> </w:t>
      </w:r>
      <w:r w:rsidR="0033042D">
        <w:rPr>
          <w:rFonts w:ascii="Times New Roman" w:eastAsia="Times New Roman" w:hAnsi="Times New Roman" w:cs="Times New Roman"/>
          <w:sz w:val="24"/>
          <w:szCs w:val="24"/>
        </w:rPr>
        <w:t xml:space="preserve">the </w:t>
      </w:r>
      <w:r w:rsidR="009C1ADA">
        <w:rPr>
          <w:rFonts w:ascii="Times New Roman" w:eastAsia="Times New Roman" w:hAnsi="Times New Roman" w:cs="Times New Roman"/>
          <w:sz w:val="24"/>
          <w:szCs w:val="24"/>
        </w:rPr>
        <w:t>Phase I</w:t>
      </w:r>
      <w:r w:rsidR="00022217">
        <w:rPr>
          <w:rFonts w:ascii="Times New Roman" w:eastAsia="Times New Roman" w:hAnsi="Times New Roman" w:cs="Times New Roman"/>
          <w:sz w:val="24"/>
          <w:szCs w:val="24"/>
        </w:rPr>
        <w:t xml:space="preserve"> </w:t>
      </w:r>
      <w:r w:rsidR="00CE3EFA" w:rsidRPr="00EF0905">
        <w:rPr>
          <w:rFonts w:ascii="Times New Roman" w:eastAsia="Times New Roman" w:hAnsi="Times New Roman" w:cs="Times New Roman"/>
          <w:sz w:val="24"/>
          <w:szCs w:val="24"/>
        </w:rPr>
        <w:t xml:space="preserve">quantitative </w:t>
      </w:r>
      <w:r w:rsidR="009C1ADA">
        <w:rPr>
          <w:rFonts w:ascii="Times New Roman" w:eastAsia="Times New Roman" w:hAnsi="Times New Roman" w:cs="Times New Roman"/>
          <w:sz w:val="24"/>
          <w:szCs w:val="24"/>
        </w:rPr>
        <w:t>component</w:t>
      </w:r>
      <w:r w:rsidR="00CE3EFA" w:rsidRPr="00EF0905">
        <w:rPr>
          <w:rFonts w:ascii="Times New Roman" w:eastAsia="Times New Roman" w:hAnsi="Times New Roman" w:cs="Times New Roman"/>
          <w:sz w:val="24"/>
          <w:szCs w:val="24"/>
        </w:rPr>
        <w:t xml:space="preserve"> is to identify the perception of nurses at the E.D and the in-patient psychiatric unit regarding satisfaction and intra-professional communication. </w:t>
      </w:r>
      <w:r w:rsidR="00484F77">
        <w:rPr>
          <w:rFonts w:ascii="Times New Roman" w:eastAsia="Times New Roman" w:hAnsi="Times New Roman" w:cs="Times New Roman"/>
          <w:sz w:val="24"/>
          <w:szCs w:val="24"/>
        </w:rPr>
        <w:t xml:space="preserve"> </w:t>
      </w:r>
      <w:r w:rsidR="00CE3EFA" w:rsidRPr="00EF0905">
        <w:rPr>
          <w:rFonts w:ascii="Times New Roman" w:eastAsia="Times New Roman" w:hAnsi="Times New Roman" w:cs="Times New Roman"/>
          <w:sz w:val="24"/>
          <w:szCs w:val="24"/>
        </w:rPr>
        <w:t xml:space="preserve">This study will determine what, if any, difference exists between admissions processes from the E.D to the in-patient psychiatric unit utilizing a new implemented EMR </w:t>
      </w:r>
      <w:r w:rsidR="00CE3EFA" w:rsidRPr="00663B58">
        <w:rPr>
          <w:rFonts w:ascii="Times New Roman" w:eastAsia="Times New Roman" w:hAnsi="Times New Roman" w:cs="Times New Roman"/>
          <w:sz w:val="24"/>
          <w:szCs w:val="24"/>
        </w:rPr>
        <w:t xml:space="preserve">documentation process. </w:t>
      </w:r>
      <w:r w:rsidR="00484F77">
        <w:rPr>
          <w:rFonts w:ascii="Times New Roman" w:eastAsia="Times New Roman" w:hAnsi="Times New Roman" w:cs="Times New Roman"/>
          <w:sz w:val="24"/>
          <w:szCs w:val="24"/>
        </w:rPr>
        <w:t xml:space="preserve"> </w:t>
      </w:r>
      <w:r w:rsidR="00CE3EFA" w:rsidRPr="00CE76A8">
        <w:rPr>
          <w:rFonts w:ascii="Times New Roman" w:eastAsia="Times New Roman" w:hAnsi="Times New Roman" w:cs="Times New Roman"/>
          <w:sz w:val="24"/>
          <w:szCs w:val="24"/>
        </w:rPr>
        <w:t xml:space="preserve">A </w:t>
      </w:r>
      <w:r w:rsidR="0043279A" w:rsidRPr="00CE76A8">
        <w:rPr>
          <w:rFonts w:ascii="Times New Roman" w:eastAsia="Times New Roman" w:hAnsi="Times New Roman" w:cs="Times New Roman"/>
          <w:sz w:val="24"/>
          <w:szCs w:val="24"/>
        </w:rPr>
        <w:t>44</w:t>
      </w:r>
      <w:r w:rsidR="00CE3EFA" w:rsidRPr="00CE76A8">
        <w:rPr>
          <w:rFonts w:ascii="Times New Roman" w:eastAsia="Times New Roman" w:hAnsi="Times New Roman" w:cs="Times New Roman"/>
          <w:sz w:val="24"/>
          <w:szCs w:val="24"/>
        </w:rPr>
        <w:t xml:space="preserve"> item Questionnaire using a 5 point </w:t>
      </w:r>
      <w:proofErr w:type="spellStart"/>
      <w:r w:rsidR="00CE3EFA" w:rsidRPr="00CE76A8">
        <w:rPr>
          <w:rFonts w:ascii="Times New Roman" w:eastAsia="Times New Roman" w:hAnsi="Times New Roman" w:cs="Times New Roman"/>
          <w:sz w:val="24"/>
          <w:szCs w:val="24"/>
        </w:rPr>
        <w:t>Likert</w:t>
      </w:r>
      <w:proofErr w:type="spellEnd"/>
      <w:r w:rsidR="00CE3EFA" w:rsidRPr="00CE76A8">
        <w:rPr>
          <w:rFonts w:ascii="Times New Roman" w:eastAsia="Times New Roman" w:hAnsi="Times New Roman" w:cs="Times New Roman"/>
          <w:sz w:val="24"/>
          <w:szCs w:val="24"/>
        </w:rPr>
        <w:t xml:space="preserve"> s</w:t>
      </w:r>
      <w:r w:rsidR="00EF0905" w:rsidRPr="00CE76A8">
        <w:rPr>
          <w:rFonts w:ascii="Times New Roman" w:eastAsia="Times New Roman" w:hAnsi="Times New Roman" w:cs="Times New Roman"/>
          <w:sz w:val="24"/>
          <w:szCs w:val="24"/>
        </w:rPr>
        <w:t>cale instrument was constructed</w:t>
      </w:r>
      <w:r w:rsidR="009536F0" w:rsidRPr="00CE76A8">
        <w:rPr>
          <w:rFonts w:ascii="Times New Roman" w:eastAsia="Times New Roman" w:hAnsi="Times New Roman" w:cs="Times New Roman"/>
          <w:sz w:val="24"/>
          <w:szCs w:val="24"/>
        </w:rPr>
        <w:t xml:space="preserve"> </w:t>
      </w:r>
      <w:r w:rsidR="00D92DC9" w:rsidRPr="00CE76A8">
        <w:rPr>
          <w:rFonts w:ascii="Times New Roman" w:eastAsia="Times New Roman" w:hAnsi="Times New Roman" w:cs="Times New Roman"/>
          <w:sz w:val="24"/>
          <w:szCs w:val="24"/>
        </w:rPr>
        <w:t>(</w:t>
      </w:r>
      <w:r w:rsidR="009536F0" w:rsidRPr="00CE76A8">
        <w:rPr>
          <w:rFonts w:ascii="Times New Roman" w:eastAsia="Times New Roman" w:hAnsi="Times New Roman" w:cs="Times New Roman"/>
          <w:sz w:val="24"/>
          <w:szCs w:val="24"/>
        </w:rPr>
        <w:t>T</w:t>
      </w:r>
      <w:r w:rsidR="00D92DC9" w:rsidRPr="00CE76A8">
        <w:rPr>
          <w:rFonts w:ascii="Times New Roman" w:eastAsia="Times New Roman" w:hAnsi="Times New Roman" w:cs="Times New Roman"/>
          <w:sz w:val="24"/>
          <w:szCs w:val="24"/>
        </w:rPr>
        <w:t xml:space="preserve"> able</w:t>
      </w:r>
      <w:r w:rsidR="009536F0" w:rsidRPr="00CE76A8">
        <w:rPr>
          <w:rFonts w:ascii="Times New Roman" w:eastAsia="Times New Roman" w:hAnsi="Times New Roman" w:cs="Times New Roman"/>
          <w:sz w:val="24"/>
          <w:szCs w:val="24"/>
        </w:rPr>
        <w:t xml:space="preserve"> 1</w:t>
      </w:r>
      <w:r w:rsidR="00D92DC9" w:rsidRPr="00CE76A8">
        <w:rPr>
          <w:rFonts w:ascii="Times New Roman" w:eastAsia="Times New Roman" w:hAnsi="Times New Roman" w:cs="Times New Roman"/>
          <w:sz w:val="24"/>
          <w:szCs w:val="24"/>
        </w:rPr>
        <w:t>)</w:t>
      </w:r>
      <w:r w:rsidR="0043279A" w:rsidRPr="00CE76A8">
        <w:rPr>
          <w:rFonts w:ascii="Times New Roman" w:eastAsia="Times New Roman" w:hAnsi="Times New Roman" w:cs="Times New Roman"/>
          <w:sz w:val="24"/>
          <w:szCs w:val="24"/>
        </w:rPr>
        <w:t xml:space="preserve">.  The survey </w:t>
      </w:r>
      <w:r w:rsidR="0082458F">
        <w:rPr>
          <w:rFonts w:ascii="Times New Roman" w:eastAsia="Times New Roman" w:hAnsi="Times New Roman" w:cs="Times New Roman"/>
          <w:sz w:val="24"/>
          <w:szCs w:val="24"/>
        </w:rPr>
        <w:t xml:space="preserve">utilized is </w:t>
      </w:r>
      <w:r w:rsidR="00CE3EFA" w:rsidRPr="00CE76A8">
        <w:rPr>
          <w:rFonts w:ascii="Times New Roman" w:eastAsia="Times New Roman" w:hAnsi="Times New Roman" w:cs="Times New Roman"/>
          <w:sz w:val="24"/>
          <w:szCs w:val="24"/>
        </w:rPr>
        <w:t>the Electronic Health Records Documentation in Nursing: Nurses’ Perceptions, Attitudes, and Preferences (Moody 2004).</w:t>
      </w:r>
      <w:r w:rsidR="0090644B" w:rsidRPr="00CE76A8">
        <w:rPr>
          <w:rFonts w:ascii="Times New Roman" w:eastAsia="Times New Roman" w:hAnsi="Times New Roman" w:cs="Times New Roman"/>
          <w:sz w:val="24"/>
          <w:szCs w:val="24"/>
        </w:rPr>
        <w:t xml:space="preserve">  </w:t>
      </w:r>
      <w:proofErr w:type="spellStart"/>
      <w:r w:rsidR="004567AA" w:rsidRPr="00CE76A8">
        <w:rPr>
          <w:rFonts w:ascii="Times New Roman" w:eastAsia="Times New Roman" w:hAnsi="Times New Roman" w:cs="Times New Roman"/>
          <w:sz w:val="24"/>
          <w:szCs w:val="24"/>
        </w:rPr>
        <w:t>Otieno</w:t>
      </w:r>
      <w:proofErr w:type="spellEnd"/>
      <w:r w:rsidR="004567AA" w:rsidRPr="00CE76A8">
        <w:rPr>
          <w:rFonts w:ascii="Times New Roman" w:eastAsia="Times New Roman" w:hAnsi="Times New Roman" w:cs="Times New Roman"/>
          <w:sz w:val="24"/>
          <w:szCs w:val="24"/>
        </w:rPr>
        <w:t xml:space="preserve"> (2007) was particularly useful in formulating the initial items of quality and user satisfaction with EMR</w:t>
      </w:r>
      <w:r w:rsidR="00552FA6" w:rsidRPr="00CE76A8">
        <w:rPr>
          <w:rFonts w:ascii="Times New Roman" w:eastAsia="Times New Roman" w:hAnsi="Times New Roman" w:cs="Times New Roman"/>
          <w:sz w:val="24"/>
          <w:szCs w:val="24"/>
        </w:rPr>
        <w:t xml:space="preserve"> and was utilized as a basis for our questionnaire development. </w:t>
      </w:r>
      <w:r w:rsidR="00484F77" w:rsidRPr="00CE76A8">
        <w:rPr>
          <w:rFonts w:ascii="Times New Roman" w:eastAsia="Times New Roman" w:hAnsi="Times New Roman" w:cs="Times New Roman"/>
          <w:sz w:val="24"/>
          <w:szCs w:val="24"/>
        </w:rPr>
        <w:t xml:space="preserve"> </w:t>
      </w:r>
      <w:r w:rsidR="00552FA6" w:rsidRPr="00CE76A8">
        <w:rPr>
          <w:rFonts w:ascii="Times New Roman" w:eastAsia="Times New Roman" w:hAnsi="Times New Roman" w:cs="Times New Roman"/>
          <w:sz w:val="24"/>
          <w:szCs w:val="24"/>
        </w:rPr>
        <w:t xml:space="preserve"> </w:t>
      </w:r>
      <w:r w:rsidR="0043279A" w:rsidRPr="00CE76A8">
        <w:rPr>
          <w:rFonts w:ascii="Times New Roman" w:eastAsia="Times New Roman" w:hAnsi="Times New Roman" w:cs="Times New Roman"/>
          <w:sz w:val="24"/>
          <w:szCs w:val="24"/>
        </w:rPr>
        <w:t xml:space="preserve">We selected the </w:t>
      </w:r>
      <w:proofErr w:type="spellStart"/>
      <w:r w:rsidR="0043279A" w:rsidRPr="00CE76A8">
        <w:rPr>
          <w:rFonts w:ascii="Times New Roman" w:eastAsia="Times New Roman" w:hAnsi="Times New Roman" w:cs="Times New Roman"/>
          <w:sz w:val="24"/>
          <w:szCs w:val="24"/>
        </w:rPr>
        <w:t>Otieno</w:t>
      </w:r>
      <w:proofErr w:type="spellEnd"/>
      <w:r w:rsidR="0043279A" w:rsidRPr="00CE76A8">
        <w:rPr>
          <w:rFonts w:ascii="Times New Roman" w:eastAsia="Times New Roman" w:hAnsi="Times New Roman" w:cs="Times New Roman"/>
          <w:sz w:val="24"/>
          <w:szCs w:val="24"/>
        </w:rPr>
        <w:t xml:space="preserve"> </w:t>
      </w:r>
      <w:r w:rsidR="00AA7A88" w:rsidRPr="00CE76A8">
        <w:rPr>
          <w:rFonts w:ascii="Times New Roman" w:eastAsia="Times New Roman" w:hAnsi="Times New Roman" w:cs="Times New Roman"/>
          <w:sz w:val="24"/>
          <w:szCs w:val="24"/>
        </w:rPr>
        <w:t xml:space="preserve">(2007) </w:t>
      </w:r>
      <w:r w:rsidR="0043279A" w:rsidRPr="00CE76A8">
        <w:rPr>
          <w:rFonts w:ascii="Times New Roman" w:eastAsia="Times New Roman" w:hAnsi="Times New Roman" w:cs="Times New Roman"/>
          <w:sz w:val="24"/>
          <w:szCs w:val="24"/>
        </w:rPr>
        <w:t>questionnaire for this project rather than Moody</w:t>
      </w:r>
      <w:r w:rsidR="00CE76A8">
        <w:rPr>
          <w:rFonts w:ascii="Times New Roman" w:eastAsia="Times New Roman" w:hAnsi="Times New Roman" w:cs="Times New Roman"/>
          <w:sz w:val="24"/>
          <w:szCs w:val="24"/>
        </w:rPr>
        <w:t xml:space="preserve"> (2004)</w:t>
      </w:r>
      <w:r w:rsidR="0043279A" w:rsidRPr="00CE76A8">
        <w:rPr>
          <w:rFonts w:ascii="Times New Roman" w:eastAsia="Times New Roman" w:hAnsi="Times New Roman" w:cs="Times New Roman"/>
          <w:sz w:val="24"/>
          <w:szCs w:val="24"/>
        </w:rPr>
        <w:t xml:space="preserve"> due to the highly reliable </w:t>
      </w:r>
      <w:proofErr w:type="spellStart"/>
      <w:r w:rsidR="0043279A" w:rsidRPr="00CE76A8">
        <w:rPr>
          <w:rFonts w:ascii="Times New Roman" w:eastAsia="Times New Roman" w:hAnsi="Times New Roman" w:cs="Times New Roman"/>
          <w:sz w:val="24"/>
          <w:szCs w:val="24"/>
        </w:rPr>
        <w:t>Cronbach’s</w:t>
      </w:r>
      <w:proofErr w:type="spellEnd"/>
      <w:r w:rsidR="0043279A" w:rsidRPr="00CE76A8">
        <w:rPr>
          <w:rFonts w:ascii="Times New Roman" w:eastAsia="Times New Roman" w:hAnsi="Times New Roman" w:cs="Times New Roman"/>
          <w:sz w:val="24"/>
          <w:szCs w:val="24"/>
        </w:rPr>
        <w:t xml:space="preserve"> alpha coefficient ≥ 0.70 score. </w:t>
      </w:r>
      <w:r w:rsidR="00CE3EFA" w:rsidRPr="00CE76A8">
        <w:rPr>
          <w:rFonts w:ascii="Times New Roman" w:eastAsia="Times New Roman" w:hAnsi="Times New Roman" w:cs="Times New Roman"/>
          <w:sz w:val="24"/>
          <w:szCs w:val="24"/>
        </w:rPr>
        <w:t xml:space="preserve">The survey </w:t>
      </w:r>
      <w:r w:rsidR="0043279A" w:rsidRPr="00CE76A8">
        <w:rPr>
          <w:rFonts w:ascii="Times New Roman" w:eastAsia="Times New Roman" w:hAnsi="Times New Roman" w:cs="Times New Roman"/>
          <w:sz w:val="24"/>
          <w:szCs w:val="24"/>
        </w:rPr>
        <w:t>will</w:t>
      </w:r>
      <w:r w:rsidR="00CE3EFA" w:rsidRPr="00CE76A8">
        <w:rPr>
          <w:rFonts w:ascii="Times New Roman" w:eastAsia="Times New Roman" w:hAnsi="Times New Roman" w:cs="Times New Roman"/>
          <w:sz w:val="24"/>
          <w:szCs w:val="24"/>
        </w:rPr>
        <w:t xml:space="preserve"> be conducted </w:t>
      </w:r>
      <w:r w:rsidR="007632A4" w:rsidRPr="00CE76A8">
        <w:rPr>
          <w:rFonts w:ascii="Times New Roman" w:eastAsia="Times New Roman" w:hAnsi="Times New Roman" w:cs="Times New Roman"/>
          <w:sz w:val="24"/>
          <w:szCs w:val="24"/>
        </w:rPr>
        <w:t>30 days after implementation of</w:t>
      </w:r>
      <w:r w:rsidR="00CE3EFA" w:rsidRPr="00CE76A8">
        <w:rPr>
          <w:rFonts w:ascii="Times New Roman" w:eastAsia="Times New Roman" w:hAnsi="Times New Roman" w:cs="Times New Roman"/>
          <w:sz w:val="24"/>
          <w:szCs w:val="24"/>
        </w:rPr>
        <w:t xml:space="preserve"> the </w:t>
      </w:r>
      <w:r w:rsidR="00CE3EFA" w:rsidRPr="00CE76A8">
        <w:rPr>
          <w:rFonts w:ascii="Times New Roman" w:eastAsia="Times New Roman" w:hAnsi="Times New Roman" w:cs="Times New Roman"/>
          <w:sz w:val="24"/>
          <w:szCs w:val="24"/>
        </w:rPr>
        <w:lastRenderedPageBreak/>
        <w:t xml:space="preserve">EMR. </w:t>
      </w:r>
      <w:r w:rsidR="00484F77" w:rsidRPr="00CE76A8">
        <w:rPr>
          <w:rFonts w:ascii="Times New Roman" w:eastAsia="Times New Roman" w:hAnsi="Times New Roman" w:cs="Times New Roman"/>
          <w:sz w:val="24"/>
          <w:szCs w:val="24"/>
        </w:rPr>
        <w:t xml:space="preserve"> </w:t>
      </w:r>
      <w:r w:rsidR="00CE3EFA" w:rsidRPr="00CE76A8">
        <w:rPr>
          <w:rFonts w:ascii="Times New Roman" w:eastAsia="Times New Roman" w:hAnsi="Times New Roman" w:cs="Times New Roman"/>
          <w:sz w:val="24"/>
          <w:szCs w:val="24"/>
        </w:rPr>
        <w:t xml:space="preserve">Nurses from different shifts in both departments will be provided with the questionnaires. </w:t>
      </w:r>
      <w:r w:rsidR="00484F77" w:rsidRPr="00CE76A8">
        <w:rPr>
          <w:rFonts w:ascii="Times New Roman" w:eastAsia="Times New Roman" w:hAnsi="Times New Roman" w:cs="Times New Roman"/>
          <w:sz w:val="24"/>
          <w:szCs w:val="24"/>
        </w:rPr>
        <w:t xml:space="preserve"> </w:t>
      </w:r>
      <w:r w:rsidR="00CE3EFA" w:rsidRPr="00CE76A8">
        <w:rPr>
          <w:rFonts w:ascii="Times New Roman" w:eastAsia="Times New Roman" w:hAnsi="Times New Roman" w:cs="Times New Roman"/>
          <w:sz w:val="24"/>
          <w:szCs w:val="24"/>
        </w:rPr>
        <w:t xml:space="preserve">Their participation will be voluntary, anonymous and returned directly to the investigator or to a nominated person. </w:t>
      </w:r>
      <w:r w:rsidR="00484F77" w:rsidRPr="00CE76A8">
        <w:rPr>
          <w:rFonts w:ascii="Times New Roman" w:eastAsia="Times New Roman" w:hAnsi="Times New Roman" w:cs="Times New Roman"/>
          <w:sz w:val="24"/>
          <w:szCs w:val="24"/>
        </w:rPr>
        <w:t xml:space="preserve"> </w:t>
      </w:r>
      <w:r w:rsidR="00CE3EFA" w:rsidRPr="00CE76A8">
        <w:rPr>
          <w:rFonts w:ascii="Times New Roman" w:eastAsia="Times New Roman" w:hAnsi="Times New Roman" w:cs="Times New Roman"/>
          <w:sz w:val="24"/>
          <w:szCs w:val="24"/>
        </w:rPr>
        <w:t>Descriptive and comparative analysis using a post- test statistic will be performed on the two groups of participants.</w:t>
      </w:r>
    </w:p>
    <w:p w:rsidR="002545D5" w:rsidRDefault="007F23BC" w:rsidP="002545D5">
      <w:pPr>
        <w:spacing w:before="100" w:beforeAutospacing="1" w:after="100" w:afterAutospacing="1" w:line="480" w:lineRule="auto"/>
        <w:ind w:firstLine="720"/>
        <w:rPr>
          <w:rFonts w:ascii="Times New Roman" w:eastAsia="Times New Roman" w:hAnsi="Times New Roman" w:cs="Times New Roman"/>
          <w:sz w:val="24"/>
          <w:szCs w:val="24"/>
        </w:rPr>
      </w:pPr>
      <w:r w:rsidRPr="00CE76A8">
        <w:rPr>
          <w:rFonts w:ascii="Times New Roman" w:eastAsia="Times New Roman" w:hAnsi="Times New Roman" w:cs="Times New Roman"/>
          <w:sz w:val="24"/>
          <w:szCs w:val="24"/>
        </w:rPr>
        <w:t xml:space="preserve">   An instrument that is valid in content must draw representative questions from </w:t>
      </w:r>
      <w:r w:rsidRPr="007F23BC">
        <w:rPr>
          <w:rFonts w:ascii="Times New Roman" w:eastAsia="Times New Roman" w:hAnsi="Times New Roman" w:cs="Times New Roman"/>
          <w:sz w:val="24"/>
          <w:szCs w:val="24"/>
        </w:rPr>
        <w:t xml:space="preserve">a universal pool (Davison, 1997). </w:t>
      </w:r>
      <w:r w:rsidR="00484F77">
        <w:rPr>
          <w:rFonts w:ascii="Times New Roman" w:eastAsia="Times New Roman" w:hAnsi="Times New Roman" w:cs="Times New Roman"/>
          <w:sz w:val="24"/>
          <w:szCs w:val="24"/>
        </w:rPr>
        <w:t xml:space="preserve"> </w:t>
      </w:r>
      <w:r w:rsidRPr="007F23BC">
        <w:rPr>
          <w:rFonts w:ascii="Times New Roman" w:eastAsia="Times New Roman" w:hAnsi="Times New Roman" w:cs="Times New Roman"/>
          <w:sz w:val="24"/>
          <w:szCs w:val="24"/>
        </w:rPr>
        <w:t xml:space="preserve">As discussed above, several sources of information were employed during the instrument development, including the instruments developed by other researchers (Fung et al, 2004). </w:t>
      </w:r>
      <w:r w:rsidR="00484F77">
        <w:rPr>
          <w:rFonts w:ascii="Times New Roman" w:eastAsia="Times New Roman" w:hAnsi="Times New Roman" w:cs="Times New Roman"/>
          <w:sz w:val="24"/>
          <w:szCs w:val="24"/>
        </w:rPr>
        <w:t xml:space="preserve"> </w:t>
      </w:r>
      <w:r w:rsidRPr="007F23BC">
        <w:rPr>
          <w:rFonts w:ascii="Times New Roman" w:eastAsia="Times New Roman" w:hAnsi="Times New Roman" w:cs="Times New Roman"/>
          <w:sz w:val="24"/>
          <w:szCs w:val="24"/>
        </w:rPr>
        <w:t>A research framework was developed from relevant literature (</w:t>
      </w:r>
      <w:proofErr w:type="spellStart"/>
      <w:r w:rsidRPr="007F23BC">
        <w:rPr>
          <w:rFonts w:ascii="Times New Roman" w:eastAsia="Times New Roman" w:hAnsi="Times New Roman" w:cs="Times New Roman"/>
          <w:sz w:val="24"/>
          <w:szCs w:val="24"/>
        </w:rPr>
        <w:t>Delone</w:t>
      </w:r>
      <w:proofErr w:type="spellEnd"/>
      <w:r w:rsidRPr="007F23BC">
        <w:rPr>
          <w:rFonts w:ascii="Times New Roman" w:eastAsia="Times New Roman" w:hAnsi="Times New Roman" w:cs="Times New Roman"/>
          <w:sz w:val="24"/>
          <w:szCs w:val="24"/>
        </w:rPr>
        <w:t xml:space="preserve"> &amp;McLean 2002) but independent of earlier instruments. </w:t>
      </w:r>
      <w:r w:rsidR="00484F77">
        <w:rPr>
          <w:rFonts w:ascii="Times New Roman" w:eastAsia="Times New Roman" w:hAnsi="Times New Roman" w:cs="Times New Roman"/>
          <w:sz w:val="24"/>
          <w:szCs w:val="24"/>
        </w:rPr>
        <w:t xml:space="preserve"> </w:t>
      </w:r>
      <w:r w:rsidRPr="007F23BC">
        <w:rPr>
          <w:rFonts w:ascii="Times New Roman" w:eastAsia="Times New Roman" w:hAnsi="Times New Roman" w:cs="Times New Roman"/>
          <w:sz w:val="24"/>
          <w:szCs w:val="24"/>
        </w:rPr>
        <w:t xml:space="preserve">The instrument was </w:t>
      </w:r>
      <w:r>
        <w:rPr>
          <w:rFonts w:ascii="Times New Roman" w:eastAsia="Times New Roman" w:hAnsi="Times New Roman" w:cs="Times New Roman"/>
          <w:sz w:val="24"/>
          <w:szCs w:val="24"/>
        </w:rPr>
        <w:t xml:space="preserve">reviewed </w:t>
      </w:r>
      <w:r w:rsidR="004567AA">
        <w:rPr>
          <w:rFonts w:ascii="Times New Roman" w:eastAsia="Times New Roman" w:hAnsi="Times New Roman" w:cs="Times New Roman"/>
          <w:sz w:val="24"/>
          <w:szCs w:val="24"/>
        </w:rPr>
        <w:t>by a doctoral prepared advance nursing expert to provide evidence for the face content validity</w:t>
      </w:r>
      <w:r w:rsidRPr="007F23BC">
        <w:rPr>
          <w:rFonts w:ascii="Times New Roman" w:eastAsia="Times New Roman" w:hAnsi="Times New Roman" w:cs="Times New Roman"/>
          <w:sz w:val="24"/>
          <w:szCs w:val="24"/>
        </w:rPr>
        <w:t xml:space="preserve"> of the instrument.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C95324">
        <w:rPr>
          <w:rFonts w:ascii="Times New Roman" w:eastAsia="Times New Roman" w:hAnsi="Times New Roman" w:cs="Times New Roman"/>
          <w:sz w:val="24"/>
          <w:szCs w:val="24"/>
        </w:rPr>
        <w:t>tieno</w:t>
      </w:r>
      <w:proofErr w:type="spellEnd"/>
      <w:r>
        <w:rPr>
          <w:rFonts w:ascii="Times New Roman" w:eastAsia="Times New Roman" w:hAnsi="Times New Roman" w:cs="Times New Roman"/>
          <w:sz w:val="24"/>
          <w:szCs w:val="24"/>
        </w:rPr>
        <w:t xml:space="preserve"> et al </w:t>
      </w:r>
      <w:r w:rsidR="004567AA">
        <w:rPr>
          <w:rFonts w:ascii="Times New Roman" w:eastAsia="Times New Roman" w:hAnsi="Times New Roman" w:cs="Times New Roman"/>
          <w:sz w:val="24"/>
          <w:szCs w:val="24"/>
        </w:rPr>
        <w:t>(</w:t>
      </w:r>
      <w:r w:rsidR="00025F2F" w:rsidRPr="00025F2F">
        <w:rPr>
          <w:rFonts w:ascii="Times New Roman" w:eastAsia="Times New Roman" w:hAnsi="Times New Roman" w:cs="Times New Roman"/>
          <w:sz w:val="24"/>
          <w:szCs w:val="24"/>
        </w:rPr>
        <w:t>2007</w:t>
      </w:r>
      <w:r w:rsidR="004567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survey</w:t>
      </w:r>
      <w:r w:rsidR="009528A4">
        <w:rPr>
          <w:rFonts w:ascii="Times New Roman" w:eastAsia="Times New Roman" w:hAnsi="Times New Roman" w:cs="Times New Roman"/>
          <w:sz w:val="24"/>
          <w:szCs w:val="24"/>
        </w:rPr>
        <w:t xml:space="preserve"> in a study of 166 nurses</w:t>
      </w:r>
      <w:r>
        <w:rPr>
          <w:rFonts w:ascii="Times New Roman" w:eastAsia="Times New Roman" w:hAnsi="Times New Roman" w:cs="Times New Roman"/>
          <w:sz w:val="24"/>
          <w:szCs w:val="24"/>
        </w:rPr>
        <w:t xml:space="preserve"> was </w:t>
      </w:r>
      <w:r w:rsidR="00C95324">
        <w:rPr>
          <w:rFonts w:ascii="Times New Roman" w:eastAsia="Times New Roman" w:hAnsi="Times New Roman" w:cs="Times New Roman"/>
          <w:sz w:val="24"/>
          <w:szCs w:val="24"/>
        </w:rPr>
        <w:t>highly</w:t>
      </w:r>
      <w:r>
        <w:rPr>
          <w:rFonts w:ascii="Times New Roman" w:eastAsia="Times New Roman" w:hAnsi="Times New Roman" w:cs="Times New Roman"/>
          <w:sz w:val="24"/>
          <w:szCs w:val="24"/>
        </w:rPr>
        <w:t xml:space="preserve"> reliable with a </w:t>
      </w:r>
      <w:proofErr w:type="spellStart"/>
      <w:r>
        <w:rPr>
          <w:rFonts w:ascii="Times New Roman" w:eastAsia="Times New Roman" w:hAnsi="Times New Roman" w:cs="Times New Roman"/>
          <w:sz w:val="24"/>
          <w:szCs w:val="24"/>
        </w:rPr>
        <w:t>Cronbach</w:t>
      </w:r>
      <w:r w:rsidR="00C95324">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alpha coefficient </w:t>
      </w:r>
      <w:r w:rsidR="004567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w:t>
      </w:r>
      <w:r w:rsidR="00C95324">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w:t>
      </w:r>
      <w:r w:rsidR="0090644B" w:rsidRPr="0090644B">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sidR="0090644B" w:rsidRPr="00CE76A8">
        <w:rPr>
          <w:rFonts w:ascii="Times New Roman" w:eastAsia="Times New Roman" w:hAnsi="Times New Roman" w:cs="Times New Roman"/>
          <w:sz w:val="24"/>
          <w:szCs w:val="24"/>
        </w:rPr>
        <w:t xml:space="preserve">Construct validity was examined through factor analysis and correlation analyses.  </w:t>
      </w:r>
      <w:r w:rsidRPr="00CE76A8">
        <w:rPr>
          <w:rFonts w:ascii="Times New Roman" w:eastAsia="Times New Roman" w:hAnsi="Times New Roman" w:cs="Times New Roman"/>
          <w:sz w:val="24"/>
          <w:szCs w:val="24"/>
        </w:rPr>
        <w:t xml:space="preserve">In a study of 100 nurses, Moody </w:t>
      </w:r>
      <w:r w:rsidR="004567AA" w:rsidRPr="00CE76A8">
        <w:rPr>
          <w:rFonts w:ascii="Times New Roman" w:eastAsia="Times New Roman" w:hAnsi="Times New Roman" w:cs="Times New Roman"/>
          <w:sz w:val="24"/>
          <w:szCs w:val="24"/>
        </w:rPr>
        <w:t>(</w:t>
      </w:r>
      <w:r w:rsidR="00025F2F" w:rsidRPr="00CE76A8">
        <w:rPr>
          <w:rFonts w:ascii="Times New Roman" w:eastAsia="Times New Roman" w:hAnsi="Times New Roman" w:cs="Times New Roman"/>
          <w:sz w:val="24"/>
          <w:szCs w:val="24"/>
        </w:rPr>
        <w:t>2004</w:t>
      </w:r>
      <w:r w:rsidR="004567AA" w:rsidRPr="00CE76A8">
        <w:rPr>
          <w:rFonts w:ascii="Times New Roman" w:eastAsia="Times New Roman" w:hAnsi="Times New Roman" w:cs="Times New Roman"/>
          <w:sz w:val="24"/>
          <w:szCs w:val="24"/>
        </w:rPr>
        <w:t>)</w:t>
      </w:r>
      <w:r w:rsidRPr="00CE76A8">
        <w:rPr>
          <w:rFonts w:ascii="Times New Roman" w:eastAsia="Times New Roman" w:hAnsi="Times New Roman" w:cs="Times New Roman"/>
          <w:sz w:val="24"/>
          <w:szCs w:val="24"/>
        </w:rPr>
        <w:t xml:space="preserve"> also demonstrated great internal consistency with a </w:t>
      </w:r>
      <w:proofErr w:type="spellStart"/>
      <w:r w:rsidRPr="00CE76A8">
        <w:rPr>
          <w:rFonts w:ascii="Times New Roman" w:eastAsia="Times New Roman" w:hAnsi="Times New Roman" w:cs="Times New Roman"/>
          <w:sz w:val="24"/>
          <w:szCs w:val="24"/>
        </w:rPr>
        <w:t>Cronbach</w:t>
      </w:r>
      <w:proofErr w:type="spellEnd"/>
      <w:r w:rsidRPr="00CE76A8">
        <w:rPr>
          <w:rFonts w:ascii="Times New Roman" w:eastAsia="Times New Roman" w:hAnsi="Times New Roman" w:cs="Times New Roman"/>
          <w:sz w:val="24"/>
          <w:szCs w:val="24"/>
        </w:rPr>
        <w:t xml:space="preserve"> alpha coefficient r=0.77. </w:t>
      </w:r>
      <w:r w:rsidR="00484F77" w:rsidRPr="00CE76A8">
        <w:rPr>
          <w:rFonts w:ascii="Times New Roman" w:eastAsia="Times New Roman" w:hAnsi="Times New Roman" w:cs="Times New Roman"/>
          <w:sz w:val="24"/>
          <w:szCs w:val="24"/>
        </w:rPr>
        <w:t xml:space="preserve"> </w:t>
      </w:r>
      <w:r w:rsidR="002545D5">
        <w:rPr>
          <w:rFonts w:ascii="Times New Roman" w:eastAsia="Times New Roman" w:hAnsi="Times New Roman" w:cs="Times New Roman"/>
          <w:sz w:val="24"/>
          <w:szCs w:val="24"/>
        </w:rPr>
        <w:t xml:space="preserve">The </w:t>
      </w:r>
      <w:r w:rsidR="002545D5" w:rsidRPr="002545D5">
        <w:rPr>
          <w:rFonts w:ascii="Times New Roman" w:eastAsia="Times New Roman" w:hAnsi="Times New Roman" w:cs="Times New Roman"/>
          <w:sz w:val="24"/>
          <w:szCs w:val="24"/>
        </w:rPr>
        <w:t xml:space="preserve">researchers will ask </w:t>
      </w:r>
      <w:r w:rsidR="002545D5">
        <w:rPr>
          <w:rFonts w:ascii="Times New Roman" w:eastAsia="Times New Roman" w:hAnsi="Times New Roman" w:cs="Times New Roman"/>
          <w:sz w:val="24"/>
          <w:szCs w:val="24"/>
        </w:rPr>
        <w:t xml:space="preserve">the </w:t>
      </w:r>
      <w:r w:rsidR="002545D5" w:rsidRPr="002545D5">
        <w:rPr>
          <w:rFonts w:ascii="Times New Roman" w:eastAsia="Times New Roman" w:hAnsi="Times New Roman" w:cs="Times New Roman"/>
          <w:sz w:val="24"/>
          <w:szCs w:val="24"/>
        </w:rPr>
        <w:t xml:space="preserve">nurses </w:t>
      </w:r>
      <w:r w:rsidR="002545D5">
        <w:rPr>
          <w:rFonts w:ascii="Times New Roman" w:eastAsia="Times New Roman" w:hAnsi="Times New Roman" w:cs="Times New Roman"/>
          <w:sz w:val="24"/>
          <w:szCs w:val="24"/>
        </w:rPr>
        <w:t>an additional single question in the</w:t>
      </w:r>
      <w:r w:rsidR="002545D5" w:rsidRPr="002545D5">
        <w:rPr>
          <w:rFonts w:ascii="Times New Roman" w:eastAsia="Times New Roman" w:hAnsi="Times New Roman" w:cs="Times New Roman"/>
          <w:sz w:val="24"/>
          <w:szCs w:val="24"/>
        </w:rPr>
        <w:t xml:space="preserve"> survey </w:t>
      </w:r>
      <w:r w:rsidR="002545D5">
        <w:rPr>
          <w:rFonts w:ascii="Times New Roman" w:eastAsia="Times New Roman" w:hAnsi="Times New Roman" w:cs="Times New Roman"/>
          <w:sz w:val="24"/>
          <w:szCs w:val="24"/>
        </w:rPr>
        <w:t xml:space="preserve">for an additional analysis with a recorded 5 point </w:t>
      </w:r>
      <w:proofErr w:type="spellStart"/>
      <w:r w:rsidR="002545D5">
        <w:rPr>
          <w:rFonts w:ascii="Times New Roman" w:eastAsia="Times New Roman" w:hAnsi="Times New Roman" w:cs="Times New Roman"/>
          <w:sz w:val="24"/>
          <w:szCs w:val="24"/>
        </w:rPr>
        <w:t>Likert</w:t>
      </w:r>
      <w:proofErr w:type="spellEnd"/>
      <w:r w:rsidR="002545D5">
        <w:rPr>
          <w:rFonts w:ascii="Times New Roman" w:eastAsia="Times New Roman" w:hAnsi="Times New Roman" w:cs="Times New Roman"/>
          <w:sz w:val="24"/>
          <w:szCs w:val="24"/>
        </w:rPr>
        <w:t xml:space="preserve"> scale. The question will ask; </w:t>
      </w:r>
      <w:r w:rsidR="00F533F4" w:rsidRPr="002545D5">
        <w:rPr>
          <w:rFonts w:ascii="Times New Roman" w:eastAsia="Times New Roman" w:hAnsi="Times New Roman" w:cs="Times New Roman"/>
          <w:sz w:val="24"/>
          <w:szCs w:val="24"/>
        </w:rPr>
        <w:t>how</w:t>
      </w:r>
      <w:r w:rsidR="002545D5" w:rsidRPr="002545D5">
        <w:rPr>
          <w:rFonts w:ascii="Times New Roman" w:eastAsia="Times New Roman" w:hAnsi="Times New Roman" w:cs="Times New Roman"/>
          <w:sz w:val="24"/>
          <w:szCs w:val="24"/>
        </w:rPr>
        <w:t xml:space="preserve"> satisfied were you with the interaction/communication</w:t>
      </w:r>
      <w:r w:rsidR="002545D5">
        <w:rPr>
          <w:rFonts w:ascii="Times New Roman" w:eastAsia="Times New Roman" w:hAnsi="Times New Roman" w:cs="Times New Roman"/>
          <w:sz w:val="24"/>
          <w:szCs w:val="24"/>
        </w:rPr>
        <w:t xml:space="preserve"> with your fellow nurse? </w:t>
      </w:r>
      <w:r w:rsidR="00F533F4">
        <w:rPr>
          <w:rFonts w:ascii="Times New Roman" w:eastAsia="Times New Roman" w:hAnsi="Times New Roman" w:cs="Times New Roman"/>
          <w:sz w:val="24"/>
          <w:szCs w:val="24"/>
        </w:rPr>
        <w:t xml:space="preserve">The </w:t>
      </w:r>
      <w:r w:rsidR="00F533F4" w:rsidRPr="002545D5">
        <w:rPr>
          <w:rFonts w:ascii="Times New Roman" w:eastAsia="Times New Roman" w:hAnsi="Times New Roman" w:cs="Times New Roman"/>
          <w:sz w:val="24"/>
          <w:szCs w:val="24"/>
        </w:rPr>
        <w:t>5</w:t>
      </w:r>
      <w:r w:rsidR="002545D5" w:rsidRPr="002545D5">
        <w:rPr>
          <w:rFonts w:ascii="Times New Roman" w:eastAsia="Times New Roman" w:hAnsi="Times New Roman" w:cs="Times New Roman"/>
          <w:sz w:val="24"/>
          <w:szCs w:val="24"/>
        </w:rPr>
        <w:t xml:space="preserve"> point </w:t>
      </w:r>
      <w:proofErr w:type="spellStart"/>
      <w:r w:rsidR="002545D5" w:rsidRPr="002545D5">
        <w:rPr>
          <w:rFonts w:ascii="Times New Roman" w:eastAsia="Times New Roman" w:hAnsi="Times New Roman" w:cs="Times New Roman"/>
          <w:sz w:val="24"/>
          <w:szCs w:val="24"/>
        </w:rPr>
        <w:t>Likert</w:t>
      </w:r>
      <w:proofErr w:type="spellEnd"/>
      <w:r w:rsidR="002545D5" w:rsidRPr="002545D5">
        <w:rPr>
          <w:rFonts w:ascii="Times New Roman" w:eastAsia="Times New Roman" w:hAnsi="Times New Roman" w:cs="Times New Roman"/>
          <w:sz w:val="24"/>
          <w:szCs w:val="24"/>
        </w:rPr>
        <w:t xml:space="preserve"> scale</w:t>
      </w:r>
      <w:r w:rsidR="002545D5">
        <w:rPr>
          <w:rFonts w:ascii="Times New Roman" w:eastAsia="Times New Roman" w:hAnsi="Times New Roman" w:cs="Times New Roman"/>
          <w:sz w:val="24"/>
          <w:szCs w:val="24"/>
        </w:rPr>
        <w:t xml:space="preserve"> answer will be recorded as</w:t>
      </w:r>
      <w:r w:rsidR="002545D5" w:rsidRPr="002545D5">
        <w:rPr>
          <w:rFonts w:ascii="Times New Roman" w:eastAsia="Times New Roman" w:hAnsi="Times New Roman" w:cs="Times New Roman"/>
          <w:sz w:val="24"/>
          <w:szCs w:val="24"/>
        </w:rPr>
        <w:t xml:space="preserve">: 1- never/almost never; 2-seldom; 3- about half of the time; 4- most of the time; 5- always/almost always. </w:t>
      </w:r>
      <w:r>
        <w:rPr>
          <w:rFonts w:ascii="Times New Roman" w:eastAsia="Times New Roman" w:hAnsi="Times New Roman" w:cs="Times New Roman"/>
          <w:sz w:val="24"/>
          <w:szCs w:val="24"/>
        </w:rPr>
        <w:t>It is equally expected that the</w:t>
      </w:r>
      <w:r w:rsidR="002545D5">
        <w:rPr>
          <w:rFonts w:ascii="Times New Roman" w:eastAsia="Times New Roman" w:hAnsi="Times New Roman" w:cs="Times New Roman"/>
          <w:sz w:val="24"/>
          <w:szCs w:val="24"/>
        </w:rPr>
        <w:t xml:space="preserve"> single addition</w:t>
      </w:r>
      <w:r>
        <w:rPr>
          <w:rFonts w:ascii="Times New Roman" w:eastAsia="Times New Roman" w:hAnsi="Times New Roman" w:cs="Times New Roman"/>
          <w:sz w:val="24"/>
          <w:szCs w:val="24"/>
        </w:rPr>
        <w:t xml:space="preserve"> will reliably indicate nursing satisfaction with </w:t>
      </w:r>
      <w:r w:rsidR="002545D5">
        <w:rPr>
          <w:rFonts w:ascii="Times New Roman" w:eastAsia="Times New Roman" w:hAnsi="Times New Roman" w:cs="Times New Roman"/>
          <w:sz w:val="24"/>
          <w:szCs w:val="24"/>
        </w:rPr>
        <w:t>the handoff process</w:t>
      </w:r>
      <w:r>
        <w:rPr>
          <w:rFonts w:ascii="Times New Roman" w:eastAsia="Times New Roman" w:hAnsi="Times New Roman" w:cs="Times New Roman"/>
          <w:sz w:val="24"/>
          <w:szCs w:val="24"/>
        </w:rPr>
        <w:t>.</w:t>
      </w:r>
      <w:r w:rsidR="004C0728">
        <w:rPr>
          <w:rFonts w:ascii="Times New Roman" w:eastAsia="Times New Roman" w:hAnsi="Times New Roman" w:cs="Times New Roman"/>
          <w:sz w:val="24"/>
          <w:szCs w:val="24"/>
        </w:rPr>
        <w:t xml:space="preserve"> </w:t>
      </w:r>
    </w:p>
    <w:p w:rsidR="00680D83" w:rsidRPr="001A6339" w:rsidRDefault="005D0530" w:rsidP="004C0728">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Descriptive </w:t>
      </w:r>
      <w:r w:rsidR="005025EC">
        <w:rPr>
          <w:rFonts w:ascii="Times New Roman" w:eastAsia="Times New Roman" w:hAnsi="Times New Roman" w:cs="Times New Roman"/>
          <w:sz w:val="24"/>
          <w:szCs w:val="24"/>
        </w:rPr>
        <w:t>statistics will</w:t>
      </w:r>
      <w:r w:rsidR="009528A4">
        <w:rPr>
          <w:rFonts w:ascii="Times New Roman" w:eastAsia="Times New Roman" w:hAnsi="Times New Roman" w:cs="Times New Roman"/>
          <w:sz w:val="24"/>
          <w:szCs w:val="24"/>
        </w:rPr>
        <w:t xml:space="preserve"> be done to </w:t>
      </w:r>
      <w:r w:rsidR="005025EC">
        <w:rPr>
          <w:rFonts w:ascii="Times New Roman" w:eastAsia="Times New Roman" w:hAnsi="Times New Roman" w:cs="Times New Roman"/>
          <w:sz w:val="24"/>
          <w:szCs w:val="24"/>
        </w:rPr>
        <w:t>analyze</w:t>
      </w:r>
      <w:r w:rsidR="009528A4">
        <w:rPr>
          <w:rFonts w:ascii="Times New Roman" w:eastAsia="Times New Roman" w:hAnsi="Times New Roman" w:cs="Times New Roman"/>
          <w:sz w:val="24"/>
          <w:szCs w:val="24"/>
        </w:rPr>
        <w:t xml:space="preserve"> all items on the questionnaire. All </w:t>
      </w:r>
      <w:r w:rsidR="00A42CC7">
        <w:rPr>
          <w:rFonts w:ascii="Times New Roman" w:eastAsia="Times New Roman" w:hAnsi="Times New Roman" w:cs="Times New Roman"/>
          <w:sz w:val="24"/>
          <w:szCs w:val="24"/>
        </w:rPr>
        <w:t>data analyses</w:t>
      </w:r>
      <w:r w:rsidR="009528A4">
        <w:rPr>
          <w:rFonts w:ascii="Times New Roman" w:eastAsia="Times New Roman" w:hAnsi="Times New Roman" w:cs="Times New Roman"/>
          <w:sz w:val="24"/>
          <w:szCs w:val="24"/>
        </w:rPr>
        <w:t xml:space="preserve"> will be done with the statistical software program,</w:t>
      </w:r>
      <w:r w:rsidR="005025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SPSS</w:t>
      </w:r>
      <w:r w:rsidR="009C1ADA">
        <w:rPr>
          <w:rFonts w:ascii="Times New Roman" w:eastAsia="Times New Roman" w:hAnsi="Times New Roman" w:cs="Times New Roman"/>
          <w:sz w:val="24"/>
          <w:szCs w:val="24"/>
        </w:rPr>
        <w:t xml:space="preserve"> version 2</w:t>
      </w:r>
      <w:r w:rsidR="007D0429">
        <w:rPr>
          <w:rFonts w:ascii="Times New Roman" w:eastAsia="Times New Roman" w:hAnsi="Times New Roman" w:cs="Times New Roman"/>
          <w:sz w:val="24"/>
          <w:szCs w:val="24"/>
        </w:rPr>
        <w:t>.</w:t>
      </w:r>
      <w:r w:rsidR="009C1ADA">
        <w:rPr>
          <w:rFonts w:ascii="Times New Roman" w:eastAsia="Times New Roman" w:hAnsi="Times New Roman" w:cs="Times New Roman"/>
          <w:sz w:val="24"/>
          <w:szCs w:val="24"/>
        </w:rPr>
        <w:t>0</w:t>
      </w:r>
      <w:r w:rsidR="007D0429">
        <w:rPr>
          <w:rFonts w:ascii="Times New Roman" w:eastAsia="Times New Roman" w:hAnsi="Times New Roman" w:cs="Times New Roman"/>
          <w:sz w:val="24"/>
          <w:szCs w:val="24"/>
        </w:rPr>
        <w:t xml:space="preserve"> </w:t>
      </w:r>
      <w:r w:rsidR="009C1ADA">
        <w:rPr>
          <w:rFonts w:ascii="Times New Roman" w:eastAsia="Times New Roman" w:hAnsi="Times New Roman" w:cs="Times New Roman"/>
          <w:sz w:val="24"/>
          <w:szCs w:val="24"/>
        </w:rPr>
        <w:t xml:space="preserve">(SPSS software, </w:t>
      </w:r>
      <w:r w:rsidR="009C1ADA">
        <w:rPr>
          <w:rFonts w:ascii="Times New Roman" w:eastAsia="Times New Roman" w:hAnsi="Times New Roman" w:cs="Times New Roman"/>
          <w:sz w:val="24"/>
          <w:szCs w:val="24"/>
        </w:rPr>
        <w:lastRenderedPageBreak/>
        <w:t>IBM).</w:t>
      </w:r>
      <w:r w:rsidR="00484F77">
        <w:rPr>
          <w:rFonts w:ascii="Times New Roman" w:eastAsia="Times New Roman" w:hAnsi="Times New Roman" w:cs="Times New Roman"/>
          <w:sz w:val="24"/>
          <w:szCs w:val="24"/>
        </w:rPr>
        <w:t xml:space="preserve"> </w:t>
      </w:r>
      <w:r w:rsidR="009C1ADA">
        <w:rPr>
          <w:rFonts w:ascii="Times New Roman" w:eastAsia="Times New Roman" w:hAnsi="Times New Roman" w:cs="Times New Roman"/>
          <w:sz w:val="24"/>
          <w:szCs w:val="24"/>
        </w:rPr>
        <w:t xml:space="preserve"> </w:t>
      </w:r>
      <w:r w:rsidR="0043279A" w:rsidRPr="001A6339">
        <w:rPr>
          <w:rFonts w:ascii="Times New Roman" w:eastAsia="Times New Roman" w:hAnsi="Times New Roman" w:cs="Times New Roman"/>
          <w:sz w:val="24"/>
          <w:szCs w:val="24"/>
        </w:rPr>
        <w:t>An i</w:t>
      </w:r>
      <w:r w:rsidR="009528A4" w:rsidRPr="001A6339">
        <w:rPr>
          <w:rFonts w:ascii="Times New Roman" w:eastAsia="Times New Roman" w:hAnsi="Times New Roman" w:cs="Times New Roman"/>
          <w:sz w:val="24"/>
          <w:szCs w:val="24"/>
        </w:rPr>
        <w:t xml:space="preserve">ndependent </w:t>
      </w:r>
      <w:r w:rsidR="009528A4" w:rsidRPr="001A6339">
        <w:rPr>
          <w:rFonts w:ascii="Times New Roman" w:eastAsia="Times New Roman" w:hAnsi="Times New Roman" w:cs="Times New Roman"/>
          <w:i/>
          <w:sz w:val="24"/>
          <w:szCs w:val="24"/>
        </w:rPr>
        <w:t xml:space="preserve">t </w:t>
      </w:r>
      <w:r w:rsidR="009528A4" w:rsidRPr="001A6339">
        <w:rPr>
          <w:rFonts w:ascii="Times New Roman" w:eastAsia="Times New Roman" w:hAnsi="Times New Roman" w:cs="Times New Roman"/>
          <w:sz w:val="24"/>
          <w:szCs w:val="24"/>
        </w:rPr>
        <w:t xml:space="preserve">test will be </w:t>
      </w:r>
      <w:r w:rsidR="005025EC" w:rsidRPr="001A6339">
        <w:rPr>
          <w:rFonts w:ascii="Times New Roman" w:eastAsia="Times New Roman" w:hAnsi="Times New Roman" w:cs="Times New Roman"/>
          <w:sz w:val="24"/>
          <w:szCs w:val="24"/>
        </w:rPr>
        <w:t>performed</w:t>
      </w:r>
      <w:r w:rsidR="009528A4" w:rsidRPr="001A6339">
        <w:rPr>
          <w:rFonts w:ascii="Times New Roman" w:eastAsia="Times New Roman" w:hAnsi="Times New Roman" w:cs="Times New Roman"/>
          <w:sz w:val="24"/>
          <w:szCs w:val="24"/>
        </w:rPr>
        <w:t xml:space="preserve"> to </w:t>
      </w:r>
      <w:r w:rsidR="005025EC" w:rsidRPr="001A6339">
        <w:rPr>
          <w:rFonts w:ascii="Times New Roman" w:eastAsia="Times New Roman" w:hAnsi="Times New Roman" w:cs="Times New Roman"/>
          <w:sz w:val="24"/>
          <w:szCs w:val="24"/>
        </w:rPr>
        <w:t>analyze post statistical differences between the perceptions of the E.D. and in-patient psychiatric nurses.</w:t>
      </w:r>
      <w:r w:rsidR="00484F77" w:rsidRPr="001A6339">
        <w:rPr>
          <w:rFonts w:ascii="Times New Roman" w:eastAsia="Times New Roman" w:hAnsi="Times New Roman" w:cs="Times New Roman"/>
          <w:sz w:val="24"/>
          <w:szCs w:val="24"/>
        </w:rPr>
        <w:t xml:space="preserve"> </w:t>
      </w:r>
      <w:r w:rsidR="005025EC" w:rsidRPr="001A6339">
        <w:rPr>
          <w:rFonts w:ascii="Times New Roman" w:eastAsia="Times New Roman" w:hAnsi="Times New Roman" w:cs="Times New Roman"/>
          <w:sz w:val="24"/>
          <w:szCs w:val="24"/>
        </w:rPr>
        <w:t xml:space="preserve"> Bivariate correlations will be used to examine the relationship of perception toward the EMR and intra-professional communication and staff satisfaction.</w:t>
      </w:r>
    </w:p>
    <w:p w:rsidR="001A6339" w:rsidRDefault="001A6339" w:rsidP="00B8387A">
      <w:pPr>
        <w:spacing w:before="100" w:beforeAutospacing="1" w:after="100" w:afterAutospacing="1" w:line="480" w:lineRule="auto"/>
        <w:rPr>
          <w:rFonts w:ascii="Times New Roman" w:eastAsia="Times New Roman" w:hAnsi="Times New Roman" w:cs="Times New Roman"/>
          <w:sz w:val="24"/>
          <w:szCs w:val="24"/>
        </w:rPr>
      </w:pPr>
    </w:p>
    <w:p w:rsidR="007F23BC" w:rsidRDefault="009C1ADA" w:rsidP="00B838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Dissemination &amp; Inquiry</w:t>
      </w:r>
      <w:r w:rsidR="007F23BC">
        <w:rPr>
          <w:rFonts w:ascii="Times New Roman" w:eastAsia="Times New Roman" w:hAnsi="Times New Roman" w:cs="Times New Roman"/>
          <w:sz w:val="24"/>
          <w:szCs w:val="24"/>
        </w:rPr>
        <w:t>: Phase II</w:t>
      </w:r>
    </w:p>
    <w:p w:rsidR="008F227D" w:rsidRDefault="007F23BC" w:rsidP="00B838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1ADA">
        <w:rPr>
          <w:rFonts w:ascii="Times New Roman" w:eastAsia="Times New Roman" w:hAnsi="Times New Roman" w:cs="Times New Roman"/>
          <w:sz w:val="24"/>
          <w:szCs w:val="24"/>
        </w:rPr>
        <w:t>The results of Phase I will be disseminated to the nurses in the ED and In-patient psychiatry units.</w:t>
      </w:r>
      <w:r w:rsidR="00484F77">
        <w:rPr>
          <w:rFonts w:ascii="Times New Roman" w:eastAsia="Times New Roman" w:hAnsi="Times New Roman" w:cs="Times New Roman"/>
          <w:sz w:val="24"/>
          <w:szCs w:val="24"/>
        </w:rPr>
        <w:t xml:space="preserve"> </w:t>
      </w:r>
      <w:r w:rsidR="009C1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focus group will be conducted with the nursing staff of both units</w:t>
      </w:r>
      <w:r w:rsidR="005D0530">
        <w:rPr>
          <w:rFonts w:ascii="Times New Roman" w:eastAsia="Times New Roman" w:hAnsi="Times New Roman" w:cs="Times New Roman"/>
          <w:sz w:val="24"/>
          <w:szCs w:val="24"/>
        </w:rPr>
        <w:t xml:space="preserve"> to ascertain what they consider would aid best practices in handoff of mental health </w:t>
      </w:r>
      <w:r w:rsidR="004567AA" w:rsidRPr="004567AA">
        <w:rPr>
          <w:rFonts w:ascii="Times New Roman" w:eastAsia="Times New Roman" w:hAnsi="Times New Roman" w:cs="Times New Roman"/>
          <w:sz w:val="24"/>
          <w:szCs w:val="24"/>
        </w:rPr>
        <w:t>patients in</w:t>
      </w:r>
      <w:r w:rsidR="005D0530">
        <w:rPr>
          <w:rFonts w:ascii="Times New Roman" w:eastAsia="Times New Roman" w:hAnsi="Times New Roman" w:cs="Times New Roman"/>
          <w:sz w:val="24"/>
          <w:szCs w:val="24"/>
        </w:rPr>
        <w:t xml:space="preserve"> addition to the EMR.</w:t>
      </w:r>
      <w:r w:rsidR="00484F77">
        <w:rPr>
          <w:rFonts w:ascii="Times New Roman" w:eastAsia="Times New Roman" w:hAnsi="Times New Roman" w:cs="Times New Roman"/>
          <w:sz w:val="24"/>
          <w:szCs w:val="24"/>
        </w:rPr>
        <w:t xml:space="preserve"> </w:t>
      </w:r>
      <w:r w:rsidR="005D0530">
        <w:rPr>
          <w:rFonts w:ascii="Times New Roman" w:eastAsia="Times New Roman" w:hAnsi="Times New Roman" w:cs="Times New Roman"/>
          <w:sz w:val="24"/>
          <w:szCs w:val="24"/>
        </w:rPr>
        <w:t xml:space="preserve"> An </w:t>
      </w:r>
      <w:r w:rsidR="000211D9">
        <w:rPr>
          <w:rFonts w:ascii="Times New Roman" w:eastAsia="Times New Roman" w:hAnsi="Times New Roman" w:cs="Times New Roman"/>
          <w:sz w:val="24"/>
          <w:szCs w:val="24"/>
        </w:rPr>
        <w:t xml:space="preserve">appreciative </w:t>
      </w:r>
      <w:r w:rsidR="0082458F">
        <w:rPr>
          <w:rFonts w:ascii="Times New Roman" w:eastAsia="Times New Roman" w:hAnsi="Times New Roman" w:cs="Times New Roman"/>
          <w:sz w:val="24"/>
          <w:szCs w:val="24"/>
        </w:rPr>
        <w:t xml:space="preserve">inquiry </w:t>
      </w:r>
      <w:r w:rsidR="006F2FE1">
        <w:rPr>
          <w:rFonts w:ascii="Times New Roman" w:eastAsia="Times New Roman" w:hAnsi="Times New Roman" w:cs="Times New Roman"/>
          <w:sz w:val="24"/>
          <w:szCs w:val="24"/>
        </w:rPr>
        <w:t xml:space="preserve">is an alternative to the traditional </w:t>
      </w:r>
      <w:r w:rsidR="0082458F">
        <w:rPr>
          <w:rFonts w:ascii="Times New Roman" w:eastAsia="Times New Roman" w:hAnsi="Times New Roman" w:cs="Times New Roman"/>
          <w:sz w:val="24"/>
          <w:szCs w:val="24"/>
        </w:rPr>
        <w:t xml:space="preserve">problem based framework </w:t>
      </w:r>
      <w:r w:rsidR="006F2FE1">
        <w:rPr>
          <w:rFonts w:ascii="Times New Roman" w:eastAsia="Times New Roman" w:hAnsi="Times New Roman" w:cs="Times New Roman"/>
          <w:sz w:val="24"/>
          <w:szCs w:val="24"/>
        </w:rPr>
        <w:t xml:space="preserve">organizational change.  </w:t>
      </w:r>
      <w:r w:rsidR="00484F77">
        <w:rPr>
          <w:rFonts w:ascii="Times New Roman" w:eastAsia="Times New Roman" w:hAnsi="Times New Roman" w:cs="Times New Roman"/>
          <w:sz w:val="24"/>
          <w:szCs w:val="24"/>
        </w:rPr>
        <w:t xml:space="preserve"> </w:t>
      </w:r>
      <w:r w:rsidR="006F2FE1">
        <w:rPr>
          <w:rFonts w:ascii="Times New Roman" w:eastAsia="Times New Roman" w:hAnsi="Times New Roman" w:cs="Times New Roman"/>
          <w:sz w:val="24"/>
          <w:szCs w:val="24"/>
        </w:rPr>
        <w:t xml:space="preserve">It seeks to </w:t>
      </w:r>
      <w:r w:rsidR="0082458F">
        <w:rPr>
          <w:rFonts w:ascii="Times New Roman" w:eastAsia="Times New Roman" w:hAnsi="Times New Roman" w:cs="Times New Roman"/>
          <w:sz w:val="24"/>
          <w:szCs w:val="24"/>
        </w:rPr>
        <w:t xml:space="preserve">focus attention on positive aspects of the </w:t>
      </w:r>
      <w:r w:rsidR="006F2FE1">
        <w:rPr>
          <w:rFonts w:ascii="Times New Roman" w:eastAsia="Times New Roman" w:hAnsi="Times New Roman" w:cs="Times New Roman"/>
          <w:sz w:val="24"/>
          <w:szCs w:val="24"/>
        </w:rPr>
        <w:t xml:space="preserve">organizational system </w:t>
      </w:r>
      <w:r w:rsidR="0082458F">
        <w:rPr>
          <w:rFonts w:ascii="Times New Roman" w:eastAsia="Times New Roman" w:hAnsi="Times New Roman" w:cs="Times New Roman"/>
          <w:sz w:val="24"/>
          <w:szCs w:val="24"/>
        </w:rPr>
        <w:t xml:space="preserve">rather than deficits </w:t>
      </w:r>
      <w:r w:rsidR="0091314B">
        <w:rPr>
          <w:rFonts w:ascii="Times New Roman" w:eastAsia="Times New Roman" w:hAnsi="Times New Roman" w:cs="Times New Roman"/>
          <w:sz w:val="24"/>
          <w:szCs w:val="24"/>
        </w:rPr>
        <w:t>(Barrett</w:t>
      </w:r>
      <w:r w:rsidR="0082458F">
        <w:rPr>
          <w:rFonts w:ascii="Times New Roman" w:eastAsia="Times New Roman" w:hAnsi="Times New Roman" w:cs="Times New Roman"/>
          <w:sz w:val="24"/>
          <w:szCs w:val="24"/>
        </w:rPr>
        <w:t xml:space="preserve">  &amp; </w:t>
      </w:r>
      <w:r w:rsidR="0091314B">
        <w:rPr>
          <w:rFonts w:ascii="Times New Roman" w:eastAsia="Times New Roman" w:hAnsi="Times New Roman" w:cs="Times New Roman"/>
          <w:sz w:val="24"/>
          <w:szCs w:val="24"/>
        </w:rPr>
        <w:t xml:space="preserve">Fry, 2002).  </w:t>
      </w:r>
      <w:r w:rsidR="00484F77">
        <w:rPr>
          <w:rFonts w:ascii="Times New Roman" w:eastAsia="Times New Roman" w:hAnsi="Times New Roman" w:cs="Times New Roman"/>
          <w:sz w:val="24"/>
          <w:szCs w:val="24"/>
        </w:rPr>
        <w:t xml:space="preserve"> </w:t>
      </w:r>
      <w:r w:rsidR="0091314B">
        <w:rPr>
          <w:rFonts w:ascii="Times New Roman" w:eastAsia="Times New Roman" w:hAnsi="Times New Roman" w:cs="Times New Roman"/>
          <w:sz w:val="24"/>
          <w:szCs w:val="24"/>
        </w:rPr>
        <w:t>This</w:t>
      </w:r>
      <w:r w:rsidR="006F2FE1">
        <w:rPr>
          <w:rFonts w:ascii="Times New Roman" w:eastAsia="Times New Roman" w:hAnsi="Times New Roman" w:cs="Times New Roman"/>
          <w:sz w:val="24"/>
          <w:szCs w:val="24"/>
        </w:rPr>
        <w:t xml:space="preserve"> </w:t>
      </w:r>
      <w:r w:rsidR="005D0530">
        <w:rPr>
          <w:rFonts w:ascii="Times New Roman" w:eastAsia="Times New Roman" w:hAnsi="Times New Roman" w:cs="Times New Roman"/>
          <w:sz w:val="24"/>
          <w:szCs w:val="24"/>
        </w:rPr>
        <w:t>framework will be</w:t>
      </w:r>
      <w:r w:rsidR="004C0728">
        <w:rPr>
          <w:rFonts w:ascii="Times New Roman" w:eastAsia="Times New Roman" w:hAnsi="Times New Roman" w:cs="Times New Roman"/>
          <w:sz w:val="24"/>
          <w:szCs w:val="24"/>
        </w:rPr>
        <w:t xml:space="preserve"> </w:t>
      </w:r>
      <w:r w:rsidR="006E7C3A">
        <w:rPr>
          <w:rFonts w:ascii="Times New Roman" w:eastAsia="Times New Roman" w:hAnsi="Times New Roman" w:cs="Times New Roman"/>
          <w:sz w:val="24"/>
          <w:szCs w:val="24"/>
        </w:rPr>
        <w:t xml:space="preserve">utilized </w:t>
      </w:r>
      <w:r w:rsidR="0082458F">
        <w:rPr>
          <w:rFonts w:ascii="Times New Roman" w:eastAsia="Times New Roman" w:hAnsi="Times New Roman" w:cs="Times New Roman"/>
          <w:sz w:val="24"/>
          <w:szCs w:val="24"/>
        </w:rPr>
        <w:t xml:space="preserve">in the focus </w:t>
      </w:r>
      <w:r w:rsidR="00F533F4">
        <w:rPr>
          <w:rFonts w:ascii="Times New Roman" w:eastAsia="Times New Roman" w:hAnsi="Times New Roman" w:cs="Times New Roman"/>
          <w:sz w:val="24"/>
          <w:szCs w:val="24"/>
        </w:rPr>
        <w:t>groups with</w:t>
      </w:r>
      <w:r w:rsidR="006E7C3A">
        <w:rPr>
          <w:rFonts w:ascii="Times New Roman" w:eastAsia="Times New Roman" w:hAnsi="Times New Roman" w:cs="Times New Roman"/>
          <w:sz w:val="24"/>
          <w:szCs w:val="24"/>
        </w:rPr>
        <w:t xml:space="preserve"> nurses to analyze if the EMR is helpful in the transfer of patients from the E.D. to the in-patient psychiatric unit</w:t>
      </w:r>
      <w:r w:rsidR="000211D9">
        <w:rPr>
          <w:rFonts w:ascii="Times New Roman" w:eastAsia="Times New Roman" w:hAnsi="Times New Roman" w:cs="Times New Roman"/>
          <w:sz w:val="24"/>
          <w:szCs w:val="24"/>
        </w:rPr>
        <w:t xml:space="preserve">. </w:t>
      </w:r>
      <w:r w:rsidR="00484F77">
        <w:rPr>
          <w:rFonts w:ascii="Times New Roman" w:eastAsia="Times New Roman" w:hAnsi="Times New Roman" w:cs="Times New Roman"/>
          <w:sz w:val="24"/>
          <w:szCs w:val="24"/>
        </w:rPr>
        <w:t xml:space="preserve"> </w:t>
      </w:r>
      <w:r w:rsidR="000211D9">
        <w:rPr>
          <w:rFonts w:ascii="Times New Roman" w:eastAsia="Times New Roman" w:hAnsi="Times New Roman" w:cs="Times New Roman"/>
          <w:sz w:val="24"/>
          <w:szCs w:val="24"/>
        </w:rPr>
        <w:t>T</w:t>
      </w:r>
      <w:r w:rsidR="006F2FE1">
        <w:rPr>
          <w:rFonts w:ascii="Times New Roman" w:eastAsia="Times New Roman" w:hAnsi="Times New Roman" w:cs="Times New Roman"/>
          <w:sz w:val="24"/>
          <w:szCs w:val="24"/>
        </w:rPr>
        <w:t xml:space="preserve">he information obtained will be used to </w:t>
      </w:r>
      <w:r w:rsidR="000211D9">
        <w:rPr>
          <w:rFonts w:ascii="Times New Roman" w:eastAsia="Times New Roman" w:hAnsi="Times New Roman" w:cs="Times New Roman"/>
          <w:sz w:val="24"/>
          <w:szCs w:val="24"/>
        </w:rPr>
        <w:t>identify areas in which a desired collective vision can be formulated for EMR and handoff protocol improvement</w:t>
      </w:r>
      <w:r w:rsidR="006E7C3A">
        <w:rPr>
          <w:rFonts w:ascii="Times New Roman" w:eastAsia="Times New Roman" w:hAnsi="Times New Roman" w:cs="Times New Roman"/>
          <w:sz w:val="24"/>
          <w:szCs w:val="24"/>
        </w:rPr>
        <w:t>.</w:t>
      </w:r>
      <w:r w:rsidR="00484F77">
        <w:rPr>
          <w:rFonts w:ascii="Times New Roman" w:eastAsia="Times New Roman" w:hAnsi="Times New Roman" w:cs="Times New Roman"/>
          <w:sz w:val="24"/>
          <w:szCs w:val="24"/>
        </w:rPr>
        <w:t xml:space="preserve"> </w:t>
      </w:r>
      <w:r w:rsidR="00C5417D" w:rsidRPr="00C5417D">
        <w:rPr>
          <w:rFonts w:ascii="Times New Roman" w:eastAsia="Times New Roman" w:hAnsi="Times New Roman" w:cs="Times New Roman"/>
          <w:sz w:val="24"/>
          <w:szCs w:val="24"/>
        </w:rPr>
        <w:t xml:space="preserve">In preparation for this project the work flow process of psychiatric patients was reviewed. </w:t>
      </w:r>
      <w:r w:rsidR="00484F77">
        <w:rPr>
          <w:rFonts w:ascii="Times New Roman" w:eastAsia="Times New Roman" w:hAnsi="Times New Roman" w:cs="Times New Roman"/>
          <w:sz w:val="24"/>
          <w:szCs w:val="24"/>
        </w:rPr>
        <w:t xml:space="preserve"> </w:t>
      </w:r>
      <w:r w:rsidR="00C5417D" w:rsidRPr="00C5417D">
        <w:rPr>
          <w:rFonts w:ascii="Times New Roman" w:eastAsia="Times New Roman" w:hAnsi="Times New Roman" w:cs="Times New Roman"/>
          <w:sz w:val="24"/>
          <w:szCs w:val="24"/>
        </w:rPr>
        <w:t>ER physicians and nurses identified that EMR</w:t>
      </w:r>
      <w:r w:rsidR="00C5417D">
        <w:rPr>
          <w:rFonts w:ascii="Times New Roman" w:eastAsia="Times New Roman" w:hAnsi="Times New Roman" w:cs="Times New Roman"/>
          <w:sz w:val="24"/>
          <w:szCs w:val="24"/>
        </w:rPr>
        <w:t xml:space="preserve"> is </w:t>
      </w:r>
      <w:r w:rsidR="00C5417D" w:rsidRPr="00C5417D">
        <w:rPr>
          <w:rFonts w:ascii="Times New Roman" w:eastAsia="Times New Roman" w:hAnsi="Times New Roman" w:cs="Times New Roman"/>
          <w:sz w:val="24"/>
          <w:szCs w:val="24"/>
        </w:rPr>
        <w:t xml:space="preserve">not utilized for nursing assessment of mental status </w:t>
      </w:r>
      <w:r w:rsidR="00A42CC7" w:rsidRPr="00C5417D">
        <w:rPr>
          <w:rFonts w:ascii="Times New Roman" w:eastAsia="Times New Roman" w:hAnsi="Times New Roman" w:cs="Times New Roman"/>
          <w:sz w:val="24"/>
          <w:szCs w:val="24"/>
        </w:rPr>
        <w:t>(personal</w:t>
      </w:r>
      <w:r w:rsidR="00C5417D" w:rsidRPr="00C5417D">
        <w:rPr>
          <w:rFonts w:ascii="Times New Roman" w:eastAsia="Times New Roman" w:hAnsi="Times New Roman" w:cs="Times New Roman"/>
          <w:sz w:val="24"/>
          <w:szCs w:val="24"/>
        </w:rPr>
        <w:t xml:space="preserve"> communication, ED physician)</w:t>
      </w:r>
      <w:r w:rsidR="00CB60D6">
        <w:rPr>
          <w:rFonts w:ascii="Times New Roman" w:eastAsia="Times New Roman" w:hAnsi="Times New Roman" w:cs="Times New Roman"/>
          <w:sz w:val="24"/>
          <w:szCs w:val="24"/>
        </w:rPr>
        <w:t xml:space="preserve"> </w:t>
      </w:r>
      <w:r w:rsidR="006E7C3A">
        <w:rPr>
          <w:rFonts w:ascii="Times New Roman" w:eastAsia="Times New Roman" w:hAnsi="Times New Roman" w:cs="Times New Roman"/>
          <w:sz w:val="24"/>
          <w:szCs w:val="24"/>
        </w:rPr>
        <w:t xml:space="preserve">and therefore </w:t>
      </w:r>
      <w:r w:rsidR="00CB60D6">
        <w:rPr>
          <w:rFonts w:ascii="Times New Roman" w:eastAsia="Times New Roman" w:hAnsi="Times New Roman" w:cs="Times New Roman"/>
          <w:sz w:val="24"/>
          <w:szCs w:val="24"/>
        </w:rPr>
        <w:t>has not been a factor in</w:t>
      </w:r>
      <w:r w:rsidR="006E7C3A">
        <w:rPr>
          <w:rFonts w:ascii="Times New Roman" w:eastAsia="Times New Roman" w:hAnsi="Times New Roman" w:cs="Times New Roman"/>
          <w:sz w:val="24"/>
          <w:szCs w:val="24"/>
        </w:rPr>
        <w:t xml:space="preserve"> satisfaction </w:t>
      </w:r>
      <w:r w:rsidR="00CB60D6">
        <w:rPr>
          <w:rFonts w:ascii="Times New Roman" w:eastAsia="Times New Roman" w:hAnsi="Times New Roman" w:cs="Times New Roman"/>
          <w:sz w:val="24"/>
          <w:szCs w:val="24"/>
        </w:rPr>
        <w:t>or</w:t>
      </w:r>
      <w:r w:rsidR="006E7C3A">
        <w:rPr>
          <w:rFonts w:ascii="Times New Roman" w:eastAsia="Times New Roman" w:hAnsi="Times New Roman" w:cs="Times New Roman"/>
          <w:sz w:val="24"/>
          <w:szCs w:val="24"/>
        </w:rPr>
        <w:t xml:space="preserve"> intra-communication between E.D. and in-patient psychiatric personnel</w:t>
      </w:r>
      <w:r w:rsidR="00CB60D6">
        <w:rPr>
          <w:rFonts w:ascii="Times New Roman" w:eastAsia="Times New Roman" w:hAnsi="Times New Roman" w:cs="Times New Roman"/>
          <w:sz w:val="24"/>
          <w:szCs w:val="24"/>
        </w:rPr>
        <w:t xml:space="preserve"> to date</w:t>
      </w:r>
      <w:r w:rsidR="00E85D0D">
        <w:rPr>
          <w:rFonts w:ascii="Times New Roman" w:eastAsia="Times New Roman" w:hAnsi="Times New Roman" w:cs="Times New Roman"/>
          <w:sz w:val="24"/>
          <w:szCs w:val="24"/>
        </w:rPr>
        <w:t>.</w:t>
      </w:r>
    </w:p>
    <w:p w:rsidR="00F533F4" w:rsidRDefault="00F533F4" w:rsidP="00B8387A">
      <w:pPr>
        <w:spacing w:before="100" w:beforeAutospacing="1" w:after="100" w:afterAutospacing="1" w:line="480" w:lineRule="auto"/>
        <w:rPr>
          <w:rFonts w:ascii="Times New Roman" w:eastAsia="Times New Roman" w:hAnsi="Times New Roman" w:cs="Times New Roman"/>
          <w:sz w:val="24"/>
          <w:szCs w:val="24"/>
        </w:rPr>
      </w:pPr>
    </w:p>
    <w:p w:rsidR="00F533F4" w:rsidRDefault="00F533F4" w:rsidP="00B8387A">
      <w:pPr>
        <w:spacing w:before="100" w:beforeAutospacing="1" w:after="100" w:afterAutospacing="1" w:line="480" w:lineRule="auto"/>
        <w:rPr>
          <w:rFonts w:ascii="Times New Roman" w:eastAsia="Times New Roman" w:hAnsi="Times New Roman" w:cs="Times New Roman"/>
          <w:sz w:val="24"/>
          <w:szCs w:val="24"/>
        </w:rPr>
      </w:pPr>
    </w:p>
    <w:p w:rsidR="007F23BC" w:rsidRDefault="007F23BC" w:rsidP="00B838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74120C">
        <w:rPr>
          <w:rFonts w:ascii="Times New Roman" w:eastAsia="Times New Roman" w:hAnsi="Times New Roman" w:cs="Times New Roman"/>
          <w:sz w:val="24"/>
          <w:szCs w:val="24"/>
        </w:rPr>
        <w:t>mplementation</w:t>
      </w:r>
      <w:r>
        <w:rPr>
          <w:rFonts w:ascii="Times New Roman" w:eastAsia="Times New Roman" w:hAnsi="Times New Roman" w:cs="Times New Roman"/>
          <w:sz w:val="24"/>
          <w:szCs w:val="24"/>
        </w:rPr>
        <w:t>: Phase III</w:t>
      </w:r>
    </w:p>
    <w:p w:rsidR="002545D5" w:rsidRP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 xml:space="preserve">Project team: Two Doctor in Nursing Practice (DNP) students are registered nurses with 30 years combined of psychiatric and public health nursing experience will be </w:t>
      </w:r>
      <w:r w:rsidR="009236A8" w:rsidRPr="002545D5">
        <w:rPr>
          <w:rFonts w:ascii="Times New Roman" w:eastAsia="Times New Roman" w:hAnsi="Times New Roman" w:cs="Times New Roman"/>
          <w:sz w:val="24"/>
          <w:szCs w:val="24"/>
        </w:rPr>
        <w:t xml:space="preserve">the </w:t>
      </w:r>
      <w:r w:rsidR="009236A8">
        <w:rPr>
          <w:rFonts w:ascii="Times New Roman" w:eastAsia="Times New Roman" w:hAnsi="Times New Roman" w:cs="Times New Roman"/>
          <w:sz w:val="24"/>
          <w:szCs w:val="24"/>
        </w:rPr>
        <w:t>evidenced</w:t>
      </w:r>
      <w:r>
        <w:rPr>
          <w:rFonts w:ascii="Times New Roman" w:eastAsia="Times New Roman" w:hAnsi="Times New Roman" w:cs="Times New Roman"/>
          <w:sz w:val="24"/>
          <w:szCs w:val="24"/>
        </w:rPr>
        <w:t xml:space="preserve"> based project team.</w:t>
      </w:r>
    </w:p>
    <w:p w:rsidR="002545D5" w:rsidRP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 xml:space="preserve">            Methodology: Although </w:t>
      </w:r>
      <w:r>
        <w:rPr>
          <w:rFonts w:ascii="Times New Roman" w:eastAsia="Times New Roman" w:hAnsi="Times New Roman" w:cs="Times New Roman"/>
          <w:sz w:val="24"/>
          <w:szCs w:val="24"/>
        </w:rPr>
        <w:t xml:space="preserve">nurses require </w:t>
      </w:r>
      <w:r w:rsidRPr="002545D5">
        <w:rPr>
          <w:rFonts w:ascii="Times New Roman" w:eastAsia="Times New Roman" w:hAnsi="Times New Roman" w:cs="Times New Roman"/>
          <w:sz w:val="24"/>
          <w:szCs w:val="24"/>
        </w:rPr>
        <w:t>a verbal handoff</w:t>
      </w:r>
      <w:r>
        <w:rPr>
          <w:rFonts w:ascii="Times New Roman" w:eastAsia="Times New Roman" w:hAnsi="Times New Roman" w:cs="Times New Roman"/>
          <w:sz w:val="24"/>
          <w:szCs w:val="24"/>
        </w:rPr>
        <w:t xml:space="preserve"> during the transfer process</w:t>
      </w:r>
      <w:r w:rsidRPr="002545D5">
        <w:rPr>
          <w:rFonts w:ascii="Times New Roman" w:eastAsia="Times New Roman" w:hAnsi="Times New Roman" w:cs="Times New Roman"/>
          <w:sz w:val="24"/>
          <w:szCs w:val="24"/>
        </w:rPr>
        <w:t xml:space="preserve">, because of competing demands, verbal communication did not always occur.  The handoff </w:t>
      </w:r>
      <w:r w:rsidR="009236A8" w:rsidRPr="002545D5">
        <w:rPr>
          <w:rFonts w:ascii="Times New Roman" w:eastAsia="Times New Roman" w:hAnsi="Times New Roman" w:cs="Times New Roman"/>
          <w:sz w:val="24"/>
          <w:szCs w:val="24"/>
        </w:rPr>
        <w:t>is the</w:t>
      </w:r>
      <w:r w:rsidRPr="002545D5">
        <w:rPr>
          <w:rFonts w:ascii="Times New Roman" w:eastAsia="Times New Roman" w:hAnsi="Times New Roman" w:cs="Times New Roman"/>
          <w:sz w:val="24"/>
          <w:szCs w:val="24"/>
        </w:rPr>
        <w:t xml:space="preserve"> subject of a Joint Commission on Accreditation of Healthcare Organization </w:t>
      </w:r>
      <w:r>
        <w:rPr>
          <w:rFonts w:ascii="Times New Roman" w:eastAsia="Times New Roman" w:hAnsi="Times New Roman" w:cs="Times New Roman"/>
          <w:sz w:val="24"/>
          <w:szCs w:val="24"/>
        </w:rPr>
        <w:t xml:space="preserve">(JACHO) </w:t>
      </w:r>
      <w:r w:rsidRPr="002545D5">
        <w:rPr>
          <w:rFonts w:ascii="Times New Roman" w:eastAsia="Times New Roman" w:hAnsi="Times New Roman" w:cs="Times New Roman"/>
          <w:sz w:val="24"/>
          <w:szCs w:val="24"/>
        </w:rPr>
        <w:t>National Patient Safety Goal, which went into effect January 1, 2006</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Arora</w:t>
      </w:r>
      <w:proofErr w:type="spellEnd"/>
      <w:r>
        <w:rPr>
          <w:rFonts w:ascii="Times New Roman" w:eastAsia="Times New Roman" w:hAnsi="Times New Roman" w:cs="Times New Roman"/>
          <w:sz w:val="24"/>
          <w:szCs w:val="24"/>
        </w:rPr>
        <w:t>, 2006)</w:t>
      </w:r>
      <w:r w:rsidRPr="002545D5">
        <w:rPr>
          <w:rFonts w:ascii="Times New Roman" w:eastAsia="Times New Roman" w:hAnsi="Times New Roman" w:cs="Times New Roman"/>
          <w:sz w:val="24"/>
          <w:szCs w:val="24"/>
        </w:rPr>
        <w:t xml:space="preserve">.  Written as a new requirement </w:t>
      </w:r>
      <w:r>
        <w:rPr>
          <w:rFonts w:ascii="Times New Roman" w:eastAsia="Times New Roman" w:hAnsi="Times New Roman" w:cs="Times New Roman"/>
          <w:sz w:val="24"/>
          <w:szCs w:val="24"/>
        </w:rPr>
        <w:t xml:space="preserve">to </w:t>
      </w:r>
      <w:r w:rsidRPr="002545D5">
        <w:rPr>
          <w:rFonts w:ascii="Times New Roman" w:eastAsia="Times New Roman" w:hAnsi="Times New Roman" w:cs="Times New Roman"/>
          <w:sz w:val="24"/>
          <w:szCs w:val="24"/>
        </w:rPr>
        <w:t xml:space="preserve">improve the effectiveness of communication among caregivers, this addition </w:t>
      </w:r>
      <w:r>
        <w:rPr>
          <w:rFonts w:ascii="Times New Roman" w:eastAsia="Times New Roman" w:hAnsi="Times New Roman" w:cs="Times New Roman"/>
          <w:sz w:val="24"/>
          <w:szCs w:val="24"/>
        </w:rPr>
        <w:t xml:space="preserve">of standard handoffs </w:t>
      </w:r>
      <w:r w:rsidRPr="002545D5">
        <w:rPr>
          <w:rFonts w:ascii="Times New Roman" w:eastAsia="Times New Roman" w:hAnsi="Times New Roman" w:cs="Times New Roman"/>
          <w:sz w:val="24"/>
          <w:szCs w:val="24"/>
        </w:rPr>
        <w:t>requires hospitals to implement a standardized approach to hand-off communications and provide an opportunity for staff to ask and respond to questions about a patient’s care (</w:t>
      </w:r>
      <w:proofErr w:type="spellStart"/>
      <w:r w:rsidRPr="002545D5">
        <w:rPr>
          <w:rFonts w:ascii="Times New Roman" w:eastAsia="Times New Roman" w:hAnsi="Times New Roman" w:cs="Times New Roman"/>
          <w:sz w:val="24"/>
          <w:szCs w:val="24"/>
        </w:rPr>
        <w:t>Arora</w:t>
      </w:r>
      <w:proofErr w:type="spellEnd"/>
      <w:r w:rsidRPr="002545D5">
        <w:rPr>
          <w:rFonts w:ascii="Times New Roman" w:eastAsia="Times New Roman" w:hAnsi="Times New Roman" w:cs="Times New Roman"/>
          <w:sz w:val="24"/>
          <w:szCs w:val="24"/>
        </w:rPr>
        <w:t xml:space="preserve"> 2006).</w:t>
      </w:r>
    </w:p>
    <w:p w:rsidR="002545D5" w:rsidRP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The four steps</w:t>
      </w:r>
      <w:r>
        <w:rPr>
          <w:rFonts w:ascii="Times New Roman" w:eastAsia="Times New Roman" w:hAnsi="Times New Roman" w:cs="Times New Roman"/>
          <w:sz w:val="24"/>
          <w:szCs w:val="24"/>
        </w:rPr>
        <w:t xml:space="preserve"> of a standardized handoff </w:t>
      </w:r>
      <w:r w:rsidRPr="002545D5">
        <w:rPr>
          <w:rFonts w:ascii="Times New Roman" w:eastAsia="Times New Roman" w:hAnsi="Times New Roman" w:cs="Times New Roman"/>
          <w:sz w:val="24"/>
          <w:szCs w:val="24"/>
        </w:rPr>
        <w:t xml:space="preserve"> include: </w:t>
      </w:r>
    </w:p>
    <w:p w:rsidR="002545D5" w:rsidRP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(1) Process</w:t>
      </w:r>
      <w:r>
        <w:rPr>
          <w:rFonts w:ascii="Times New Roman" w:eastAsia="Times New Roman" w:hAnsi="Times New Roman" w:cs="Times New Roman"/>
          <w:sz w:val="24"/>
          <w:szCs w:val="24"/>
        </w:rPr>
        <w:t>-</w:t>
      </w:r>
      <w:r w:rsidRPr="002545D5">
        <w:rPr>
          <w:rFonts w:ascii="Times New Roman" w:eastAsia="Times New Roman" w:hAnsi="Times New Roman" w:cs="Times New Roman"/>
          <w:sz w:val="24"/>
          <w:szCs w:val="24"/>
        </w:rPr>
        <w:t xml:space="preserve"> creating a standardized workflow map.</w:t>
      </w:r>
    </w:p>
    <w:p w:rsidR="002545D5" w:rsidRP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 xml:space="preserve"> (2) Content</w:t>
      </w:r>
      <w:r>
        <w:rPr>
          <w:rFonts w:ascii="Times New Roman" w:eastAsia="Times New Roman" w:hAnsi="Times New Roman" w:cs="Times New Roman"/>
          <w:sz w:val="24"/>
          <w:szCs w:val="24"/>
        </w:rPr>
        <w:t>-</w:t>
      </w:r>
      <w:r w:rsidRPr="002545D5">
        <w:rPr>
          <w:rFonts w:ascii="Times New Roman" w:eastAsia="Times New Roman" w:hAnsi="Times New Roman" w:cs="Times New Roman"/>
          <w:sz w:val="24"/>
          <w:szCs w:val="24"/>
        </w:rPr>
        <w:t xml:space="preserve"> a standard check-list for both groups of nurses using the current evidenced based guidelines for psychiatric nursing care.</w:t>
      </w:r>
    </w:p>
    <w:p w:rsidR="002545D5" w:rsidRP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(3) Implementation readiness to foster nursing leadership, buy-in, and initiate education of the checklist.</w:t>
      </w:r>
    </w:p>
    <w:p w:rsidR="002545D5" w:rsidRDefault="002545D5" w:rsidP="002545D5">
      <w:pPr>
        <w:spacing w:line="480" w:lineRule="auto"/>
        <w:ind w:firstLine="360"/>
        <w:rPr>
          <w:rFonts w:ascii="Times New Roman" w:eastAsia="Times New Roman" w:hAnsi="Times New Roman" w:cs="Times New Roman"/>
          <w:sz w:val="24"/>
          <w:szCs w:val="24"/>
        </w:rPr>
      </w:pPr>
      <w:r w:rsidRPr="002545D5">
        <w:rPr>
          <w:rFonts w:ascii="Times New Roman" w:eastAsia="Times New Roman" w:hAnsi="Times New Roman" w:cs="Times New Roman"/>
          <w:sz w:val="24"/>
          <w:szCs w:val="24"/>
        </w:rPr>
        <w:t>(4) Monitoring to ensure the protocol is in place and reevaluated to identify and resolve barriers.</w:t>
      </w:r>
    </w:p>
    <w:p w:rsidR="002545D5" w:rsidRDefault="002545D5" w:rsidP="002545D5">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2458F">
        <w:rPr>
          <w:rFonts w:ascii="Times New Roman" w:eastAsia="Times New Roman" w:hAnsi="Times New Roman" w:cs="Times New Roman"/>
          <w:sz w:val="24"/>
          <w:szCs w:val="24"/>
        </w:rPr>
        <w:t>The Situation –Background- Assessment- Recommendation</w:t>
      </w:r>
      <w:r w:rsidR="0082458F" w:rsidRPr="0082458F">
        <w:t xml:space="preserve"> </w:t>
      </w:r>
      <w:r w:rsidR="0082458F">
        <w:t xml:space="preserve">(SBAR) </w:t>
      </w:r>
      <w:r w:rsidR="0082458F" w:rsidRPr="0082458F">
        <w:rPr>
          <w:rFonts w:ascii="Times New Roman" w:eastAsia="Times New Roman" w:hAnsi="Times New Roman" w:cs="Times New Roman"/>
          <w:sz w:val="24"/>
          <w:szCs w:val="24"/>
        </w:rPr>
        <w:t xml:space="preserve">framework for communication between members </w:t>
      </w:r>
      <w:r w:rsidR="0082458F">
        <w:rPr>
          <w:rFonts w:ascii="Times New Roman" w:eastAsia="Times New Roman" w:hAnsi="Times New Roman" w:cs="Times New Roman"/>
          <w:sz w:val="24"/>
          <w:szCs w:val="24"/>
        </w:rPr>
        <w:t xml:space="preserve">of a health care team about the psychiatric </w:t>
      </w:r>
      <w:r w:rsidR="0082458F" w:rsidRPr="0082458F">
        <w:rPr>
          <w:rFonts w:ascii="Times New Roman" w:eastAsia="Times New Roman" w:hAnsi="Times New Roman" w:cs="Times New Roman"/>
          <w:sz w:val="24"/>
          <w:szCs w:val="24"/>
        </w:rPr>
        <w:t>patient's condition</w:t>
      </w:r>
      <w:r w:rsidR="0082458F">
        <w:rPr>
          <w:rFonts w:ascii="Times New Roman" w:eastAsia="Times New Roman" w:hAnsi="Times New Roman" w:cs="Times New Roman"/>
          <w:sz w:val="24"/>
          <w:szCs w:val="24"/>
        </w:rPr>
        <w:t xml:space="preserve"> will be implemented </w:t>
      </w:r>
      <w:r>
        <w:rPr>
          <w:rFonts w:ascii="Times New Roman" w:eastAsia="Times New Roman" w:hAnsi="Times New Roman" w:cs="Times New Roman"/>
          <w:sz w:val="24"/>
          <w:szCs w:val="24"/>
        </w:rPr>
        <w:t xml:space="preserve">as the handoff process </w:t>
      </w:r>
      <w:r w:rsidR="0082458F">
        <w:rPr>
          <w:rFonts w:ascii="Times New Roman" w:eastAsia="Times New Roman" w:hAnsi="Times New Roman" w:cs="Times New Roman"/>
          <w:sz w:val="24"/>
          <w:szCs w:val="24"/>
        </w:rPr>
        <w:t>by this project. SBAR will foster a culture of safety by promoting teamwork among both the ED and inpatient psychiatry nurses</w:t>
      </w:r>
      <w:r w:rsidR="009236A8">
        <w:rPr>
          <w:rFonts w:ascii="Times New Roman" w:eastAsia="Times New Roman" w:hAnsi="Times New Roman" w:cs="Times New Roman"/>
          <w:sz w:val="24"/>
          <w:szCs w:val="24"/>
        </w:rPr>
        <w:t xml:space="preserve">, </w:t>
      </w:r>
      <w:r w:rsidR="0082458F">
        <w:rPr>
          <w:rFonts w:ascii="Times New Roman" w:eastAsia="Times New Roman" w:hAnsi="Times New Roman" w:cs="Times New Roman"/>
          <w:sz w:val="24"/>
          <w:szCs w:val="24"/>
        </w:rPr>
        <w:t xml:space="preserve">Dr. </w:t>
      </w:r>
      <w:r w:rsidR="0082458F" w:rsidRPr="0082458F">
        <w:rPr>
          <w:rFonts w:ascii="Times New Roman" w:eastAsia="Times New Roman" w:hAnsi="Times New Roman" w:cs="Times New Roman"/>
          <w:sz w:val="24"/>
          <w:szCs w:val="24"/>
        </w:rPr>
        <w:t xml:space="preserve">Michael </w:t>
      </w:r>
      <w:r w:rsidR="0082458F">
        <w:rPr>
          <w:rFonts w:ascii="Times New Roman" w:eastAsia="Times New Roman" w:hAnsi="Times New Roman" w:cs="Times New Roman"/>
          <w:sz w:val="24"/>
          <w:szCs w:val="24"/>
        </w:rPr>
        <w:t xml:space="preserve">Leonard </w:t>
      </w:r>
      <w:r w:rsidR="0082458F" w:rsidRPr="0082458F">
        <w:rPr>
          <w:rFonts w:ascii="Times New Roman" w:eastAsia="Times New Roman" w:hAnsi="Times New Roman" w:cs="Times New Roman"/>
          <w:sz w:val="24"/>
          <w:szCs w:val="24"/>
        </w:rPr>
        <w:t xml:space="preserve">along with colleagues Doug </w:t>
      </w:r>
      <w:proofErr w:type="spellStart"/>
      <w:r w:rsidR="0082458F" w:rsidRPr="0082458F">
        <w:rPr>
          <w:rFonts w:ascii="Times New Roman" w:eastAsia="Times New Roman" w:hAnsi="Times New Roman" w:cs="Times New Roman"/>
          <w:sz w:val="24"/>
          <w:szCs w:val="24"/>
        </w:rPr>
        <w:t>Bonacum</w:t>
      </w:r>
      <w:proofErr w:type="spellEnd"/>
      <w:r w:rsidR="0082458F" w:rsidRPr="0082458F">
        <w:rPr>
          <w:rFonts w:ascii="Times New Roman" w:eastAsia="Times New Roman" w:hAnsi="Times New Roman" w:cs="Times New Roman"/>
          <w:sz w:val="24"/>
          <w:szCs w:val="24"/>
        </w:rPr>
        <w:t xml:space="preserve"> and Suzanne Graham at Kaiser Permanente of Colo</w:t>
      </w:r>
      <w:r w:rsidR="0082458F">
        <w:rPr>
          <w:rFonts w:ascii="Times New Roman" w:eastAsia="Times New Roman" w:hAnsi="Times New Roman" w:cs="Times New Roman"/>
          <w:sz w:val="24"/>
          <w:szCs w:val="24"/>
        </w:rPr>
        <w:t xml:space="preserve">rado </w:t>
      </w:r>
      <w:r w:rsidR="0082458F" w:rsidRPr="0082458F">
        <w:rPr>
          <w:rFonts w:ascii="Times New Roman" w:eastAsia="Times New Roman" w:hAnsi="Times New Roman" w:cs="Times New Roman"/>
          <w:sz w:val="24"/>
          <w:szCs w:val="24"/>
        </w:rPr>
        <w:t>developed this technique</w:t>
      </w:r>
      <w:r w:rsidR="0082458F">
        <w:rPr>
          <w:rFonts w:ascii="Times New Roman" w:eastAsia="Times New Roman" w:hAnsi="Times New Roman" w:cs="Times New Roman"/>
          <w:sz w:val="24"/>
          <w:szCs w:val="24"/>
        </w:rPr>
        <w:t xml:space="preserve"> </w:t>
      </w:r>
      <w:r w:rsidR="005C0283">
        <w:rPr>
          <w:rFonts w:ascii="Times New Roman" w:eastAsia="Times New Roman" w:hAnsi="Times New Roman" w:cs="Times New Roman"/>
          <w:sz w:val="24"/>
          <w:szCs w:val="24"/>
        </w:rPr>
        <w:t>(</w:t>
      </w:r>
      <w:r w:rsidR="005F6E7C" w:rsidRPr="0082458F">
        <w:rPr>
          <w:rStyle w:val="Hyperlink"/>
          <w:rFonts w:ascii="Times New Roman" w:eastAsia="Times New Roman" w:hAnsi="Times New Roman" w:cs="Times New Roman"/>
          <w:color w:val="auto"/>
          <w:sz w:val="24"/>
          <w:szCs w:val="24"/>
          <w:u w:val="none"/>
        </w:rPr>
        <w:t xml:space="preserve">Institute for Health Improvement </w:t>
      </w:r>
      <w:r w:rsidR="005C0283">
        <w:rPr>
          <w:rStyle w:val="Hyperlink"/>
          <w:rFonts w:ascii="Times New Roman" w:eastAsia="Times New Roman" w:hAnsi="Times New Roman" w:cs="Times New Roman"/>
          <w:color w:val="auto"/>
          <w:sz w:val="24"/>
          <w:szCs w:val="24"/>
          <w:u w:val="none"/>
        </w:rPr>
        <w:t>[</w:t>
      </w:r>
      <w:r w:rsidR="0082458F">
        <w:rPr>
          <w:rFonts w:ascii="Times New Roman" w:eastAsia="Times New Roman" w:hAnsi="Times New Roman" w:cs="Times New Roman"/>
          <w:sz w:val="24"/>
          <w:szCs w:val="24"/>
        </w:rPr>
        <w:t>IHI</w:t>
      </w:r>
      <w:r w:rsidR="005C0283">
        <w:rPr>
          <w:rFonts w:ascii="Times New Roman" w:eastAsia="Times New Roman" w:hAnsi="Times New Roman" w:cs="Times New Roman"/>
          <w:sz w:val="24"/>
          <w:szCs w:val="24"/>
        </w:rPr>
        <w:t>]</w:t>
      </w:r>
      <w:r w:rsidR="0082458F">
        <w:rPr>
          <w:rFonts w:ascii="Times New Roman" w:eastAsia="Times New Roman" w:hAnsi="Times New Roman" w:cs="Times New Roman"/>
          <w:sz w:val="24"/>
          <w:szCs w:val="24"/>
        </w:rPr>
        <w:t>, 2011b)</w:t>
      </w:r>
      <w:r w:rsidR="0082458F" w:rsidRPr="0082458F">
        <w:rPr>
          <w:rFonts w:ascii="Times New Roman" w:eastAsia="Times New Roman" w:hAnsi="Times New Roman" w:cs="Times New Roman"/>
          <w:sz w:val="24"/>
          <w:szCs w:val="24"/>
        </w:rPr>
        <w:t>.</w:t>
      </w:r>
    </w:p>
    <w:p w:rsidR="002545D5" w:rsidRDefault="002545D5" w:rsidP="002545D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We have adopted SBAR as the </w:t>
      </w:r>
      <w:r w:rsidRPr="002545D5">
        <w:rPr>
          <w:rFonts w:ascii="Times New Roman" w:hAnsi="Times New Roman" w:cs="Times New Roman"/>
          <w:sz w:val="24"/>
          <w:szCs w:val="24"/>
        </w:rPr>
        <w:t>standardized handoff protoco</w:t>
      </w:r>
      <w:r>
        <w:rPr>
          <w:rFonts w:ascii="Times New Roman" w:hAnsi="Times New Roman" w:cs="Times New Roman"/>
          <w:sz w:val="24"/>
          <w:szCs w:val="24"/>
        </w:rPr>
        <w:t xml:space="preserve">l for the ED Nurses.  SBAR is an effective </w:t>
      </w:r>
      <w:r w:rsidRPr="002545D5">
        <w:rPr>
          <w:rFonts w:ascii="Times New Roman" w:hAnsi="Times New Roman" w:cs="Times New Roman"/>
          <w:sz w:val="24"/>
          <w:szCs w:val="24"/>
        </w:rPr>
        <w:t xml:space="preserve">standardization of the handoff process </w:t>
      </w:r>
      <w:r>
        <w:rPr>
          <w:rFonts w:ascii="Times New Roman" w:hAnsi="Times New Roman" w:cs="Times New Roman"/>
          <w:sz w:val="24"/>
          <w:szCs w:val="24"/>
        </w:rPr>
        <w:t>as suggested by JCAHO (</w:t>
      </w:r>
      <w:proofErr w:type="spellStart"/>
      <w:r>
        <w:rPr>
          <w:rFonts w:ascii="Times New Roman" w:hAnsi="Times New Roman" w:cs="Times New Roman"/>
          <w:sz w:val="24"/>
          <w:szCs w:val="24"/>
        </w:rPr>
        <w:t>Arora</w:t>
      </w:r>
      <w:proofErr w:type="spellEnd"/>
      <w:r>
        <w:rPr>
          <w:rFonts w:ascii="Times New Roman" w:hAnsi="Times New Roman" w:cs="Times New Roman"/>
          <w:sz w:val="24"/>
          <w:szCs w:val="24"/>
        </w:rPr>
        <w:t xml:space="preserve">, 2006). </w:t>
      </w:r>
      <w:r w:rsidRPr="002545D5">
        <w:rPr>
          <w:rFonts w:ascii="Times New Roman" w:hAnsi="Times New Roman" w:cs="Times New Roman"/>
          <w:sz w:val="24"/>
          <w:szCs w:val="24"/>
        </w:rPr>
        <w:t>Two guiding principles underlie this model</w:t>
      </w:r>
      <w:r>
        <w:rPr>
          <w:rFonts w:ascii="Times New Roman" w:hAnsi="Times New Roman" w:cs="Times New Roman"/>
          <w:sz w:val="24"/>
          <w:szCs w:val="24"/>
        </w:rPr>
        <w:t xml:space="preserve"> framework</w:t>
      </w:r>
      <w:r w:rsidRPr="002545D5">
        <w:rPr>
          <w:rFonts w:ascii="Times New Roman" w:hAnsi="Times New Roman" w:cs="Times New Roman"/>
          <w:sz w:val="24"/>
          <w:szCs w:val="24"/>
        </w:rPr>
        <w:t>.  First, the standardized protocol for handoffs</w:t>
      </w:r>
      <w:r>
        <w:rPr>
          <w:rFonts w:ascii="Times New Roman" w:hAnsi="Times New Roman" w:cs="Times New Roman"/>
          <w:sz w:val="24"/>
          <w:szCs w:val="24"/>
        </w:rPr>
        <w:t>, SBAR,</w:t>
      </w:r>
      <w:r w:rsidRPr="002545D5">
        <w:rPr>
          <w:rFonts w:ascii="Times New Roman" w:hAnsi="Times New Roman" w:cs="Times New Roman"/>
          <w:sz w:val="24"/>
          <w:szCs w:val="24"/>
        </w:rPr>
        <w:t xml:space="preserve"> will be tailored to the psychiatric discipline of the organization using information garnered during Phase II.  Second the content will be centered on the mental status assessment and examination required during the handoff for best standards of psychiatric nursing ca</w:t>
      </w:r>
      <w:r>
        <w:rPr>
          <w:rFonts w:ascii="Times New Roman" w:hAnsi="Times New Roman" w:cs="Times New Roman"/>
          <w:sz w:val="24"/>
          <w:szCs w:val="24"/>
        </w:rPr>
        <w:t>re (Appendix I</w:t>
      </w:r>
      <w:r w:rsidRPr="002545D5">
        <w:rPr>
          <w:rFonts w:ascii="Times New Roman" w:hAnsi="Times New Roman" w:cs="Times New Roman"/>
          <w:sz w:val="24"/>
          <w:szCs w:val="24"/>
        </w:rPr>
        <w:t>).</w:t>
      </w:r>
    </w:p>
    <w:p w:rsidR="00777845" w:rsidRPr="001A6339" w:rsidRDefault="00777845" w:rsidP="002545D5">
      <w:pPr>
        <w:spacing w:line="480" w:lineRule="auto"/>
        <w:ind w:firstLine="360"/>
        <w:rPr>
          <w:rFonts w:ascii="Times New Roman" w:hAnsi="Times New Roman" w:cs="Times New Roman"/>
          <w:sz w:val="24"/>
          <w:szCs w:val="24"/>
        </w:rPr>
      </w:pPr>
      <w:r w:rsidRPr="001A6339">
        <w:rPr>
          <w:rFonts w:ascii="Times New Roman" w:hAnsi="Times New Roman" w:cs="Times New Roman"/>
          <w:sz w:val="24"/>
          <w:szCs w:val="24"/>
        </w:rPr>
        <w:t>The</w:t>
      </w:r>
      <w:r w:rsidR="002545D5">
        <w:rPr>
          <w:rFonts w:ascii="Times New Roman" w:hAnsi="Times New Roman" w:cs="Times New Roman"/>
          <w:sz w:val="24"/>
          <w:szCs w:val="24"/>
        </w:rPr>
        <w:t>refore, the</w:t>
      </w:r>
      <w:r w:rsidRPr="001A6339">
        <w:rPr>
          <w:rFonts w:ascii="Times New Roman" w:hAnsi="Times New Roman" w:cs="Times New Roman"/>
          <w:sz w:val="24"/>
          <w:szCs w:val="24"/>
        </w:rPr>
        <w:t xml:space="preserve"> established SBAR form</w:t>
      </w:r>
      <w:r w:rsidR="003350D3" w:rsidRPr="001A6339">
        <w:rPr>
          <w:rFonts w:ascii="Times New Roman" w:hAnsi="Times New Roman" w:cs="Times New Roman"/>
          <w:sz w:val="24"/>
          <w:szCs w:val="24"/>
        </w:rPr>
        <w:t xml:space="preserve"> has been</w:t>
      </w:r>
      <w:r w:rsidRPr="001A6339">
        <w:rPr>
          <w:rFonts w:ascii="Times New Roman" w:hAnsi="Times New Roman" w:cs="Times New Roman"/>
          <w:sz w:val="24"/>
          <w:szCs w:val="24"/>
        </w:rPr>
        <w:t xml:space="preserve"> enhanced </w:t>
      </w:r>
      <w:r w:rsidR="006A2AFD" w:rsidRPr="001A6339">
        <w:rPr>
          <w:rFonts w:ascii="Times New Roman" w:hAnsi="Times New Roman" w:cs="Times New Roman"/>
          <w:sz w:val="24"/>
          <w:szCs w:val="24"/>
        </w:rPr>
        <w:t xml:space="preserve">in this project </w:t>
      </w:r>
      <w:r w:rsidRPr="001A6339">
        <w:rPr>
          <w:rFonts w:ascii="Times New Roman" w:hAnsi="Times New Roman" w:cs="Times New Roman"/>
          <w:sz w:val="24"/>
          <w:szCs w:val="24"/>
        </w:rPr>
        <w:t xml:space="preserve">to include the </w:t>
      </w:r>
      <w:r w:rsidR="002545D5">
        <w:rPr>
          <w:rFonts w:ascii="Times New Roman" w:hAnsi="Times New Roman" w:cs="Times New Roman"/>
          <w:sz w:val="24"/>
          <w:szCs w:val="24"/>
        </w:rPr>
        <w:t>Mini Mental Status Exam (</w:t>
      </w:r>
      <w:r w:rsidRPr="001A6339">
        <w:rPr>
          <w:rFonts w:ascii="Times New Roman" w:hAnsi="Times New Roman" w:cs="Times New Roman"/>
          <w:sz w:val="24"/>
          <w:szCs w:val="24"/>
        </w:rPr>
        <w:t>MMSE</w:t>
      </w:r>
      <w:r w:rsidR="002545D5">
        <w:rPr>
          <w:rFonts w:ascii="Times New Roman" w:hAnsi="Times New Roman" w:cs="Times New Roman"/>
          <w:sz w:val="24"/>
          <w:szCs w:val="24"/>
        </w:rPr>
        <w:t>)</w:t>
      </w:r>
      <w:r w:rsidRPr="001A6339">
        <w:rPr>
          <w:rFonts w:ascii="Times New Roman" w:hAnsi="Times New Roman" w:cs="Times New Roman"/>
          <w:sz w:val="24"/>
          <w:szCs w:val="24"/>
        </w:rPr>
        <w:t xml:space="preserve"> instructions and definitions of the concepts and procedures that the MMSE encompasses</w:t>
      </w:r>
      <w:r w:rsidR="002545D5">
        <w:rPr>
          <w:rFonts w:ascii="Times New Roman" w:hAnsi="Times New Roman" w:cs="Times New Roman"/>
          <w:sz w:val="24"/>
          <w:szCs w:val="24"/>
        </w:rPr>
        <w:t xml:space="preserve"> (Appendix I).</w:t>
      </w:r>
      <w:r w:rsidRPr="001A6339">
        <w:rPr>
          <w:rFonts w:ascii="Times New Roman" w:hAnsi="Times New Roman" w:cs="Times New Roman"/>
          <w:sz w:val="24"/>
          <w:szCs w:val="24"/>
        </w:rPr>
        <w:t>The forms will be placed in the psychiatry and ED units in specific and strategic locations (e.g., near the phone, with the unit secretary and on mobile computer carts) and utilized in presentations as handouts.</w:t>
      </w:r>
    </w:p>
    <w:p w:rsidR="0074120C" w:rsidRPr="001A6339" w:rsidRDefault="0074120C" w:rsidP="006A2AFD">
      <w:pPr>
        <w:spacing w:line="480" w:lineRule="auto"/>
        <w:ind w:firstLine="360"/>
        <w:rPr>
          <w:rFonts w:ascii="Times New Roman" w:hAnsi="Times New Roman" w:cs="Times New Roman"/>
          <w:sz w:val="24"/>
          <w:szCs w:val="24"/>
        </w:rPr>
      </w:pPr>
      <w:r w:rsidRPr="001A6339">
        <w:rPr>
          <w:rFonts w:ascii="Times New Roman" w:hAnsi="Times New Roman" w:cs="Times New Roman"/>
          <w:sz w:val="24"/>
          <w:szCs w:val="24"/>
        </w:rPr>
        <w:t>Strategic development of the communication strategy will serve as a guide for the education and integration of communication and teamwork in clinical practice.  Multiple teaching strategies will be utilized to introduce the concepts, reinforce learning, increase retention, facilitate incorporation of the concepts into practice, and maintain the practice changes.</w:t>
      </w:r>
      <w:r w:rsidR="002545D5" w:rsidRPr="002545D5">
        <w:t xml:space="preserve"> </w:t>
      </w:r>
      <w:r w:rsidR="002545D5" w:rsidRPr="002545D5">
        <w:rPr>
          <w:rFonts w:ascii="Times New Roman" w:hAnsi="Times New Roman" w:cs="Times New Roman"/>
          <w:sz w:val="24"/>
          <w:szCs w:val="24"/>
        </w:rPr>
        <w:t xml:space="preserve">A </w:t>
      </w:r>
      <w:r w:rsidR="002545D5" w:rsidRPr="002545D5">
        <w:rPr>
          <w:rFonts w:ascii="Times New Roman" w:hAnsi="Times New Roman" w:cs="Times New Roman"/>
          <w:sz w:val="24"/>
          <w:szCs w:val="24"/>
        </w:rPr>
        <w:lastRenderedPageBreak/>
        <w:t xml:space="preserve">number of educational strategies will be utilized including worksheets, and PowerPoint presentations.  The SBAR tool will be applied to actual patient situations to coach the team in communicating patient needs. </w:t>
      </w:r>
      <w:r w:rsidRPr="001A6339">
        <w:rPr>
          <w:rFonts w:ascii="Times New Roman" w:hAnsi="Times New Roman" w:cs="Times New Roman"/>
          <w:sz w:val="24"/>
          <w:szCs w:val="24"/>
        </w:rPr>
        <w:t xml:space="preserve"> </w:t>
      </w:r>
    </w:p>
    <w:p w:rsidR="0074120C" w:rsidRPr="001A6339" w:rsidRDefault="0074120C" w:rsidP="00545785">
      <w:pPr>
        <w:spacing w:line="480" w:lineRule="auto"/>
        <w:rPr>
          <w:rFonts w:ascii="Times New Roman" w:hAnsi="Times New Roman" w:cs="Times New Roman"/>
          <w:sz w:val="24"/>
          <w:szCs w:val="24"/>
        </w:rPr>
      </w:pPr>
      <w:r w:rsidRPr="001A6339">
        <w:rPr>
          <w:rFonts w:ascii="Times New Roman" w:hAnsi="Times New Roman" w:cs="Times New Roman"/>
          <w:sz w:val="24"/>
          <w:szCs w:val="24"/>
        </w:rPr>
        <w:t>The goals of the educational program will include:</w:t>
      </w:r>
    </w:p>
    <w:p w:rsidR="0074120C" w:rsidRPr="001A6339" w:rsidRDefault="0074120C" w:rsidP="0074120C">
      <w:pPr>
        <w:pStyle w:val="ListParagraph"/>
        <w:numPr>
          <w:ilvl w:val="0"/>
          <w:numId w:val="14"/>
        </w:numPr>
        <w:spacing w:line="480" w:lineRule="auto"/>
        <w:rPr>
          <w:rFonts w:ascii="Times New Roman" w:hAnsi="Times New Roman" w:cs="Times New Roman"/>
          <w:sz w:val="24"/>
          <w:szCs w:val="24"/>
        </w:rPr>
      </w:pPr>
      <w:r w:rsidRPr="001A6339">
        <w:rPr>
          <w:rFonts w:ascii="Times New Roman" w:hAnsi="Times New Roman" w:cs="Times New Roman"/>
          <w:sz w:val="24"/>
          <w:szCs w:val="24"/>
        </w:rPr>
        <w:t>Provide education for all ED and psychiatry nurses Integrate safe communication strategies into the organizational culture.</w:t>
      </w:r>
    </w:p>
    <w:p w:rsidR="0074120C" w:rsidRPr="001A6339" w:rsidRDefault="0074120C" w:rsidP="0074120C">
      <w:pPr>
        <w:pStyle w:val="ListParagraph"/>
        <w:numPr>
          <w:ilvl w:val="0"/>
          <w:numId w:val="14"/>
        </w:numPr>
        <w:spacing w:line="480" w:lineRule="auto"/>
        <w:rPr>
          <w:rFonts w:ascii="Times New Roman" w:hAnsi="Times New Roman" w:cs="Times New Roman"/>
          <w:sz w:val="24"/>
          <w:szCs w:val="24"/>
        </w:rPr>
      </w:pPr>
      <w:r w:rsidRPr="001A6339">
        <w:rPr>
          <w:rFonts w:ascii="Times New Roman" w:hAnsi="Times New Roman" w:cs="Times New Roman"/>
          <w:sz w:val="24"/>
          <w:szCs w:val="24"/>
        </w:rPr>
        <w:t>Maintain consistency  of the use of SBAR in ED and psychiatric nursing units</w:t>
      </w:r>
    </w:p>
    <w:p w:rsidR="0074120C" w:rsidRPr="001A6339" w:rsidRDefault="0074120C" w:rsidP="0074120C">
      <w:pPr>
        <w:spacing w:line="480" w:lineRule="auto"/>
        <w:rPr>
          <w:rFonts w:ascii="Times New Roman" w:hAnsi="Times New Roman" w:cs="Times New Roman"/>
          <w:sz w:val="24"/>
          <w:szCs w:val="24"/>
        </w:rPr>
      </w:pPr>
      <w:r w:rsidRPr="001A6339">
        <w:rPr>
          <w:rFonts w:ascii="Times New Roman" w:eastAsia="Times New Roman" w:hAnsi="Times New Roman" w:cs="Times New Roman"/>
          <w:sz w:val="24"/>
          <w:szCs w:val="24"/>
        </w:rPr>
        <w:t> </w:t>
      </w:r>
      <w:r w:rsidRPr="001A6339">
        <w:rPr>
          <w:rFonts w:ascii="Times New Roman" w:eastAsia="Times New Roman" w:hAnsi="Times New Roman" w:cs="Times New Roman"/>
          <w:sz w:val="24"/>
          <w:szCs w:val="24"/>
        </w:rPr>
        <w:tab/>
      </w:r>
      <w:r w:rsidRPr="001A6339">
        <w:rPr>
          <w:rFonts w:ascii="Times New Roman" w:hAnsi="Times New Roman" w:cs="Times New Roman"/>
          <w:sz w:val="24"/>
          <w:szCs w:val="24"/>
        </w:rPr>
        <w:t xml:space="preserve"> </w:t>
      </w:r>
    </w:p>
    <w:p w:rsidR="00A65DD9" w:rsidRDefault="006E7C3A" w:rsidP="005D0530">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Intervention: </w:t>
      </w:r>
      <w:r w:rsidR="005D0530">
        <w:rPr>
          <w:rFonts w:ascii="Times New Roman" w:eastAsia="Times New Roman" w:hAnsi="Times New Roman" w:cs="Times New Roman"/>
          <w:sz w:val="24"/>
          <w:szCs w:val="24"/>
        </w:rPr>
        <w:t xml:space="preserve">Phase IV- </w:t>
      </w:r>
      <w:r w:rsidR="00152886">
        <w:rPr>
          <w:rFonts w:ascii="Times New Roman" w:eastAsia="Times New Roman" w:hAnsi="Times New Roman" w:cs="Times New Roman"/>
          <w:sz w:val="24"/>
          <w:szCs w:val="24"/>
        </w:rPr>
        <w:t xml:space="preserve">Data Evaluation and </w:t>
      </w:r>
      <w:r w:rsidR="005D0530">
        <w:rPr>
          <w:rFonts w:ascii="Times New Roman" w:eastAsia="Times New Roman" w:hAnsi="Times New Roman" w:cs="Times New Roman"/>
          <w:sz w:val="24"/>
          <w:szCs w:val="24"/>
        </w:rPr>
        <w:t xml:space="preserve">Monitoring. </w:t>
      </w:r>
    </w:p>
    <w:p w:rsidR="00152886" w:rsidRPr="001A6339" w:rsidRDefault="001A6339" w:rsidP="00152886">
      <w:pPr>
        <w:spacing w:line="480" w:lineRule="auto"/>
        <w:rPr>
          <w:rFonts w:ascii="Times New Roman" w:hAnsi="Times New Roman" w:cs="Times New Roman"/>
          <w:b/>
          <w:sz w:val="24"/>
          <w:szCs w:val="24"/>
        </w:rPr>
      </w:pPr>
      <w:r w:rsidRPr="001A6339">
        <w:rPr>
          <w:rFonts w:ascii="Times New Roman" w:hAnsi="Times New Roman" w:cs="Times New Roman"/>
          <w:b/>
          <w:sz w:val="24"/>
          <w:szCs w:val="24"/>
        </w:rPr>
        <w:t>Data</w:t>
      </w:r>
      <w:r w:rsidR="00152886" w:rsidRPr="001A6339">
        <w:rPr>
          <w:rFonts w:ascii="Times New Roman" w:hAnsi="Times New Roman" w:cs="Times New Roman"/>
          <w:b/>
          <w:sz w:val="24"/>
          <w:szCs w:val="24"/>
        </w:rPr>
        <w:t xml:space="preserve"> Evaluation</w:t>
      </w:r>
    </w:p>
    <w:p w:rsidR="00152886" w:rsidRPr="00545785" w:rsidRDefault="00152886" w:rsidP="00545785">
      <w:pPr>
        <w:spacing w:line="480" w:lineRule="auto"/>
        <w:rPr>
          <w:rFonts w:ascii="Times New Roman" w:hAnsi="Times New Roman" w:cs="Times New Roman"/>
          <w:sz w:val="24"/>
          <w:szCs w:val="24"/>
        </w:rPr>
      </w:pPr>
      <w:r w:rsidRPr="001A6339">
        <w:rPr>
          <w:rFonts w:ascii="Times New Roman" w:hAnsi="Times New Roman" w:cs="Times New Roman"/>
          <w:b/>
          <w:sz w:val="24"/>
          <w:szCs w:val="24"/>
        </w:rPr>
        <w:tab/>
      </w:r>
      <w:r w:rsidRPr="001A6339">
        <w:rPr>
          <w:rFonts w:ascii="Times New Roman" w:hAnsi="Times New Roman" w:cs="Times New Roman"/>
          <w:sz w:val="24"/>
          <w:szCs w:val="24"/>
        </w:rPr>
        <w:t>This implementation project will be evaluated using several different approaches:</w:t>
      </w:r>
      <w:r w:rsidR="00545785">
        <w:rPr>
          <w:rFonts w:ascii="Times New Roman" w:hAnsi="Times New Roman" w:cs="Times New Roman"/>
          <w:sz w:val="24"/>
          <w:szCs w:val="24"/>
        </w:rPr>
        <w:t xml:space="preserve"> </w:t>
      </w:r>
      <w:r w:rsidR="002545D5">
        <w:rPr>
          <w:rFonts w:ascii="Times New Roman" w:hAnsi="Times New Roman" w:cs="Times New Roman"/>
          <w:sz w:val="24"/>
          <w:szCs w:val="24"/>
        </w:rPr>
        <w:t>f</w:t>
      </w:r>
      <w:r w:rsidRPr="00545785">
        <w:rPr>
          <w:rFonts w:ascii="Times New Roman" w:hAnsi="Times New Roman" w:cs="Times New Roman"/>
          <w:sz w:val="24"/>
          <w:szCs w:val="24"/>
        </w:rPr>
        <w:t>ocus group interviews with ED nurses and psychiatry nurses</w:t>
      </w:r>
      <w:r w:rsidR="002545D5">
        <w:rPr>
          <w:rFonts w:ascii="Times New Roman" w:hAnsi="Times New Roman" w:cs="Times New Roman"/>
          <w:sz w:val="24"/>
          <w:szCs w:val="24"/>
        </w:rPr>
        <w:t>; resurvey of the nurses.</w:t>
      </w:r>
    </w:p>
    <w:p w:rsidR="00152886" w:rsidRPr="001A6339" w:rsidRDefault="002545D5" w:rsidP="00152886">
      <w:pPr>
        <w:spacing w:line="480" w:lineRule="auto"/>
        <w:rPr>
          <w:rFonts w:ascii="Times New Roman" w:hAnsi="Times New Roman" w:cs="Times New Roman"/>
          <w:sz w:val="24"/>
          <w:szCs w:val="24"/>
        </w:rPr>
      </w:pPr>
      <w:r w:rsidRPr="002545D5">
        <w:rPr>
          <w:rFonts w:ascii="Times New Roman" w:hAnsi="Times New Roman" w:cs="Times New Roman"/>
          <w:sz w:val="24"/>
          <w:szCs w:val="24"/>
        </w:rPr>
        <w:t>The nurses will be trained to utilize the handoff and monitored for use for fourteen days. Re-survey the nurses after the implementation of the standardized handoff to evaluate if the perceptions regarding EMR obtained during Phase I have changed.  Statistical analysis will be performed in the same manner as Phase I and reported.</w:t>
      </w:r>
      <w:r w:rsidRPr="001A6339" w:rsidDel="002545D5">
        <w:rPr>
          <w:rFonts w:ascii="Times New Roman" w:hAnsi="Times New Roman" w:cs="Times New Roman"/>
          <w:sz w:val="24"/>
          <w:szCs w:val="24"/>
        </w:rPr>
        <w:t xml:space="preserve"> </w:t>
      </w:r>
      <w:r w:rsidR="00152886" w:rsidRPr="001A6339">
        <w:rPr>
          <w:rFonts w:ascii="Times New Roman" w:hAnsi="Times New Roman" w:cs="Times New Roman"/>
          <w:sz w:val="24"/>
          <w:szCs w:val="24"/>
        </w:rPr>
        <w:t>This report will evaluate the data collected and utilize process analysis of communication events.</w:t>
      </w:r>
    </w:p>
    <w:p w:rsidR="002F3550" w:rsidRDefault="002F3550" w:rsidP="00457E45">
      <w:pPr>
        <w:spacing w:before="100" w:beforeAutospacing="1" w:after="100" w:afterAutospacing="1" w:line="480" w:lineRule="auto"/>
        <w:rPr>
          <w:rFonts w:ascii="Times New Roman" w:eastAsia="Times New Roman" w:hAnsi="Times New Roman" w:cs="Times New Roman"/>
          <w:sz w:val="24"/>
          <w:szCs w:val="24"/>
        </w:rPr>
      </w:pPr>
    </w:p>
    <w:p w:rsidR="002F3550" w:rsidRDefault="002F3550" w:rsidP="00457E45">
      <w:pPr>
        <w:spacing w:before="100" w:beforeAutospacing="1" w:after="100" w:afterAutospacing="1" w:line="480" w:lineRule="auto"/>
        <w:rPr>
          <w:rFonts w:ascii="Times New Roman" w:eastAsia="Times New Roman" w:hAnsi="Times New Roman" w:cs="Times New Roman"/>
          <w:sz w:val="24"/>
          <w:szCs w:val="24"/>
        </w:rPr>
      </w:pPr>
    </w:p>
    <w:p w:rsidR="005B1B06" w:rsidRPr="001A6339" w:rsidRDefault="005B1B06" w:rsidP="00457E45">
      <w:pPr>
        <w:spacing w:before="100" w:beforeAutospacing="1" w:after="100" w:afterAutospacing="1" w:line="480" w:lineRule="auto"/>
        <w:rPr>
          <w:rFonts w:ascii="Times New Roman" w:eastAsia="Times New Roman" w:hAnsi="Times New Roman" w:cs="Times New Roman"/>
          <w:sz w:val="24"/>
          <w:szCs w:val="24"/>
        </w:rPr>
      </w:pPr>
      <w:r w:rsidRPr="001A6339">
        <w:rPr>
          <w:rFonts w:ascii="Times New Roman" w:eastAsia="Times New Roman" w:hAnsi="Times New Roman" w:cs="Times New Roman"/>
          <w:sz w:val="24"/>
          <w:szCs w:val="24"/>
        </w:rPr>
        <w:lastRenderedPageBreak/>
        <w:t>Conclusion</w:t>
      </w:r>
    </w:p>
    <w:p w:rsidR="00DB063B" w:rsidRDefault="005B57DB" w:rsidP="00B8387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cost of health care delivery in the US has steadily increased and will continue to rise to levels that are unsustainable owing to an increasing population,</w:t>
      </w:r>
      <w:r w:rsidR="00576977">
        <w:rPr>
          <w:rFonts w:ascii="Times New Roman" w:eastAsia="Times New Roman" w:hAnsi="Times New Roman" w:cs="Times New Roman"/>
          <w:sz w:val="24"/>
          <w:szCs w:val="24"/>
        </w:rPr>
        <w:t xml:space="preserve"> especially an aging population with chronic ailments. </w:t>
      </w:r>
      <w:r w:rsidR="00484F77">
        <w:rPr>
          <w:rFonts w:ascii="Times New Roman" w:eastAsia="Times New Roman" w:hAnsi="Times New Roman" w:cs="Times New Roman"/>
          <w:sz w:val="24"/>
          <w:szCs w:val="24"/>
        </w:rPr>
        <w:t xml:space="preserve"> </w:t>
      </w:r>
      <w:r w:rsidR="00576977">
        <w:rPr>
          <w:rFonts w:ascii="Times New Roman" w:eastAsia="Times New Roman" w:hAnsi="Times New Roman" w:cs="Times New Roman"/>
          <w:sz w:val="24"/>
          <w:szCs w:val="24"/>
        </w:rPr>
        <w:t xml:space="preserve">One important element to cost containment is the implementation and efficient utilization of technology including the EMR. </w:t>
      </w:r>
      <w:r w:rsidR="00484F77">
        <w:rPr>
          <w:rFonts w:ascii="Times New Roman" w:eastAsia="Times New Roman" w:hAnsi="Times New Roman" w:cs="Times New Roman"/>
          <w:sz w:val="24"/>
          <w:szCs w:val="24"/>
        </w:rPr>
        <w:t xml:space="preserve"> </w:t>
      </w:r>
      <w:r w:rsidR="00576977">
        <w:rPr>
          <w:rFonts w:ascii="Times New Roman" w:eastAsia="Times New Roman" w:hAnsi="Times New Roman" w:cs="Times New Roman"/>
          <w:sz w:val="24"/>
          <w:szCs w:val="24"/>
        </w:rPr>
        <w:t>Technology can increase productivity of health care professionals while increasing the quality of care and decreasing medical errors.  Nurses can benefit from EMR implementation</w:t>
      </w:r>
      <w:r w:rsidR="001F64BD">
        <w:rPr>
          <w:rFonts w:ascii="Times New Roman" w:eastAsia="Times New Roman" w:hAnsi="Times New Roman" w:cs="Times New Roman"/>
          <w:sz w:val="24"/>
          <w:szCs w:val="24"/>
        </w:rPr>
        <w:t xml:space="preserve"> by receiving reliable information expeditiously to effectively manage the patient, accurately communicate intra-professionally and to efficiently effectuate patient transfer.</w:t>
      </w:r>
      <w:r w:rsidR="00484F77">
        <w:rPr>
          <w:rFonts w:ascii="Times New Roman" w:eastAsia="Times New Roman" w:hAnsi="Times New Roman" w:cs="Times New Roman"/>
          <w:sz w:val="24"/>
          <w:szCs w:val="24"/>
        </w:rPr>
        <w:t xml:space="preserve">  </w:t>
      </w:r>
      <w:r w:rsidR="001F64BD">
        <w:rPr>
          <w:rFonts w:ascii="Times New Roman" w:eastAsia="Times New Roman" w:hAnsi="Times New Roman" w:cs="Times New Roman"/>
          <w:sz w:val="24"/>
          <w:szCs w:val="24"/>
        </w:rPr>
        <w:t>It is important to periodically survey nursing personnel for comments and suggestions related to the effectiveness of technology so that future modifications</w:t>
      </w:r>
      <w:r w:rsidR="00220661">
        <w:rPr>
          <w:rFonts w:ascii="Times New Roman" w:eastAsia="Times New Roman" w:hAnsi="Times New Roman" w:cs="Times New Roman"/>
          <w:sz w:val="24"/>
          <w:szCs w:val="24"/>
        </w:rPr>
        <w:t xml:space="preserve"> and changes can be realized in</w:t>
      </w:r>
      <w:r w:rsidR="001F64BD">
        <w:rPr>
          <w:rFonts w:ascii="Times New Roman" w:eastAsia="Times New Roman" w:hAnsi="Times New Roman" w:cs="Times New Roman"/>
          <w:sz w:val="24"/>
          <w:szCs w:val="24"/>
        </w:rPr>
        <w:t xml:space="preserve"> continuous quality</w:t>
      </w:r>
      <w:r w:rsidR="00220661">
        <w:rPr>
          <w:rFonts w:ascii="Times New Roman" w:eastAsia="Times New Roman" w:hAnsi="Times New Roman" w:cs="Times New Roman"/>
          <w:sz w:val="24"/>
          <w:szCs w:val="24"/>
        </w:rPr>
        <w:t xml:space="preserve"> improvement for</w:t>
      </w:r>
      <w:r w:rsidR="001F64BD">
        <w:rPr>
          <w:rFonts w:ascii="Times New Roman" w:eastAsia="Times New Roman" w:hAnsi="Times New Roman" w:cs="Times New Roman"/>
          <w:sz w:val="24"/>
          <w:szCs w:val="24"/>
        </w:rPr>
        <w:t xml:space="preserve"> the workplace environment, staff productivity and overall patient care</w:t>
      </w:r>
      <w:r w:rsidR="001F64BD" w:rsidRPr="006E7C3A">
        <w:rPr>
          <w:rFonts w:ascii="Times New Roman" w:eastAsia="Times New Roman" w:hAnsi="Times New Roman" w:cs="Times New Roman"/>
          <w:sz w:val="24"/>
          <w:szCs w:val="24"/>
        </w:rPr>
        <w:t xml:space="preserve">.  </w:t>
      </w:r>
      <w:r w:rsidR="005D0530" w:rsidRPr="006E7C3A">
        <w:rPr>
          <w:rFonts w:ascii="Times New Roman" w:eastAsia="Times New Roman" w:hAnsi="Times New Roman" w:cs="Times New Roman"/>
          <w:sz w:val="24"/>
          <w:szCs w:val="24"/>
        </w:rPr>
        <w:t>The TRIP initiative process and</w:t>
      </w:r>
      <w:r w:rsidR="006E7C3A">
        <w:rPr>
          <w:rFonts w:ascii="Times New Roman" w:eastAsia="Times New Roman" w:hAnsi="Times New Roman" w:cs="Times New Roman"/>
          <w:sz w:val="24"/>
          <w:szCs w:val="24"/>
        </w:rPr>
        <w:t xml:space="preserve"> </w:t>
      </w:r>
      <w:r w:rsidR="005D0530" w:rsidRPr="006E7C3A">
        <w:rPr>
          <w:rFonts w:ascii="Times New Roman" w:eastAsia="Times New Roman" w:hAnsi="Times New Roman" w:cs="Times New Roman"/>
          <w:sz w:val="24"/>
          <w:szCs w:val="24"/>
        </w:rPr>
        <w:t xml:space="preserve">model to standardize the handoff </w:t>
      </w:r>
      <w:r w:rsidR="00A65DD9" w:rsidRPr="006E7C3A">
        <w:rPr>
          <w:rFonts w:ascii="Times New Roman" w:eastAsia="Times New Roman" w:hAnsi="Times New Roman" w:cs="Times New Roman"/>
          <w:sz w:val="24"/>
          <w:szCs w:val="24"/>
        </w:rPr>
        <w:t>has the</w:t>
      </w:r>
      <w:r w:rsidR="005D0530" w:rsidRPr="006E7C3A">
        <w:rPr>
          <w:rFonts w:ascii="Times New Roman" w:eastAsia="Times New Roman" w:hAnsi="Times New Roman" w:cs="Times New Roman"/>
          <w:sz w:val="24"/>
          <w:szCs w:val="24"/>
        </w:rPr>
        <w:t xml:space="preserve"> potential to result in improved patient care for the vulnerable psychiatric population.</w:t>
      </w:r>
      <w:r w:rsidR="00484F77">
        <w:rPr>
          <w:rFonts w:ascii="Times New Roman" w:eastAsia="Times New Roman" w:hAnsi="Times New Roman" w:cs="Times New Roman"/>
          <w:sz w:val="24"/>
          <w:szCs w:val="24"/>
        </w:rPr>
        <w:t xml:space="preserve"> </w:t>
      </w:r>
      <w:r w:rsidR="005D0530" w:rsidRPr="006E7C3A">
        <w:rPr>
          <w:rFonts w:ascii="Times New Roman" w:eastAsia="Times New Roman" w:hAnsi="Times New Roman" w:cs="Times New Roman"/>
          <w:sz w:val="24"/>
          <w:szCs w:val="24"/>
        </w:rPr>
        <w:t xml:space="preserve"> Mapping the process and building a standardized checklist of content </w:t>
      </w:r>
      <w:r w:rsidR="00A65DD9" w:rsidRPr="006E7C3A">
        <w:rPr>
          <w:rFonts w:ascii="Times New Roman" w:eastAsia="Times New Roman" w:hAnsi="Times New Roman" w:cs="Times New Roman"/>
          <w:sz w:val="24"/>
          <w:szCs w:val="24"/>
        </w:rPr>
        <w:t>can facilitate</w:t>
      </w:r>
      <w:r w:rsidR="005D0530" w:rsidRPr="006E7C3A">
        <w:rPr>
          <w:rFonts w:ascii="Times New Roman" w:eastAsia="Times New Roman" w:hAnsi="Times New Roman" w:cs="Times New Roman"/>
          <w:sz w:val="24"/>
          <w:szCs w:val="24"/>
        </w:rPr>
        <w:t xml:space="preserve"> meeting the objectives of utilizing information technology to facilitate communication</w:t>
      </w:r>
      <w:r w:rsidR="00FD4A3D">
        <w:rPr>
          <w:rFonts w:ascii="Times New Roman" w:eastAsia="Times New Roman" w:hAnsi="Times New Roman" w:cs="Times New Roman"/>
          <w:sz w:val="24"/>
          <w:szCs w:val="24"/>
        </w:rPr>
        <w:t>.</w:t>
      </w:r>
    </w:p>
    <w:p w:rsidR="001A6339" w:rsidRDefault="001A6339" w:rsidP="00545785">
      <w:pPr>
        <w:spacing w:before="100" w:beforeAutospacing="1" w:after="100" w:afterAutospacing="1" w:line="480" w:lineRule="auto"/>
        <w:rPr>
          <w:rFonts w:ascii="Times New Roman" w:eastAsia="Times New Roman" w:hAnsi="Times New Roman" w:cs="Times New Roman"/>
          <w:sz w:val="24"/>
          <w:szCs w:val="24"/>
        </w:rPr>
      </w:pPr>
    </w:p>
    <w:p w:rsidR="00545785" w:rsidRDefault="00545785" w:rsidP="00545785">
      <w:pPr>
        <w:spacing w:before="100" w:beforeAutospacing="1" w:after="100" w:afterAutospacing="1" w:line="480" w:lineRule="auto"/>
        <w:rPr>
          <w:rFonts w:ascii="Times New Roman" w:eastAsia="Times New Roman" w:hAnsi="Times New Roman" w:cs="Times New Roman"/>
          <w:sz w:val="24"/>
          <w:szCs w:val="24"/>
        </w:rPr>
      </w:pPr>
    </w:p>
    <w:p w:rsidR="00545785" w:rsidRDefault="00545785" w:rsidP="00545785">
      <w:pPr>
        <w:spacing w:before="100" w:beforeAutospacing="1" w:after="100" w:afterAutospacing="1" w:line="480" w:lineRule="auto"/>
        <w:rPr>
          <w:rFonts w:ascii="Times New Roman" w:eastAsia="Times New Roman" w:hAnsi="Times New Roman" w:cs="Times New Roman"/>
          <w:sz w:val="24"/>
          <w:szCs w:val="24"/>
        </w:rPr>
      </w:pPr>
    </w:p>
    <w:p w:rsidR="00545785" w:rsidRDefault="00545785" w:rsidP="00545785">
      <w:pPr>
        <w:spacing w:before="100" w:beforeAutospacing="1" w:after="100" w:afterAutospacing="1" w:line="480" w:lineRule="auto"/>
        <w:rPr>
          <w:rFonts w:ascii="Times New Roman" w:eastAsia="Times New Roman" w:hAnsi="Times New Roman" w:cs="Times New Roman"/>
          <w:sz w:val="24"/>
          <w:szCs w:val="24"/>
        </w:rPr>
      </w:pPr>
    </w:p>
    <w:p w:rsidR="00545785" w:rsidRDefault="00545785" w:rsidP="00545785">
      <w:pPr>
        <w:spacing w:before="100" w:beforeAutospacing="1" w:after="100" w:afterAutospacing="1" w:line="480" w:lineRule="auto"/>
        <w:rPr>
          <w:rFonts w:ascii="Times New Roman" w:eastAsia="Times New Roman" w:hAnsi="Times New Roman" w:cs="Times New Roman"/>
          <w:sz w:val="24"/>
          <w:szCs w:val="24"/>
        </w:rPr>
      </w:pPr>
    </w:p>
    <w:p w:rsidR="005B1B06" w:rsidRDefault="005B1B06" w:rsidP="005254F9">
      <w:pPr>
        <w:spacing w:before="100" w:beforeAutospacing="1" w:after="100" w:afterAutospacing="1" w:line="480" w:lineRule="auto"/>
        <w:jc w:val="center"/>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lastRenderedPageBreak/>
        <w:t>References</w:t>
      </w:r>
    </w:p>
    <w:p w:rsidR="005B1B06" w:rsidRPr="00BD56C7" w:rsidRDefault="005B1B06" w:rsidP="00545785">
      <w:pPr>
        <w:spacing w:before="100" w:beforeAutospacing="1" w:after="100" w:afterAutospacing="1" w:line="480" w:lineRule="auto"/>
        <w:ind w:left="720" w:hanging="720"/>
        <w:rPr>
          <w:rStyle w:val="Hyperlink"/>
          <w:rFonts w:ascii="Times New Roman" w:eastAsia="Times New Roman" w:hAnsi="Times New Roman" w:cs="Times New Roman"/>
          <w:color w:val="auto"/>
          <w:sz w:val="24"/>
          <w:szCs w:val="24"/>
        </w:rPr>
      </w:pPr>
      <w:r w:rsidRPr="00BD56C7">
        <w:rPr>
          <w:rFonts w:ascii="Times New Roman" w:eastAsia="Times New Roman" w:hAnsi="Times New Roman" w:cs="Times New Roman"/>
          <w:sz w:val="24"/>
          <w:szCs w:val="24"/>
        </w:rPr>
        <w:t>Agency for Healthcare Research and Quality (</w:t>
      </w:r>
      <w:r w:rsidR="00E121A7" w:rsidRPr="00BD56C7">
        <w:rPr>
          <w:rFonts w:ascii="Times New Roman" w:eastAsia="Times New Roman" w:hAnsi="Times New Roman" w:cs="Times New Roman"/>
          <w:sz w:val="24"/>
          <w:szCs w:val="24"/>
        </w:rPr>
        <w:t>2006a</w:t>
      </w:r>
      <w:r w:rsidRPr="00BD56C7">
        <w:rPr>
          <w:rFonts w:ascii="Times New Roman" w:eastAsia="Times New Roman" w:hAnsi="Times New Roman" w:cs="Times New Roman"/>
          <w:sz w:val="24"/>
          <w:szCs w:val="24"/>
        </w:rPr>
        <w:t>)</w:t>
      </w:r>
      <w:r w:rsidR="00E92A25" w:rsidRPr="00BD56C7">
        <w:rPr>
          <w:rFonts w:ascii="Times New Roman" w:eastAsia="Times New Roman" w:hAnsi="Times New Roman" w:cs="Times New Roman"/>
          <w:sz w:val="24"/>
          <w:szCs w:val="24"/>
        </w:rPr>
        <w:t>.</w:t>
      </w:r>
      <w:r w:rsidR="00E121A7" w:rsidRPr="00BD56C7">
        <w:rPr>
          <w:rFonts w:ascii="Times New Roman" w:eastAsia="Times New Roman" w:hAnsi="Times New Roman" w:cs="Times New Roman"/>
          <w:sz w:val="24"/>
          <w:szCs w:val="24"/>
        </w:rPr>
        <w:t>Streamlined Evalua</w:t>
      </w:r>
      <w:r w:rsidR="00BD56C7">
        <w:rPr>
          <w:rFonts w:ascii="Times New Roman" w:eastAsia="Times New Roman" w:hAnsi="Times New Roman" w:cs="Times New Roman"/>
          <w:sz w:val="24"/>
          <w:szCs w:val="24"/>
        </w:rPr>
        <w:t xml:space="preserve">tion, Transfer, </w:t>
      </w:r>
      <w:proofErr w:type="spellStart"/>
      <w:r w:rsidR="00BD56C7">
        <w:rPr>
          <w:rFonts w:ascii="Times New Roman" w:eastAsia="Times New Roman" w:hAnsi="Times New Roman" w:cs="Times New Roman"/>
          <w:sz w:val="24"/>
          <w:szCs w:val="24"/>
        </w:rPr>
        <w:t>and</w:t>
      </w:r>
      <w:r w:rsidR="00E121A7" w:rsidRPr="00BD56C7">
        <w:rPr>
          <w:rFonts w:ascii="Times New Roman" w:eastAsia="Times New Roman" w:hAnsi="Times New Roman" w:cs="Times New Roman"/>
          <w:sz w:val="24"/>
          <w:szCs w:val="24"/>
        </w:rPr>
        <w:t>Admission</w:t>
      </w:r>
      <w:proofErr w:type="spellEnd"/>
      <w:r w:rsidR="00E121A7" w:rsidRPr="00BD56C7">
        <w:rPr>
          <w:rFonts w:ascii="Times New Roman" w:eastAsia="Times New Roman" w:hAnsi="Times New Roman" w:cs="Times New Roman"/>
          <w:sz w:val="24"/>
          <w:szCs w:val="24"/>
        </w:rPr>
        <w:t xml:space="preserve"> Processes Significantly Reduce Waiting</w:t>
      </w:r>
      <w:r w:rsidR="00BD56C7">
        <w:rPr>
          <w:rFonts w:ascii="Times New Roman" w:eastAsia="Times New Roman" w:hAnsi="Times New Roman" w:cs="Times New Roman"/>
          <w:sz w:val="24"/>
          <w:szCs w:val="24"/>
        </w:rPr>
        <w:t xml:space="preserve"> Times for Emergency </w:t>
      </w:r>
      <w:proofErr w:type="spellStart"/>
      <w:r w:rsidR="00BD56C7">
        <w:rPr>
          <w:rFonts w:ascii="Times New Roman" w:eastAsia="Times New Roman" w:hAnsi="Times New Roman" w:cs="Times New Roman"/>
          <w:sz w:val="24"/>
          <w:szCs w:val="24"/>
        </w:rPr>
        <w:t>Department</w:t>
      </w:r>
      <w:r w:rsidR="00E121A7" w:rsidRPr="00BD56C7">
        <w:rPr>
          <w:rFonts w:ascii="Times New Roman" w:eastAsia="Times New Roman" w:hAnsi="Times New Roman" w:cs="Times New Roman"/>
          <w:sz w:val="24"/>
          <w:szCs w:val="24"/>
        </w:rPr>
        <w:t>Patients</w:t>
      </w:r>
      <w:proofErr w:type="spellEnd"/>
      <w:r w:rsidR="00E121A7" w:rsidRPr="00BD56C7">
        <w:rPr>
          <w:rFonts w:ascii="Times New Roman" w:eastAsia="Times New Roman" w:hAnsi="Times New Roman" w:cs="Times New Roman"/>
          <w:sz w:val="24"/>
          <w:szCs w:val="24"/>
        </w:rPr>
        <w:t xml:space="preserve"> Awaiting Admission to Psychiatric Facility.</w:t>
      </w:r>
      <w:r w:rsidR="00E92A25" w:rsidRPr="00BD56C7">
        <w:rPr>
          <w:rFonts w:ascii="Times New Roman" w:eastAsia="Times New Roman" w:hAnsi="Times New Roman" w:cs="Times New Roman"/>
          <w:sz w:val="24"/>
          <w:szCs w:val="24"/>
        </w:rPr>
        <w:t xml:space="preserve"> Retrieved from:</w:t>
      </w:r>
      <w:r w:rsidR="00BD56C7">
        <w:rPr>
          <w:rFonts w:ascii="Times New Roman" w:eastAsia="Times New Roman" w:hAnsi="Times New Roman" w:cs="Times New Roman"/>
          <w:sz w:val="24"/>
          <w:szCs w:val="24"/>
        </w:rPr>
        <w:t xml:space="preserve"> http://</w:t>
      </w:r>
      <w:r w:rsidR="00BD56C7">
        <w:rPr>
          <w:rFonts w:ascii="Times New Roman" w:eastAsia="Times New Roman" w:hAnsi="Times New Roman" w:cs="Times New Roman"/>
          <w:sz w:val="24"/>
          <w:szCs w:val="24"/>
        </w:rPr>
        <w:tab/>
      </w:r>
      <w:r w:rsidR="00BD56C7" w:rsidRPr="00BD56C7">
        <w:rPr>
          <w:rFonts w:ascii="Times New Roman" w:eastAsia="Times New Roman" w:hAnsi="Times New Roman" w:cs="Times New Roman"/>
          <w:sz w:val="24"/>
          <w:szCs w:val="24"/>
        </w:rPr>
        <w:t>wwwinnovations.ahrq.gov/</w:t>
      </w:r>
      <w:proofErr w:type="spellStart"/>
      <w:r w:rsidR="00BD56C7" w:rsidRPr="00BD56C7">
        <w:rPr>
          <w:rFonts w:ascii="Times New Roman" w:eastAsia="Times New Roman" w:hAnsi="Times New Roman" w:cs="Times New Roman"/>
          <w:sz w:val="24"/>
          <w:szCs w:val="24"/>
        </w:rPr>
        <w:t>content.aspx?id</w:t>
      </w:r>
      <w:proofErr w:type="spellEnd"/>
      <w:r w:rsidR="00BD56C7" w:rsidRPr="00BD56C7">
        <w:rPr>
          <w:rFonts w:ascii="Times New Roman" w:eastAsia="Times New Roman" w:hAnsi="Times New Roman" w:cs="Times New Roman"/>
          <w:sz w:val="24"/>
          <w:szCs w:val="24"/>
        </w:rPr>
        <w:t>=2286</w:t>
      </w:r>
      <w:r w:rsidR="00E92A25" w:rsidRPr="00BD56C7">
        <w:rPr>
          <w:rFonts w:ascii="Times New Roman" w:eastAsia="Times New Roman" w:hAnsi="Times New Roman" w:cs="Times New Roman"/>
          <w:sz w:val="24"/>
          <w:szCs w:val="24"/>
        </w:rPr>
        <w:tab/>
      </w:r>
    </w:p>
    <w:p w:rsidR="00DB063B" w:rsidRPr="00545785" w:rsidRDefault="009318DC" w:rsidP="00545785">
      <w:pPr>
        <w:spacing w:before="100" w:beforeAutospacing="1" w:after="100" w:afterAutospacing="1" w:line="480" w:lineRule="auto"/>
        <w:ind w:left="720" w:hanging="720"/>
        <w:rPr>
          <w:rFonts w:ascii="Times New Roman" w:hAnsi="Times New Roman" w:cs="Times New Roman"/>
          <w:sz w:val="24"/>
          <w:szCs w:val="24"/>
        </w:rPr>
      </w:pPr>
      <w:r w:rsidRPr="00545785">
        <w:rPr>
          <w:rFonts w:ascii="Times New Roman" w:hAnsi="Times New Roman" w:cs="Times New Roman"/>
          <w:sz w:val="24"/>
          <w:szCs w:val="24"/>
        </w:rPr>
        <w:t xml:space="preserve">Agency for Healthcare </w:t>
      </w:r>
      <w:r w:rsidR="00946C33" w:rsidRPr="00545785">
        <w:rPr>
          <w:rFonts w:ascii="Times New Roman" w:hAnsi="Times New Roman" w:cs="Times New Roman"/>
          <w:sz w:val="24"/>
          <w:szCs w:val="24"/>
        </w:rPr>
        <w:t>Research and</w:t>
      </w:r>
      <w:r w:rsidRPr="00545785">
        <w:rPr>
          <w:rFonts w:ascii="Times New Roman" w:hAnsi="Times New Roman" w:cs="Times New Roman"/>
          <w:sz w:val="24"/>
          <w:szCs w:val="24"/>
        </w:rPr>
        <w:t xml:space="preserve"> Quality (2004). The TRIP Initiative. Retrieved fro</w:t>
      </w:r>
      <w:r w:rsidR="00DB063B" w:rsidRPr="00545785">
        <w:rPr>
          <w:rFonts w:ascii="Times New Roman" w:hAnsi="Times New Roman" w:cs="Times New Roman"/>
          <w:sz w:val="24"/>
          <w:szCs w:val="24"/>
        </w:rPr>
        <w:t>m</w:t>
      </w:r>
      <w:r w:rsidRPr="00545785">
        <w:rPr>
          <w:rFonts w:ascii="Times New Roman" w:hAnsi="Times New Roman" w:cs="Times New Roman"/>
          <w:sz w:val="24"/>
          <w:szCs w:val="24"/>
        </w:rPr>
        <w:t xml:space="preserve"> </w:t>
      </w:r>
      <w:r w:rsidR="00DB063B" w:rsidRPr="00545785">
        <w:rPr>
          <w:rFonts w:ascii="Times New Roman" w:hAnsi="Times New Roman" w:cs="Times New Roman"/>
          <w:sz w:val="24"/>
          <w:szCs w:val="24"/>
        </w:rPr>
        <w:t xml:space="preserve">       </w:t>
      </w:r>
      <w:r w:rsidRPr="00545785">
        <w:rPr>
          <w:rFonts w:ascii="Times New Roman" w:hAnsi="Times New Roman" w:cs="Times New Roman"/>
          <w:sz w:val="24"/>
          <w:szCs w:val="24"/>
        </w:rPr>
        <w:t>http://</w:t>
      </w:r>
      <w:hyperlink r:id="rId9" w:anchor="Initiative" w:history="1">
        <w:r w:rsidR="00946C33" w:rsidRPr="00545785">
          <w:rPr>
            <w:rStyle w:val="Hyperlink"/>
            <w:rFonts w:ascii="Times New Roman" w:hAnsi="Times New Roman" w:cs="Times New Roman"/>
            <w:sz w:val="24"/>
            <w:szCs w:val="24"/>
            <w:u w:val="none"/>
          </w:rPr>
          <w:t>www.ahrq.gov/research/trip2fac.htm#Initiative</w:t>
        </w:r>
      </w:hyperlink>
      <w:r w:rsidR="002545D5">
        <w:rPr>
          <w:rStyle w:val="Hyperlink"/>
          <w:rFonts w:ascii="Times New Roman" w:hAnsi="Times New Roman" w:cs="Times New Roman"/>
          <w:sz w:val="24"/>
          <w:szCs w:val="24"/>
          <w:u w:val="none"/>
        </w:rPr>
        <w:t xml:space="preserve">  </w:t>
      </w:r>
    </w:p>
    <w:p w:rsidR="0053728D" w:rsidRPr="00DB063B" w:rsidRDefault="00025F2F" w:rsidP="002F3550">
      <w:pPr>
        <w:spacing w:before="100" w:beforeAutospacing="1" w:after="100" w:afterAutospacing="1" w:line="480" w:lineRule="auto"/>
        <w:rPr>
          <w:rFonts w:ascii="Times New Roman" w:hAnsi="Times New Roman" w:cs="Times New Roman"/>
          <w:sz w:val="24"/>
          <w:szCs w:val="24"/>
        </w:rPr>
      </w:pPr>
      <w:r w:rsidRPr="00025F2F">
        <w:rPr>
          <w:rFonts w:ascii="Times New Roman" w:hAnsi="Times New Roman" w:cs="Times New Roman"/>
          <w:sz w:val="24"/>
          <w:szCs w:val="24"/>
        </w:rPr>
        <w:t>American Hospital Association (2011).</w:t>
      </w:r>
      <w:r w:rsidR="00B34C6C">
        <w:rPr>
          <w:rFonts w:ascii="Times New Roman" w:hAnsi="Times New Roman" w:cs="Times New Roman"/>
          <w:sz w:val="24"/>
          <w:szCs w:val="24"/>
        </w:rPr>
        <w:t xml:space="preserve"> </w:t>
      </w:r>
      <w:r w:rsidRPr="00025F2F">
        <w:rPr>
          <w:rFonts w:ascii="Times New Roman" w:hAnsi="Times New Roman" w:cs="Times New Roman"/>
          <w:sz w:val="24"/>
          <w:szCs w:val="24"/>
        </w:rPr>
        <w:t xml:space="preserve">Catholic Health Association of the United States. </w:t>
      </w:r>
      <w:r w:rsidR="002F3550">
        <w:rPr>
          <w:rFonts w:ascii="Times New Roman" w:hAnsi="Times New Roman" w:cs="Times New Roman"/>
          <w:sz w:val="24"/>
          <w:szCs w:val="24"/>
        </w:rPr>
        <w:tab/>
        <w:t xml:space="preserve">Retrieved from: </w:t>
      </w:r>
      <w:r w:rsidR="002F3550" w:rsidRPr="002F3550">
        <w:rPr>
          <w:rFonts w:ascii="Times New Roman" w:hAnsi="Times New Roman" w:cs="Times New Roman"/>
          <w:sz w:val="24"/>
          <w:szCs w:val="24"/>
        </w:rPr>
        <w:t>http://www.chausa.org/Pages/Newsroom/Fast_Facts/</w:t>
      </w:r>
    </w:p>
    <w:p w:rsidR="005B1B06" w:rsidRPr="006B29AF" w:rsidRDefault="005B1B06" w:rsidP="005B1B06">
      <w:pPr>
        <w:spacing w:before="100" w:beforeAutospacing="1" w:after="100" w:afterAutospacing="1"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Armijo, D</w:t>
      </w:r>
      <w:r w:rsidR="002545D5">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 xml:space="preserve"> </w:t>
      </w:r>
      <w:proofErr w:type="spellStart"/>
      <w:r w:rsidRPr="006B29AF">
        <w:rPr>
          <w:rFonts w:ascii="Times New Roman" w:eastAsia="Times New Roman" w:hAnsi="Times New Roman" w:cs="Times New Roman"/>
          <w:sz w:val="24"/>
          <w:szCs w:val="24"/>
        </w:rPr>
        <w:t>MDonnell</w:t>
      </w:r>
      <w:proofErr w:type="spellEnd"/>
      <w:r w:rsidRPr="006B29AF">
        <w:rPr>
          <w:rFonts w:ascii="Times New Roman" w:eastAsia="Times New Roman" w:hAnsi="Times New Roman" w:cs="Times New Roman"/>
          <w:sz w:val="24"/>
          <w:szCs w:val="24"/>
        </w:rPr>
        <w:t>, C</w:t>
      </w:r>
      <w:r w:rsidR="002545D5">
        <w:rPr>
          <w:rFonts w:ascii="Times New Roman" w:eastAsia="Times New Roman" w:hAnsi="Times New Roman" w:cs="Times New Roman"/>
          <w:sz w:val="24"/>
          <w:szCs w:val="24"/>
        </w:rPr>
        <w:t>., &amp;</w:t>
      </w:r>
      <w:r w:rsidRPr="006B29AF">
        <w:rPr>
          <w:rFonts w:ascii="Times New Roman" w:eastAsia="Times New Roman" w:hAnsi="Times New Roman" w:cs="Times New Roman"/>
          <w:sz w:val="24"/>
          <w:szCs w:val="24"/>
        </w:rPr>
        <w:t xml:space="preserve"> Werner, K</w:t>
      </w:r>
      <w:r w:rsidR="002545D5">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 xml:space="preserve"> (2009). Electronic Health record Usability; Interface </w:t>
      </w:r>
    </w:p>
    <w:p w:rsidR="005B1B06" w:rsidRPr="006B29AF" w:rsidRDefault="005B1B06" w:rsidP="005B1B06">
      <w:pPr>
        <w:spacing w:before="100" w:beforeAutospacing="1" w:after="100" w:afterAutospacing="1" w:line="480" w:lineRule="auto"/>
        <w:ind w:firstLine="720"/>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design considerations. AHRQ publication. Agency for healthcare research and </w:t>
      </w:r>
    </w:p>
    <w:p w:rsidR="005B1B06" w:rsidRDefault="005B1B06" w:rsidP="005B1B06">
      <w:pPr>
        <w:spacing w:before="100" w:beforeAutospacing="1" w:after="100" w:afterAutospacing="1" w:line="480" w:lineRule="auto"/>
        <w:ind w:firstLine="720"/>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quality. </w:t>
      </w:r>
    </w:p>
    <w:p w:rsidR="00B34C6C" w:rsidRDefault="008F227D" w:rsidP="00B34C6C">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Arora</w:t>
      </w:r>
      <w:proofErr w:type="spellEnd"/>
      <w:r>
        <w:rPr>
          <w:rFonts w:ascii="Times New Roman" w:eastAsia="Times New Roman" w:hAnsi="Times New Roman" w:cs="Times New Roman"/>
          <w:sz w:val="24"/>
          <w:szCs w:val="24"/>
        </w:rPr>
        <w:t>, V., &amp; Johnson, J. (2006). A model for building a standardized hand-off protocol. Joint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 Journal on Quality and Patient Safety / Join Commission Resources,32(11)</w:t>
      </w:r>
      <w:r>
        <w:rPr>
          <w:rFonts w:ascii="Times New Roman" w:eastAsia="Times New Roman" w:hAnsi="Times New Roman" w:cs="Times New Roman"/>
          <w:sz w:val="24"/>
          <w:szCs w:val="24"/>
        </w:rPr>
        <w:tab/>
        <w:t>646-65</w:t>
      </w:r>
    </w:p>
    <w:p w:rsidR="0082458F" w:rsidRDefault="0082458F" w:rsidP="0082458F">
      <w:pPr>
        <w:spacing w:before="100" w:beforeAutospacing="1" w:after="100" w:afterAutospacing="1"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Barrett, F</w:t>
      </w:r>
      <w:r w:rsidR="002F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Fry, R. </w:t>
      </w:r>
      <w:r w:rsidRPr="0082458F">
        <w:rPr>
          <w:rFonts w:ascii="Times New Roman" w:eastAsia="Times New Roman" w:hAnsi="Times New Roman" w:cs="Times New Roman"/>
          <w:sz w:val="24"/>
          <w:szCs w:val="24"/>
        </w:rPr>
        <w:t xml:space="preserve"> (2005). </w:t>
      </w:r>
      <w:r w:rsidRPr="0082458F">
        <w:rPr>
          <w:rFonts w:ascii="Times New Roman" w:eastAsia="Times New Roman" w:hAnsi="Times New Roman" w:cs="Times New Roman"/>
          <w:i/>
          <w:iCs/>
          <w:sz w:val="24"/>
          <w:szCs w:val="24"/>
        </w:rPr>
        <w:t xml:space="preserve">Appreciative inquiry: A positive approach to building </w:t>
      </w:r>
      <w:r>
        <w:rPr>
          <w:rFonts w:ascii="Times New Roman" w:eastAsia="Times New Roman" w:hAnsi="Times New Roman" w:cs="Times New Roman"/>
          <w:i/>
          <w:iCs/>
          <w:sz w:val="24"/>
          <w:szCs w:val="24"/>
        </w:rPr>
        <w:t xml:space="preserve"> </w:t>
      </w:r>
    </w:p>
    <w:p w:rsidR="0082458F" w:rsidRPr="0082458F" w:rsidRDefault="0082458F" w:rsidP="0082458F">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82458F">
        <w:rPr>
          <w:rFonts w:ascii="Times New Roman" w:eastAsia="Times New Roman" w:hAnsi="Times New Roman" w:cs="Times New Roman"/>
          <w:i/>
          <w:iCs/>
          <w:sz w:val="24"/>
          <w:szCs w:val="24"/>
        </w:rPr>
        <w:t>cooperative capacity</w:t>
      </w:r>
      <w:r>
        <w:rPr>
          <w:rFonts w:ascii="Times New Roman" w:eastAsia="Times New Roman" w:hAnsi="Times New Roman" w:cs="Times New Roman"/>
          <w:sz w:val="24"/>
          <w:szCs w:val="24"/>
        </w:rPr>
        <w:t>. Chagrin Falls</w:t>
      </w:r>
      <w:r w:rsidRPr="0082458F">
        <w:rPr>
          <w:rFonts w:ascii="Times New Roman" w:eastAsia="Times New Roman" w:hAnsi="Times New Roman" w:cs="Times New Roman"/>
          <w:sz w:val="24"/>
          <w:szCs w:val="24"/>
        </w:rPr>
        <w:t xml:space="preserve"> </w:t>
      </w:r>
      <w:proofErr w:type="spellStart"/>
      <w:r w:rsidRPr="0082458F">
        <w:rPr>
          <w:rFonts w:ascii="Times New Roman" w:eastAsia="Times New Roman" w:hAnsi="Times New Roman" w:cs="Times New Roman"/>
          <w:sz w:val="24"/>
          <w:szCs w:val="24"/>
        </w:rPr>
        <w:t>eOhio</w:t>
      </w:r>
      <w:proofErr w:type="spellEnd"/>
      <w:r w:rsidRPr="0082458F">
        <w:rPr>
          <w:rFonts w:ascii="Times New Roman" w:eastAsia="Times New Roman" w:hAnsi="Times New Roman" w:cs="Times New Roman"/>
          <w:sz w:val="24"/>
          <w:szCs w:val="24"/>
        </w:rPr>
        <w:t xml:space="preserve"> Ohio: Taos Institute Publications.</w:t>
      </w:r>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Bates, D</w:t>
      </w:r>
      <w:r w:rsidR="002F3550">
        <w:rPr>
          <w:rFonts w:ascii="Times New Roman" w:eastAsia="Times New Roman" w:hAnsi="Times New Roman" w:cs="Times New Roman"/>
          <w:sz w:val="24"/>
          <w:szCs w:val="24"/>
        </w:rPr>
        <w:t xml:space="preserve">. </w:t>
      </w:r>
      <w:r w:rsidR="002F3550" w:rsidRPr="006B29AF">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 xml:space="preserve">2003) A proposal for electronic medical records in U.S. primary care. </w:t>
      </w:r>
      <w:r w:rsidRPr="006B29AF">
        <w:rPr>
          <w:rFonts w:ascii="Times New Roman" w:eastAsia="Times New Roman" w:hAnsi="Times New Roman" w:cs="Times New Roman"/>
          <w:i/>
          <w:sz w:val="24"/>
          <w:szCs w:val="24"/>
        </w:rPr>
        <w:t xml:space="preserve">J </w:t>
      </w:r>
      <w:proofErr w:type="spellStart"/>
      <w:r w:rsidRPr="006B29AF">
        <w:rPr>
          <w:rFonts w:ascii="Times New Roman" w:eastAsia="Times New Roman" w:hAnsi="Times New Roman" w:cs="Times New Roman"/>
          <w:i/>
          <w:sz w:val="24"/>
          <w:szCs w:val="24"/>
        </w:rPr>
        <w:t>Amm</w:t>
      </w:r>
      <w:proofErr w:type="spellEnd"/>
      <w:r w:rsidRPr="006B29AF">
        <w:rPr>
          <w:rFonts w:ascii="Times New Roman" w:eastAsia="Times New Roman" w:hAnsi="Times New Roman" w:cs="Times New Roman"/>
          <w:i/>
          <w:sz w:val="24"/>
          <w:szCs w:val="24"/>
        </w:rPr>
        <w:t xml:space="preserve"> Med</w:t>
      </w:r>
      <w:r w:rsidRPr="006B29AF">
        <w:rPr>
          <w:rFonts w:ascii="Times New Roman" w:eastAsia="Times New Roman" w:hAnsi="Times New Roman" w:cs="Times New Roman"/>
          <w:i/>
          <w:sz w:val="24"/>
          <w:szCs w:val="24"/>
        </w:rPr>
        <w:tab/>
        <w:t>Inform Assoc</w:t>
      </w:r>
      <w:r w:rsidRPr="006B29AF">
        <w:rPr>
          <w:rFonts w:ascii="Times New Roman" w:eastAsia="Times New Roman" w:hAnsi="Times New Roman" w:cs="Times New Roman"/>
          <w:sz w:val="24"/>
          <w:szCs w:val="24"/>
        </w:rPr>
        <w:t xml:space="preserve">. 1-10. </w:t>
      </w:r>
      <w:proofErr w:type="spellStart"/>
      <w:r w:rsidRPr="006B29AF">
        <w:rPr>
          <w:rFonts w:ascii="Times New Roman" w:eastAsia="Times New Roman" w:hAnsi="Times New Roman" w:cs="Times New Roman"/>
          <w:sz w:val="24"/>
          <w:szCs w:val="24"/>
        </w:rPr>
        <w:t>Doi</w:t>
      </w:r>
      <w:proofErr w:type="spellEnd"/>
      <w:r w:rsidRPr="006B29AF">
        <w:rPr>
          <w:rFonts w:ascii="Times New Roman" w:eastAsia="Times New Roman" w:hAnsi="Times New Roman" w:cs="Times New Roman"/>
          <w:sz w:val="24"/>
          <w:szCs w:val="24"/>
        </w:rPr>
        <w:t>: 10.1197/</w:t>
      </w:r>
      <w:proofErr w:type="spellStart"/>
      <w:r w:rsidRPr="006B29AF">
        <w:rPr>
          <w:rFonts w:ascii="Times New Roman" w:eastAsia="Times New Roman" w:hAnsi="Times New Roman" w:cs="Times New Roman"/>
          <w:sz w:val="24"/>
          <w:szCs w:val="24"/>
        </w:rPr>
        <w:t>jamia</w:t>
      </w:r>
      <w:proofErr w:type="spellEnd"/>
      <w:r w:rsidRPr="006B29AF">
        <w:rPr>
          <w:rFonts w:ascii="Times New Roman" w:eastAsia="Times New Roman" w:hAnsi="Times New Roman" w:cs="Times New Roman"/>
          <w:sz w:val="24"/>
          <w:szCs w:val="24"/>
        </w:rPr>
        <w:t>. M 1097.</w:t>
      </w:r>
    </w:p>
    <w:p w:rsidR="00F96AC1" w:rsidRDefault="00F96AC1" w:rsidP="00F96AC1">
      <w:pPr>
        <w:pStyle w:val="NormalWeb"/>
        <w:spacing w:line="480" w:lineRule="auto"/>
        <w:ind w:left="450" w:hanging="450"/>
      </w:pPr>
      <w:r>
        <w:t>Bennett, K</w:t>
      </w:r>
      <w:r w:rsidR="00182647">
        <w:t>., &amp;</w:t>
      </w:r>
      <w:r>
        <w:t xml:space="preserve"> Steen, C. (2010). Electronic medical record customization and the impact upon chart completion rates.</w:t>
      </w:r>
      <w:r>
        <w:rPr>
          <w:i/>
          <w:iCs/>
        </w:rPr>
        <w:t xml:space="preserve"> Family Medicine, 42</w:t>
      </w:r>
      <w:r>
        <w:t xml:space="preserve">(5), 338-342. </w:t>
      </w:r>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Bomba</w:t>
      </w:r>
      <w:proofErr w:type="spellEnd"/>
      <w:r>
        <w:rPr>
          <w:rFonts w:ascii="Times New Roman" w:eastAsia="Times New Roman" w:hAnsi="Times New Roman" w:cs="Times New Roman"/>
          <w:sz w:val="24"/>
          <w:szCs w:val="24"/>
        </w:rPr>
        <w:t>, D. (2005). A description on handover processes in an Australian public hospital.</w:t>
      </w:r>
    </w:p>
    <w:p w:rsidR="005B1B06" w:rsidRPr="006B29AF" w:rsidRDefault="005B1B06" w:rsidP="005B1B0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E41529">
        <w:rPr>
          <w:rFonts w:ascii="Times New Roman" w:eastAsia="Times New Roman" w:hAnsi="Times New Roman" w:cs="Times New Roman"/>
          <w:i/>
          <w:sz w:val="24"/>
          <w:szCs w:val="24"/>
        </w:rPr>
        <w:t>Aust</w:t>
      </w:r>
      <w:proofErr w:type="spellEnd"/>
      <w:r w:rsidRPr="00E41529">
        <w:rPr>
          <w:rFonts w:ascii="Times New Roman" w:eastAsia="Times New Roman" w:hAnsi="Times New Roman" w:cs="Times New Roman"/>
          <w:i/>
          <w:sz w:val="24"/>
          <w:szCs w:val="24"/>
        </w:rPr>
        <w:t xml:space="preserve"> Health Rev</w:t>
      </w:r>
      <w:r>
        <w:rPr>
          <w:rFonts w:ascii="Times New Roman" w:eastAsia="Times New Roman" w:hAnsi="Times New Roman" w:cs="Times New Roman"/>
          <w:sz w:val="24"/>
          <w:szCs w:val="24"/>
        </w:rPr>
        <w:t>. 29:68-79.</w:t>
      </w:r>
    </w:p>
    <w:p w:rsidR="005B1B06" w:rsidRPr="00964119" w:rsidRDefault="005B1B0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sidRPr="006B29AF">
        <w:rPr>
          <w:rFonts w:ascii="Times New Roman" w:eastAsia="Times New Roman" w:hAnsi="Times New Roman" w:cs="Times New Roman"/>
          <w:sz w:val="24"/>
          <w:szCs w:val="24"/>
        </w:rPr>
        <w:t>Brailer</w:t>
      </w:r>
      <w:proofErr w:type="spellEnd"/>
      <w:r w:rsidRPr="006B29AF">
        <w:rPr>
          <w:rFonts w:ascii="Times New Roman" w:eastAsia="Times New Roman" w:hAnsi="Times New Roman" w:cs="Times New Roman"/>
          <w:sz w:val="24"/>
          <w:szCs w:val="24"/>
        </w:rPr>
        <w:t xml:space="preserve">, D. (2005). Remarks by David </w:t>
      </w:r>
      <w:proofErr w:type="spellStart"/>
      <w:r w:rsidRPr="006B29AF">
        <w:rPr>
          <w:rFonts w:ascii="Times New Roman" w:eastAsia="Times New Roman" w:hAnsi="Times New Roman" w:cs="Times New Roman"/>
          <w:sz w:val="24"/>
          <w:szCs w:val="24"/>
        </w:rPr>
        <w:t>Brailer</w:t>
      </w:r>
      <w:proofErr w:type="spellEnd"/>
      <w:r w:rsidRPr="006B29AF">
        <w:rPr>
          <w:rFonts w:ascii="Times New Roman" w:eastAsia="Times New Roman" w:hAnsi="Times New Roman" w:cs="Times New Roman"/>
          <w:sz w:val="24"/>
          <w:szCs w:val="24"/>
        </w:rPr>
        <w:t>, MD PhD. Retrieved from:</w:t>
      </w:r>
      <w:r w:rsidRPr="006B29AF">
        <w:rPr>
          <w:rFonts w:ascii="Times New Roman" w:eastAsia="Times New Roman" w:hAnsi="Times New Roman" w:cs="Times New Roman"/>
          <w:sz w:val="24"/>
          <w:szCs w:val="24"/>
        </w:rPr>
        <w:tab/>
      </w:r>
      <w:hyperlink r:id="rId10" w:history="1">
        <w:r w:rsidRPr="00964119">
          <w:rPr>
            <w:rStyle w:val="Hyperlink"/>
            <w:rFonts w:ascii="Times New Roman" w:eastAsia="Times New Roman" w:hAnsi="Times New Roman" w:cs="Times New Roman"/>
            <w:sz w:val="24"/>
            <w:szCs w:val="24"/>
            <w:u w:val="none"/>
          </w:rPr>
          <w:t>http://www.hhs.gov/healthiet/BrailerSpch05.html</w:t>
        </w:r>
      </w:hyperlink>
    </w:p>
    <w:p w:rsidR="00B1627A" w:rsidRDefault="005B1B06" w:rsidP="005B1B06">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Burley, G., </w:t>
      </w:r>
      <w:proofErr w:type="spellStart"/>
      <w:r w:rsidRPr="006B29AF">
        <w:rPr>
          <w:rFonts w:ascii="Times New Roman" w:eastAsia="Times New Roman" w:hAnsi="Times New Roman" w:cs="Times New Roman"/>
          <w:sz w:val="24"/>
          <w:szCs w:val="24"/>
        </w:rPr>
        <w:t>Bendyk</w:t>
      </w:r>
      <w:proofErr w:type="spellEnd"/>
      <w:r w:rsidRPr="006B29AF">
        <w:rPr>
          <w:rFonts w:ascii="Times New Roman" w:eastAsia="Times New Roman" w:hAnsi="Times New Roman" w:cs="Times New Roman"/>
          <w:sz w:val="24"/>
          <w:szCs w:val="24"/>
        </w:rPr>
        <w:t xml:space="preserve">, H., &amp; </w:t>
      </w:r>
      <w:proofErr w:type="spellStart"/>
      <w:r w:rsidRPr="006B29AF">
        <w:rPr>
          <w:rFonts w:ascii="Times New Roman" w:eastAsia="Times New Roman" w:hAnsi="Times New Roman" w:cs="Times New Roman"/>
          <w:sz w:val="24"/>
          <w:szCs w:val="24"/>
        </w:rPr>
        <w:t>Welchel</w:t>
      </w:r>
      <w:proofErr w:type="spellEnd"/>
      <w:r w:rsidRPr="006B29AF">
        <w:rPr>
          <w:rFonts w:ascii="Times New Roman" w:eastAsia="Times New Roman" w:hAnsi="Times New Roman" w:cs="Times New Roman"/>
          <w:sz w:val="24"/>
          <w:szCs w:val="24"/>
        </w:rPr>
        <w:t>, C. (2009). Managing the storm: an emergency</w:t>
      </w:r>
      <w:r w:rsidRPr="006B29AF">
        <w:rPr>
          <w:rFonts w:ascii="Times New Roman" w:eastAsia="Times New Roman" w:hAnsi="Times New Roman" w:cs="Times New Roman"/>
          <w:sz w:val="24"/>
          <w:szCs w:val="24"/>
        </w:rPr>
        <w:tab/>
        <w:t xml:space="preserve">department capacity strategy. </w:t>
      </w:r>
      <w:r w:rsidRPr="006B29AF">
        <w:rPr>
          <w:rFonts w:ascii="Times New Roman" w:eastAsia="Times New Roman" w:hAnsi="Times New Roman" w:cs="Times New Roman"/>
          <w:i/>
          <w:iCs/>
          <w:sz w:val="24"/>
          <w:szCs w:val="24"/>
        </w:rPr>
        <w:t xml:space="preserve">J </w:t>
      </w:r>
      <w:proofErr w:type="spellStart"/>
      <w:r w:rsidRPr="006B29AF">
        <w:rPr>
          <w:rFonts w:ascii="Times New Roman" w:eastAsia="Times New Roman" w:hAnsi="Times New Roman" w:cs="Times New Roman"/>
          <w:i/>
          <w:iCs/>
          <w:sz w:val="24"/>
          <w:szCs w:val="24"/>
        </w:rPr>
        <w:t>Healthc</w:t>
      </w:r>
      <w:proofErr w:type="spellEnd"/>
      <w:r w:rsidRPr="006B29AF">
        <w:rPr>
          <w:rFonts w:ascii="Times New Roman" w:eastAsia="Times New Roman" w:hAnsi="Times New Roman" w:cs="Times New Roman"/>
          <w:i/>
          <w:iCs/>
          <w:sz w:val="24"/>
          <w:szCs w:val="24"/>
        </w:rPr>
        <w:t xml:space="preserve"> Qual.</w:t>
      </w:r>
    </w:p>
    <w:p w:rsidR="005B1B06" w:rsidRPr="006B29AF" w:rsidRDefault="005B1B06" w:rsidP="005B1B06">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Cantor, D. (2009). Emergency department utilization and capacity. </w:t>
      </w:r>
      <w:r w:rsidRPr="006B29AF">
        <w:rPr>
          <w:rFonts w:ascii="Times New Roman" w:eastAsia="Times New Roman" w:hAnsi="Times New Roman" w:cs="Times New Roman"/>
          <w:i/>
          <w:iCs/>
          <w:sz w:val="24"/>
          <w:szCs w:val="24"/>
        </w:rPr>
        <w:t>The Robert Wood</w:t>
      </w:r>
      <w:r w:rsidRPr="006B29AF">
        <w:rPr>
          <w:rFonts w:ascii="Times New Roman" w:eastAsia="Times New Roman" w:hAnsi="Times New Roman" w:cs="Times New Roman"/>
          <w:i/>
          <w:iCs/>
          <w:sz w:val="24"/>
          <w:szCs w:val="24"/>
        </w:rPr>
        <w:tab/>
        <w:t>Johnson Foundation Synthesis Project</w:t>
      </w:r>
      <w:r w:rsidRPr="006B29AF">
        <w:rPr>
          <w:rFonts w:ascii="Times New Roman" w:eastAsia="Times New Roman" w:hAnsi="Times New Roman" w:cs="Times New Roman"/>
          <w:sz w:val="24"/>
          <w:szCs w:val="24"/>
        </w:rPr>
        <w:t>.</w:t>
      </w:r>
    </w:p>
    <w:p w:rsidR="005B1B06" w:rsidRPr="006B29AF" w:rsidRDefault="005B1B06" w:rsidP="005B1B06">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Carroll, K., Bradford, A., Foster, M., Cato, J., &amp; Jones, J. (2007), An emerging giant: nursing</w:t>
      </w:r>
      <w:r w:rsidRPr="006B29AF">
        <w:rPr>
          <w:rFonts w:ascii="Times New Roman" w:eastAsia="Times New Roman" w:hAnsi="Times New Roman" w:cs="Times New Roman"/>
          <w:sz w:val="24"/>
          <w:szCs w:val="24"/>
        </w:rPr>
        <w:tab/>
        <w:t xml:space="preserve">informatics (Electronic version). </w:t>
      </w:r>
      <w:r w:rsidRPr="006B29AF">
        <w:rPr>
          <w:rFonts w:ascii="Times New Roman" w:eastAsia="Times New Roman" w:hAnsi="Times New Roman" w:cs="Times New Roman"/>
          <w:i/>
          <w:sz w:val="24"/>
          <w:szCs w:val="24"/>
        </w:rPr>
        <w:t>Nursing Management,</w:t>
      </w:r>
      <w:r w:rsidRPr="006B29AF">
        <w:rPr>
          <w:rFonts w:ascii="Times New Roman" w:eastAsia="Times New Roman" w:hAnsi="Times New Roman" w:cs="Times New Roman"/>
          <w:sz w:val="24"/>
          <w:szCs w:val="24"/>
        </w:rPr>
        <w:t xml:space="preserve"> 38(8), 38-42. Retrieved from:</w:t>
      </w:r>
      <w:r w:rsidRPr="006B29AF">
        <w:rPr>
          <w:rFonts w:ascii="Times New Roman" w:eastAsia="Times New Roman" w:hAnsi="Times New Roman" w:cs="Times New Roman"/>
          <w:sz w:val="24"/>
          <w:szCs w:val="24"/>
        </w:rPr>
        <w:tab/>
        <w:t>http://www.lib.montana.edu/epubs/indexes/health.html</w:t>
      </w:r>
    </w:p>
    <w:p w:rsidR="005B1B06" w:rsidRDefault="005B1B06" w:rsidP="005B1B06">
      <w:pPr>
        <w:spacing w:before="240" w:line="480" w:lineRule="auto"/>
        <w:rPr>
          <w:rFonts w:ascii="Times New Roman" w:eastAsia="Times New Roman" w:hAnsi="Times New Roman" w:cs="Times New Roman"/>
          <w:iCs/>
          <w:sz w:val="24"/>
          <w:szCs w:val="24"/>
        </w:rPr>
      </w:pPr>
      <w:proofErr w:type="spellStart"/>
      <w:r w:rsidRPr="00FE186B">
        <w:rPr>
          <w:rFonts w:ascii="Times New Roman" w:eastAsia="Times New Roman" w:hAnsi="Times New Roman" w:cs="Times New Roman"/>
          <w:iCs/>
          <w:sz w:val="24"/>
          <w:szCs w:val="24"/>
        </w:rPr>
        <w:t>Chaund</w:t>
      </w:r>
      <w:r>
        <w:rPr>
          <w:rFonts w:ascii="Times New Roman" w:eastAsia="Times New Roman" w:hAnsi="Times New Roman" w:cs="Times New Roman"/>
          <w:iCs/>
          <w:sz w:val="24"/>
          <w:szCs w:val="24"/>
        </w:rPr>
        <w:t>h</w:t>
      </w:r>
      <w:r w:rsidRPr="00FE186B">
        <w:rPr>
          <w:rFonts w:ascii="Times New Roman" w:eastAsia="Times New Roman" w:hAnsi="Times New Roman" w:cs="Times New Roman"/>
          <w:iCs/>
          <w:sz w:val="24"/>
          <w:szCs w:val="24"/>
        </w:rPr>
        <w:t>ry</w:t>
      </w:r>
      <w:proofErr w:type="spellEnd"/>
      <w:r>
        <w:rPr>
          <w:rFonts w:ascii="Times New Roman" w:eastAsia="Times New Roman" w:hAnsi="Times New Roman" w:cs="Times New Roman"/>
          <w:iCs/>
          <w:sz w:val="24"/>
          <w:szCs w:val="24"/>
        </w:rPr>
        <w:t xml:space="preserve">, B., Wang, J., Wu, S., </w:t>
      </w:r>
      <w:proofErr w:type="spellStart"/>
      <w:r>
        <w:rPr>
          <w:rFonts w:ascii="Times New Roman" w:eastAsia="Times New Roman" w:hAnsi="Times New Roman" w:cs="Times New Roman"/>
          <w:iCs/>
          <w:sz w:val="24"/>
          <w:szCs w:val="24"/>
        </w:rPr>
        <w:t>Maglione</w:t>
      </w:r>
      <w:proofErr w:type="spellEnd"/>
      <w:r>
        <w:rPr>
          <w:rFonts w:ascii="Times New Roman" w:eastAsia="Times New Roman" w:hAnsi="Times New Roman" w:cs="Times New Roman"/>
          <w:iCs/>
          <w:sz w:val="24"/>
          <w:szCs w:val="24"/>
        </w:rPr>
        <w:t xml:space="preserve">, M., </w:t>
      </w:r>
      <w:proofErr w:type="spellStart"/>
      <w:r>
        <w:rPr>
          <w:rFonts w:ascii="Times New Roman" w:eastAsia="Times New Roman" w:hAnsi="Times New Roman" w:cs="Times New Roman"/>
          <w:iCs/>
          <w:sz w:val="24"/>
          <w:szCs w:val="24"/>
        </w:rPr>
        <w:t>Mojica</w:t>
      </w:r>
      <w:proofErr w:type="spellEnd"/>
      <w:r>
        <w:rPr>
          <w:rFonts w:ascii="Times New Roman" w:eastAsia="Times New Roman" w:hAnsi="Times New Roman" w:cs="Times New Roman"/>
          <w:iCs/>
          <w:sz w:val="24"/>
          <w:szCs w:val="24"/>
        </w:rPr>
        <w:t>, W., Roth, E.</w:t>
      </w:r>
      <w:r w:rsidR="002545D5">
        <w:rPr>
          <w:rFonts w:ascii="Times New Roman" w:eastAsia="Times New Roman" w:hAnsi="Times New Roman" w:cs="Times New Roman"/>
          <w:iCs/>
          <w:sz w:val="24"/>
          <w:szCs w:val="24"/>
        </w:rPr>
        <w:t xml:space="preserve">, &amp; </w:t>
      </w:r>
      <w:proofErr w:type="spellStart"/>
      <w:r>
        <w:rPr>
          <w:rFonts w:ascii="Times New Roman" w:eastAsia="Times New Roman" w:hAnsi="Times New Roman" w:cs="Times New Roman"/>
          <w:iCs/>
          <w:sz w:val="24"/>
          <w:szCs w:val="24"/>
        </w:rPr>
        <w:t>Shekelle</w:t>
      </w:r>
      <w:proofErr w:type="spellEnd"/>
      <w:r>
        <w:rPr>
          <w:rFonts w:ascii="Times New Roman" w:eastAsia="Times New Roman" w:hAnsi="Times New Roman" w:cs="Times New Roman"/>
          <w:iCs/>
          <w:sz w:val="24"/>
          <w:szCs w:val="24"/>
        </w:rPr>
        <w:t>, P (2006)</w:t>
      </w:r>
    </w:p>
    <w:p w:rsidR="005B1B06" w:rsidRDefault="005B1B06" w:rsidP="005B1B06">
      <w:pPr>
        <w:spacing w:before="24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Systematic review: Impact of health information technology on quality, efficiency, and</w:t>
      </w:r>
    </w:p>
    <w:p w:rsidR="005B1B06" w:rsidRDefault="005B1B06" w:rsidP="005B1B06">
      <w:pPr>
        <w:spacing w:before="240"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Costs of medical care. </w:t>
      </w:r>
      <w:r w:rsidRPr="00751273">
        <w:rPr>
          <w:rFonts w:ascii="Times New Roman" w:eastAsia="Times New Roman" w:hAnsi="Times New Roman" w:cs="Times New Roman"/>
          <w:i/>
          <w:iCs/>
          <w:sz w:val="24"/>
          <w:szCs w:val="24"/>
        </w:rPr>
        <w:t>Annals of Internal Medicine</w:t>
      </w:r>
      <w:r>
        <w:rPr>
          <w:rFonts w:ascii="Times New Roman" w:eastAsia="Times New Roman" w:hAnsi="Times New Roman" w:cs="Times New Roman"/>
          <w:iCs/>
          <w:sz w:val="24"/>
          <w:szCs w:val="24"/>
        </w:rPr>
        <w:t>, 144(10), 742-752.</w:t>
      </w:r>
    </w:p>
    <w:p w:rsidR="002545D5" w:rsidRDefault="00601523" w:rsidP="002545D5">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Chu</w:t>
      </w:r>
      <w:r w:rsidR="0039606A">
        <w:rPr>
          <w:rFonts w:ascii="Times New Roman" w:eastAsia="Times New Roman" w:hAnsi="Times New Roman" w:cs="Times New Roman"/>
          <w:sz w:val="24"/>
          <w:szCs w:val="24"/>
        </w:rPr>
        <w:t>a</w:t>
      </w:r>
      <w:r>
        <w:rPr>
          <w:rFonts w:ascii="Times New Roman" w:eastAsia="Times New Roman" w:hAnsi="Times New Roman" w:cs="Times New Roman"/>
          <w:sz w:val="24"/>
          <w:szCs w:val="24"/>
        </w:rPr>
        <w:t>ng</w:t>
      </w:r>
      <w:r w:rsidR="002545D5">
        <w:rPr>
          <w:rFonts w:ascii="Times New Roman" w:eastAsia="Times New Roman" w:hAnsi="Times New Roman" w:cs="Times New Roman"/>
          <w:sz w:val="24"/>
          <w:szCs w:val="24"/>
        </w:rPr>
        <w:t>, L</w:t>
      </w:r>
      <w:r>
        <w:rPr>
          <w:rFonts w:ascii="Times New Roman" w:eastAsia="Times New Roman" w:hAnsi="Times New Roman" w:cs="Times New Roman"/>
          <w:sz w:val="24"/>
          <w:szCs w:val="24"/>
        </w:rPr>
        <w:t>.</w:t>
      </w:r>
      <w:r w:rsidR="0039606A">
        <w:rPr>
          <w:rFonts w:ascii="Times New Roman" w:eastAsia="Times New Roman" w:hAnsi="Times New Roman" w:cs="Times New Roman"/>
          <w:sz w:val="24"/>
          <w:szCs w:val="24"/>
        </w:rPr>
        <w:t xml:space="preserve">, &amp; Forman, N. </w:t>
      </w:r>
      <w:r>
        <w:rPr>
          <w:rFonts w:ascii="Times New Roman" w:eastAsia="Times New Roman" w:hAnsi="Times New Roman" w:cs="Times New Roman"/>
          <w:sz w:val="24"/>
          <w:szCs w:val="24"/>
        </w:rPr>
        <w:t xml:space="preserve"> (</w:t>
      </w:r>
      <w:r w:rsidR="0039606A">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002545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Mental Disorders Secondary to General Medical </w:t>
      </w:r>
      <w:r w:rsidR="002545D5">
        <w:rPr>
          <w:rFonts w:ascii="Times New Roman" w:eastAsia="Times New Roman" w:hAnsi="Times New Roman" w:cs="Times New Roman"/>
          <w:sz w:val="24"/>
          <w:szCs w:val="24"/>
        </w:rPr>
        <w:t xml:space="preserve">  </w:t>
      </w:r>
    </w:p>
    <w:p w:rsidR="00601523" w:rsidRPr="00601523" w:rsidRDefault="002545D5" w:rsidP="002545D5">
      <w:pPr>
        <w:spacing w:before="100" w:beforeAutospacing="1" w:after="100" w:afterAutospacing="1"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601523">
        <w:rPr>
          <w:rFonts w:ascii="Times New Roman" w:eastAsia="Times New Roman" w:hAnsi="Times New Roman" w:cs="Times New Roman"/>
          <w:sz w:val="24"/>
          <w:szCs w:val="24"/>
        </w:rPr>
        <w:t>Conditions.</w:t>
      </w:r>
      <w:r w:rsidR="00601523">
        <w:rPr>
          <w:rFonts w:ascii="Times New Roman" w:eastAsia="Times New Roman" w:hAnsi="Times New Roman" w:cs="Times New Roman"/>
          <w:sz w:val="24"/>
          <w:szCs w:val="24"/>
        </w:rPr>
        <w:tab/>
        <w:t>Retrieved</w:t>
      </w:r>
      <w:r w:rsidR="00182647">
        <w:rPr>
          <w:rFonts w:ascii="Times New Roman" w:eastAsia="Times New Roman" w:hAnsi="Times New Roman" w:cs="Times New Roman"/>
          <w:sz w:val="24"/>
          <w:szCs w:val="24"/>
        </w:rPr>
        <w:t xml:space="preserve"> from</w:t>
      </w:r>
      <w:r w:rsidR="00601523">
        <w:rPr>
          <w:rFonts w:ascii="Times New Roman" w:eastAsia="Times New Roman" w:hAnsi="Times New Roman" w:cs="Times New Roman"/>
          <w:sz w:val="24"/>
          <w:szCs w:val="24"/>
        </w:rPr>
        <w:t xml:space="preserve">: </w:t>
      </w:r>
      <w:hyperlink r:id="rId11" w:history="1">
        <w:r w:rsidR="00601523" w:rsidRPr="001A6339">
          <w:rPr>
            <w:rStyle w:val="Hyperlink"/>
            <w:rFonts w:ascii="Times New Roman" w:eastAsia="Times New Roman" w:hAnsi="Times New Roman" w:cs="Times New Roman"/>
            <w:sz w:val="24"/>
            <w:szCs w:val="24"/>
            <w:u w:val="none"/>
          </w:rPr>
          <w:t>http://emedicine.medscape.com/article/294131-overview</w:t>
        </w:r>
      </w:hyperlink>
    </w:p>
    <w:p w:rsidR="00346C79" w:rsidRDefault="00346C79" w:rsidP="00346C79">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Dahm</w:t>
      </w:r>
      <w:proofErr w:type="spellEnd"/>
      <w:r>
        <w:rPr>
          <w:rFonts w:ascii="Times New Roman" w:eastAsia="Times New Roman" w:hAnsi="Times New Roman" w:cs="Times New Roman"/>
          <w:sz w:val="24"/>
          <w:szCs w:val="24"/>
        </w:rPr>
        <w:t>, M</w:t>
      </w:r>
      <w:r w:rsidR="002545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Wadensten</w:t>
      </w:r>
      <w:proofErr w:type="spellEnd"/>
      <w:r>
        <w:rPr>
          <w:rFonts w:ascii="Times New Roman" w:eastAsia="Times New Roman" w:hAnsi="Times New Roman" w:cs="Times New Roman"/>
          <w:sz w:val="24"/>
          <w:szCs w:val="24"/>
        </w:rPr>
        <w:t>, B. (2008). Nurses’ experiences of and opinions about using</w:t>
      </w:r>
      <w:r>
        <w:rPr>
          <w:rFonts w:ascii="Times New Roman" w:eastAsia="Times New Roman" w:hAnsi="Times New Roman" w:cs="Times New Roman"/>
          <w:sz w:val="24"/>
          <w:szCs w:val="24"/>
        </w:rPr>
        <w:tab/>
        <w:t xml:space="preserve">standardized care plans in electronic health records- a questionnaire study. </w:t>
      </w:r>
      <w:r w:rsidRPr="00346C79">
        <w:rPr>
          <w:rFonts w:ascii="Times New Roman" w:eastAsia="Times New Roman" w:hAnsi="Times New Roman" w:cs="Times New Roman"/>
          <w:i/>
          <w:sz w:val="24"/>
          <w:szCs w:val="24"/>
        </w:rPr>
        <w:t>Journal of</w:t>
      </w:r>
      <w:r>
        <w:rPr>
          <w:rFonts w:ascii="Times New Roman" w:eastAsia="Times New Roman" w:hAnsi="Times New Roman" w:cs="Times New Roman"/>
          <w:i/>
          <w:sz w:val="24"/>
          <w:szCs w:val="24"/>
        </w:rPr>
        <w:tab/>
      </w:r>
      <w:r w:rsidRPr="00346C79">
        <w:rPr>
          <w:rFonts w:ascii="Times New Roman" w:eastAsia="Times New Roman" w:hAnsi="Times New Roman" w:cs="Times New Roman"/>
          <w:i/>
          <w:sz w:val="24"/>
          <w:szCs w:val="24"/>
        </w:rPr>
        <w:t>clinical Nursing</w:t>
      </w:r>
      <w:r>
        <w:rPr>
          <w:rFonts w:ascii="Times New Roman" w:eastAsia="Times New Roman" w:hAnsi="Times New Roman" w:cs="Times New Roman"/>
          <w:sz w:val="24"/>
          <w:szCs w:val="24"/>
        </w:rPr>
        <w:t>, 17, 2137-2145.</w:t>
      </w:r>
    </w:p>
    <w:p w:rsidR="004B5178" w:rsidRDefault="004B5178" w:rsidP="00346C79">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Davison, R., (1997)</w:t>
      </w:r>
      <w:r w:rsidR="00914FA3">
        <w:rPr>
          <w:rFonts w:ascii="Times New Roman" w:eastAsia="Times New Roman" w:hAnsi="Times New Roman" w:cs="Times New Roman"/>
          <w:sz w:val="24"/>
          <w:szCs w:val="24"/>
        </w:rPr>
        <w:t xml:space="preserve">. An instrument for measuring meeting success. </w:t>
      </w:r>
      <w:r w:rsidR="00914FA3" w:rsidRPr="00914FA3">
        <w:rPr>
          <w:rFonts w:ascii="Times New Roman" w:eastAsia="Times New Roman" w:hAnsi="Times New Roman" w:cs="Times New Roman"/>
          <w:i/>
          <w:sz w:val="24"/>
          <w:szCs w:val="24"/>
        </w:rPr>
        <w:t>Information &amp; Management</w:t>
      </w:r>
      <w:r w:rsidR="00914FA3">
        <w:rPr>
          <w:rFonts w:ascii="Times New Roman" w:eastAsia="Times New Roman" w:hAnsi="Times New Roman" w:cs="Times New Roman"/>
          <w:sz w:val="24"/>
          <w:szCs w:val="24"/>
        </w:rPr>
        <w:tab/>
        <w:t>32(4), 163-176.</w:t>
      </w:r>
    </w:p>
    <w:p w:rsidR="00914FA3" w:rsidRPr="006B29AF" w:rsidRDefault="00914FA3" w:rsidP="00346C79">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DeLo</w:t>
      </w:r>
      <w:r w:rsidR="00FA0771">
        <w:rPr>
          <w:rFonts w:ascii="Times New Roman" w:eastAsia="Times New Roman" w:hAnsi="Times New Roman" w:cs="Times New Roman"/>
          <w:sz w:val="24"/>
          <w:szCs w:val="24"/>
        </w:rPr>
        <w:t>ne</w:t>
      </w:r>
      <w:proofErr w:type="spellEnd"/>
      <w:r w:rsidR="00FA0771">
        <w:rPr>
          <w:rFonts w:ascii="Times New Roman" w:eastAsia="Times New Roman" w:hAnsi="Times New Roman" w:cs="Times New Roman"/>
          <w:sz w:val="24"/>
          <w:szCs w:val="24"/>
        </w:rPr>
        <w:t>, W. &amp; McLean, E. (2002). Information systems success revisited. In proceeding of</w:t>
      </w:r>
      <w:r w:rsidR="00E75207">
        <w:rPr>
          <w:rFonts w:ascii="Times New Roman" w:eastAsia="Times New Roman" w:hAnsi="Times New Roman" w:cs="Times New Roman"/>
          <w:sz w:val="24"/>
          <w:szCs w:val="24"/>
        </w:rPr>
        <w:tab/>
      </w:r>
      <w:r w:rsidR="00FA0771">
        <w:rPr>
          <w:rFonts w:ascii="Times New Roman" w:eastAsia="Times New Roman" w:hAnsi="Times New Roman" w:cs="Times New Roman"/>
          <w:sz w:val="24"/>
          <w:szCs w:val="24"/>
        </w:rPr>
        <w:t>35</w:t>
      </w:r>
      <w:r w:rsidR="00FA0771" w:rsidRPr="00FA0771">
        <w:rPr>
          <w:rFonts w:ascii="Times New Roman" w:eastAsia="Times New Roman" w:hAnsi="Times New Roman" w:cs="Times New Roman"/>
          <w:sz w:val="24"/>
          <w:szCs w:val="24"/>
          <w:vertAlign w:val="superscript"/>
        </w:rPr>
        <w:t>th</w:t>
      </w:r>
      <w:r w:rsidR="00FA0771">
        <w:rPr>
          <w:rFonts w:ascii="Times New Roman" w:eastAsia="Times New Roman" w:hAnsi="Times New Roman" w:cs="Times New Roman"/>
          <w:sz w:val="24"/>
          <w:szCs w:val="24"/>
        </w:rPr>
        <w:t xml:space="preserve"> Hawaii International Conference on System Science. </w:t>
      </w:r>
      <w:r w:rsidR="00FA0771" w:rsidRPr="00FA0771">
        <w:rPr>
          <w:rFonts w:ascii="Times New Roman" w:eastAsia="Times New Roman" w:hAnsi="Times New Roman" w:cs="Times New Roman"/>
          <w:i/>
          <w:sz w:val="24"/>
          <w:szCs w:val="24"/>
        </w:rPr>
        <w:t>IEEE Computer Society</w:t>
      </w:r>
      <w:r w:rsidR="00E75207">
        <w:rPr>
          <w:rFonts w:ascii="Times New Roman" w:eastAsia="Times New Roman" w:hAnsi="Times New Roman" w:cs="Times New Roman"/>
          <w:sz w:val="24"/>
          <w:szCs w:val="24"/>
        </w:rPr>
        <w:t>,</w:t>
      </w:r>
      <w:r w:rsidR="00E75207">
        <w:rPr>
          <w:rFonts w:ascii="Times New Roman" w:eastAsia="Times New Roman" w:hAnsi="Times New Roman" w:cs="Times New Roman"/>
          <w:sz w:val="24"/>
          <w:szCs w:val="24"/>
        </w:rPr>
        <w:tab/>
        <w:t>Washington DC, USA, p. 238.</w:t>
      </w:r>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sidRPr="006B29AF">
        <w:rPr>
          <w:rFonts w:ascii="Times New Roman" w:eastAsia="Times New Roman" w:hAnsi="Times New Roman" w:cs="Times New Roman"/>
          <w:sz w:val="24"/>
          <w:szCs w:val="24"/>
        </w:rPr>
        <w:t>Deese</w:t>
      </w:r>
      <w:proofErr w:type="spellEnd"/>
      <w:r w:rsidRPr="006B29AF">
        <w:rPr>
          <w:rFonts w:ascii="Times New Roman" w:eastAsia="Times New Roman" w:hAnsi="Times New Roman" w:cs="Times New Roman"/>
          <w:sz w:val="24"/>
          <w:szCs w:val="24"/>
        </w:rPr>
        <w:t>, D., &amp; Stein, M. (2004). The ultimate health care IT consumers: How nurses transform</w:t>
      </w:r>
      <w:r w:rsidRPr="006B29AF">
        <w:rPr>
          <w:rFonts w:ascii="Times New Roman" w:eastAsia="Times New Roman" w:hAnsi="Times New Roman" w:cs="Times New Roman"/>
          <w:sz w:val="24"/>
          <w:szCs w:val="24"/>
        </w:rPr>
        <w:tab/>
        <w:t xml:space="preserve">patient data into a powerful narrative of improved care. </w:t>
      </w:r>
      <w:r w:rsidRPr="006B29AF">
        <w:rPr>
          <w:rFonts w:ascii="Times New Roman" w:eastAsia="Times New Roman" w:hAnsi="Times New Roman" w:cs="Times New Roman"/>
          <w:i/>
          <w:sz w:val="24"/>
          <w:szCs w:val="24"/>
        </w:rPr>
        <w:t>Nursing Economics</w:t>
      </w:r>
      <w:r w:rsidRPr="006B29AF">
        <w:rPr>
          <w:rFonts w:ascii="Times New Roman" w:eastAsia="Times New Roman" w:hAnsi="Times New Roman" w:cs="Times New Roman"/>
          <w:sz w:val="24"/>
          <w:szCs w:val="24"/>
        </w:rPr>
        <w:t>, 22(6), 336</w:t>
      </w:r>
      <w:r w:rsidRPr="006B29AF">
        <w:rPr>
          <w:rFonts w:ascii="Times New Roman" w:eastAsia="Times New Roman" w:hAnsi="Times New Roman" w:cs="Times New Roman"/>
          <w:sz w:val="24"/>
          <w:szCs w:val="24"/>
        </w:rPr>
        <w:tab/>
        <w:t>341.</w:t>
      </w:r>
    </w:p>
    <w:p w:rsidR="00635F16" w:rsidRDefault="00635F1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Dirgley</w:t>
      </w:r>
      <w:proofErr w:type="spellEnd"/>
      <w:r>
        <w:rPr>
          <w:rFonts w:ascii="Times New Roman" w:eastAsia="Times New Roman" w:hAnsi="Times New Roman" w:cs="Times New Roman"/>
          <w:sz w:val="24"/>
          <w:szCs w:val="24"/>
        </w:rPr>
        <w:t>, C., Daugherty, K.,</w:t>
      </w:r>
      <w:r w:rsidR="00706C14">
        <w:rPr>
          <w:rFonts w:ascii="Times New Roman" w:eastAsia="Times New Roman" w:hAnsi="Times New Roman" w:cs="Times New Roman"/>
          <w:sz w:val="24"/>
          <w:szCs w:val="24"/>
        </w:rPr>
        <w:t xml:space="preserve"> </w:t>
      </w:r>
      <w:proofErr w:type="spellStart"/>
      <w:r w:rsidR="005254F9">
        <w:rPr>
          <w:rFonts w:ascii="Times New Roman" w:eastAsia="Times New Roman" w:hAnsi="Times New Roman" w:cs="Times New Roman"/>
          <w:sz w:val="24"/>
          <w:szCs w:val="24"/>
        </w:rPr>
        <w:t>D</w:t>
      </w:r>
      <w:r>
        <w:rPr>
          <w:rFonts w:ascii="Times New Roman" w:eastAsia="Times New Roman" w:hAnsi="Times New Roman" w:cs="Times New Roman"/>
          <w:sz w:val="24"/>
          <w:szCs w:val="24"/>
        </w:rPr>
        <w:t>erieg</w:t>
      </w:r>
      <w:proofErr w:type="spellEnd"/>
      <w:r>
        <w:rPr>
          <w:rFonts w:ascii="Times New Roman" w:eastAsia="Times New Roman" w:hAnsi="Times New Roman" w:cs="Times New Roman"/>
          <w:sz w:val="24"/>
          <w:szCs w:val="24"/>
        </w:rPr>
        <w:t xml:space="preserve">, M.K. &amp; </w:t>
      </w:r>
      <w:proofErr w:type="spellStart"/>
      <w:r>
        <w:rPr>
          <w:rFonts w:ascii="Times New Roman" w:eastAsia="Times New Roman" w:hAnsi="Times New Roman" w:cs="Times New Roman"/>
          <w:sz w:val="24"/>
          <w:szCs w:val="24"/>
        </w:rPr>
        <w:t>Persing</w:t>
      </w:r>
      <w:proofErr w:type="spellEnd"/>
      <w:r>
        <w:rPr>
          <w:rFonts w:ascii="Times New Roman" w:eastAsia="Times New Roman" w:hAnsi="Times New Roman" w:cs="Times New Roman"/>
          <w:sz w:val="24"/>
          <w:szCs w:val="24"/>
        </w:rPr>
        <w:t>, R. (2008). Im</w:t>
      </w:r>
      <w:r w:rsidR="005E4E26">
        <w:rPr>
          <w:rFonts w:ascii="Times New Roman" w:eastAsia="Times New Roman" w:hAnsi="Times New Roman" w:cs="Times New Roman"/>
          <w:sz w:val="24"/>
          <w:szCs w:val="24"/>
        </w:rPr>
        <w:t>proving patient safety through</w:t>
      </w:r>
      <w:r w:rsidR="005E4E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provider communication strategy </w:t>
      </w:r>
      <w:proofErr w:type="spellStart"/>
      <w:r>
        <w:rPr>
          <w:rFonts w:ascii="Times New Roman" w:eastAsia="Times New Roman" w:hAnsi="Times New Roman" w:cs="Times New Roman"/>
          <w:sz w:val="24"/>
          <w:szCs w:val="24"/>
        </w:rPr>
        <w:t>enchancements</w:t>
      </w:r>
      <w:proofErr w:type="spellEnd"/>
      <w:r>
        <w:rPr>
          <w:rFonts w:ascii="Times New Roman" w:eastAsia="Times New Roman" w:hAnsi="Times New Roman" w:cs="Times New Roman"/>
          <w:sz w:val="24"/>
          <w:szCs w:val="24"/>
        </w:rPr>
        <w:t>. In K.</w:t>
      </w:r>
      <w:r w:rsidR="00C7348F">
        <w:rPr>
          <w:rFonts w:ascii="Times New Roman" w:eastAsia="Times New Roman" w:hAnsi="Times New Roman" w:cs="Times New Roman"/>
          <w:sz w:val="24"/>
          <w:szCs w:val="24"/>
        </w:rPr>
        <w:t xml:space="preserve"> </w:t>
      </w:r>
      <w:proofErr w:type="spellStart"/>
      <w:r w:rsidR="00600876">
        <w:rPr>
          <w:rFonts w:ascii="Times New Roman" w:eastAsia="Times New Roman" w:hAnsi="Times New Roman" w:cs="Times New Roman"/>
          <w:sz w:val="24"/>
          <w:szCs w:val="24"/>
        </w:rPr>
        <w:t>Jenrikseen</w:t>
      </w:r>
      <w:proofErr w:type="spellEnd"/>
      <w:r w:rsidR="00600876">
        <w:rPr>
          <w:rFonts w:ascii="Times New Roman" w:eastAsia="Times New Roman" w:hAnsi="Times New Roman" w:cs="Times New Roman"/>
          <w:sz w:val="24"/>
          <w:szCs w:val="24"/>
        </w:rPr>
        <w:t>, J. B. Battles, M.A</w:t>
      </w:r>
      <w:r w:rsidR="005E4E26">
        <w:rPr>
          <w:rFonts w:ascii="Times New Roman" w:eastAsia="Times New Roman" w:hAnsi="Times New Roman" w:cs="Times New Roman"/>
          <w:sz w:val="24"/>
          <w:szCs w:val="24"/>
        </w:rPr>
        <w:t>.</w:t>
      </w:r>
      <w:r w:rsidR="005E4E26">
        <w:rPr>
          <w:rFonts w:ascii="Times New Roman" w:eastAsia="Times New Roman" w:hAnsi="Times New Roman" w:cs="Times New Roman"/>
          <w:sz w:val="24"/>
          <w:szCs w:val="24"/>
        </w:rPr>
        <w:tab/>
      </w:r>
      <w:r w:rsidR="00C7348F">
        <w:rPr>
          <w:rFonts w:ascii="Times New Roman" w:eastAsia="Times New Roman" w:hAnsi="Times New Roman" w:cs="Times New Roman"/>
          <w:sz w:val="24"/>
          <w:szCs w:val="24"/>
        </w:rPr>
        <w:t>Keyes&amp; M.L. Grady (</w:t>
      </w:r>
      <w:proofErr w:type="spellStart"/>
      <w:r w:rsidR="00C7348F">
        <w:rPr>
          <w:rFonts w:ascii="Times New Roman" w:eastAsia="Times New Roman" w:hAnsi="Times New Roman" w:cs="Times New Roman"/>
          <w:sz w:val="24"/>
          <w:szCs w:val="24"/>
        </w:rPr>
        <w:t>Eds</w:t>
      </w:r>
      <w:proofErr w:type="spellEnd"/>
      <w:r w:rsidR="00C7348F">
        <w:rPr>
          <w:rFonts w:ascii="Times New Roman" w:eastAsia="Times New Roman" w:hAnsi="Times New Roman" w:cs="Times New Roman"/>
          <w:sz w:val="24"/>
          <w:szCs w:val="24"/>
        </w:rPr>
        <w:t>). Advances in; patient safety:</w:t>
      </w:r>
      <w:r w:rsidR="005E4E26">
        <w:rPr>
          <w:rFonts w:ascii="Times New Roman" w:eastAsia="Times New Roman" w:hAnsi="Times New Roman" w:cs="Times New Roman"/>
          <w:sz w:val="24"/>
          <w:szCs w:val="24"/>
        </w:rPr>
        <w:t xml:space="preserve"> New Directions and alternative</w:t>
      </w:r>
      <w:r w:rsidR="005E4E26">
        <w:rPr>
          <w:rFonts w:ascii="Times New Roman" w:eastAsia="Times New Roman" w:hAnsi="Times New Roman" w:cs="Times New Roman"/>
          <w:sz w:val="24"/>
          <w:szCs w:val="24"/>
        </w:rPr>
        <w:tab/>
      </w:r>
      <w:r w:rsidR="00C7348F">
        <w:rPr>
          <w:rFonts w:ascii="Times New Roman" w:eastAsia="Times New Roman" w:hAnsi="Times New Roman" w:cs="Times New Roman"/>
          <w:sz w:val="24"/>
          <w:szCs w:val="24"/>
        </w:rPr>
        <w:t>approaches (vol.3:</w:t>
      </w:r>
      <w:r w:rsidR="00600876">
        <w:rPr>
          <w:rFonts w:ascii="Times New Roman" w:eastAsia="Times New Roman" w:hAnsi="Times New Roman" w:cs="Times New Roman"/>
          <w:sz w:val="24"/>
          <w:szCs w:val="24"/>
        </w:rPr>
        <w:t xml:space="preserve"> </w:t>
      </w:r>
      <w:r w:rsidR="00C7348F">
        <w:rPr>
          <w:rFonts w:ascii="Times New Roman" w:eastAsia="Times New Roman" w:hAnsi="Times New Roman" w:cs="Times New Roman"/>
          <w:sz w:val="24"/>
          <w:szCs w:val="24"/>
        </w:rPr>
        <w:t>Performance and tools). Rockville (MD).</w:t>
      </w:r>
    </w:p>
    <w:p w:rsidR="00182647" w:rsidRDefault="0039606A" w:rsidP="005B1B06">
      <w:pPr>
        <w:spacing w:before="100" w:beforeAutospacing="1" w:after="100" w:afterAutospacing="1" w:line="480" w:lineRule="auto"/>
        <w:rPr>
          <w:rFonts w:ascii="Times New Roman" w:hAnsi="Times New Roman" w:cs="Times New Roman"/>
          <w:sz w:val="24"/>
          <w:szCs w:val="24"/>
        </w:rPr>
      </w:pPr>
      <w:r w:rsidRPr="00EA3B69">
        <w:rPr>
          <w:rFonts w:ascii="Times New Roman" w:hAnsi="Times New Roman" w:cs="Times New Roman"/>
          <w:sz w:val="24"/>
          <w:szCs w:val="24"/>
        </w:rPr>
        <w:t>Fay-Hillier, T. M., Regan, R. V., &amp; Gallagher Gordon, M. (2012). Comm</w:t>
      </w:r>
      <w:r>
        <w:rPr>
          <w:rFonts w:ascii="Times New Roman" w:hAnsi="Times New Roman" w:cs="Times New Roman"/>
          <w:sz w:val="24"/>
          <w:szCs w:val="24"/>
        </w:rPr>
        <w:t>unication and patient</w:t>
      </w:r>
      <w:r>
        <w:rPr>
          <w:rFonts w:ascii="Times New Roman" w:hAnsi="Times New Roman" w:cs="Times New Roman"/>
          <w:sz w:val="24"/>
          <w:szCs w:val="24"/>
        </w:rPr>
        <w:tab/>
      </w:r>
      <w:r w:rsidRPr="00EA3B69">
        <w:rPr>
          <w:rFonts w:ascii="Times New Roman" w:hAnsi="Times New Roman" w:cs="Times New Roman"/>
          <w:sz w:val="24"/>
          <w:szCs w:val="24"/>
        </w:rPr>
        <w:t>s</w:t>
      </w:r>
      <w:r>
        <w:rPr>
          <w:rFonts w:ascii="Times New Roman" w:hAnsi="Times New Roman" w:cs="Times New Roman"/>
          <w:sz w:val="24"/>
          <w:szCs w:val="24"/>
        </w:rPr>
        <w:t xml:space="preserve">afety in </w:t>
      </w:r>
      <w:r w:rsidRPr="00EA3B69">
        <w:rPr>
          <w:rFonts w:ascii="Times New Roman" w:hAnsi="Times New Roman" w:cs="Times New Roman"/>
          <w:sz w:val="24"/>
          <w:szCs w:val="24"/>
        </w:rPr>
        <w:t>simulation for mental health nursing education. Issues in Men</w:t>
      </w:r>
      <w:r>
        <w:rPr>
          <w:rFonts w:ascii="Times New Roman" w:hAnsi="Times New Roman" w:cs="Times New Roman"/>
          <w:sz w:val="24"/>
          <w:szCs w:val="24"/>
        </w:rPr>
        <w:t>tal Health</w:t>
      </w:r>
      <w:r>
        <w:rPr>
          <w:rFonts w:ascii="Times New Roman" w:hAnsi="Times New Roman" w:cs="Times New Roman"/>
          <w:sz w:val="24"/>
          <w:szCs w:val="24"/>
        </w:rPr>
        <w:lastRenderedPageBreak/>
        <w:tab/>
        <w:t xml:space="preserve">Nursing, 33(11), 718 </w:t>
      </w:r>
      <w:r w:rsidRPr="00EA3B69">
        <w:rPr>
          <w:rFonts w:ascii="Times New Roman" w:hAnsi="Times New Roman" w:cs="Times New Roman"/>
          <w:sz w:val="24"/>
          <w:szCs w:val="24"/>
        </w:rPr>
        <w:t xml:space="preserve">726. </w:t>
      </w:r>
      <w:proofErr w:type="spellStart"/>
      <w:r w:rsidRPr="00EA3B69">
        <w:rPr>
          <w:rFonts w:ascii="Times New Roman" w:hAnsi="Times New Roman" w:cs="Times New Roman"/>
          <w:sz w:val="24"/>
          <w:szCs w:val="24"/>
        </w:rPr>
        <w:t>doi</w:t>
      </w:r>
      <w:proofErr w:type="spellEnd"/>
      <w:r>
        <w:rPr>
          <w:rFonts w:ascii="Times New Roman" w:hAnsi="Times New Roman" w:cs="Times New Roman"/>
          <w:sz w:val="24"/>
          <w:szCs w:val="24"/>
        </w:rPr>
        <w:t>: 10.3109/01612840.2012.709585;</w:t>
      </w:r>
      <w:r>
        <w:rPr>
          <w:rFonts w:ascii="Times New Roman" w:hAnsi="Times New Roman" w:cs="Times New Roman"/>
          <w:sz w:val="24"/>
          <w:szCs w:val="24"/>
        </w:rPr>
        <w:tab/>
      </w:r>
      <w:r w:rsidRPr="00EA3B69">
        <w:rPr>
          <w:rFonts w:ascii="Times New Roman" w:hAnsi="Times New Roman" w:cs="Times New Roman"/>
          <w:sz w:val="24"/>
          <w:szCs w:val="24"/>
        </w:rPr>
        <w:t>10.3109/01612840.2012.709585</w:t>
      </w:r>
    </w:p>
    <w:p w:rsidR="003F039B" w:rsidRPr="006B29AF" w:rsidRDefault="003F039B" w:rsidP="005B1B0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 C.H., Woods. J.N., Asch, S.M. Glassman, P. &amp; </w:t>
      </w:r>
      <w:proofErr w:type="spellStart"/>
      <w:r>
        <w:rPr>
          <w:rFonts w:ascii="Times New Roman" w:eastAsia="Times New Roman" w:hAnsi="Times New Roman" w:cs="Times New Roman"/>
          <w:sz w:val="24"/>
          <w:szCs w:val="24"/>
        </w:rPr>
        <w:t>Doebeling</w:t>
      </w:r>
      <w:proofErr w:type="spellEnd"/>
      <w:r>
        <w:rPr>
          <w:rFonts w:ascii="Times New Roman" w:eastAsia="Times New Roman" w:hAnsi="Times New Roman" w:cs="Times New Roman"/>
          <w:sz w:val="24"/>
          <w:szCs w:val="24"/>
        </w:rPr>
        <w:t>, B.N. (2004). Variation in</w:t>
      </w:r>
      <w:r>
        <w:rPr>
          <w:rFonts w:ascii="Times New Roman" w:eastAsia="Times New Roman" w:hAnsi="Times New Roman" w:cs="Times New Roman"/>
          <w:sz w:val="24"/>
          <w:szCs w:val="24"/>
        </w:rPr>
        <w:tab/>
        <w:t>implementation and use of computerized clinical reminders in an integrated healthcare</w:t>
      </w:r>
      <w:r>
        <w:rPr>
          <w:rFonts w:ascii="Times New Roman" w:eastAsia="Times New Roman" w:hAnsi="Times New Roman" w:cs="Times New Roman"/>
          <w:sz w:val="24"/>
          <w:szCs w:val="24"/>
        </w:rPr>
        <w:tab/>
        <w:t xml:space="preserve">system. </w:t>
      </w:r>
      <w:r w:rsidRPr="003F039B">
        <w:rPr>
          <w:rFonts w:ascii="Times New Roman" w:eastAsia="Times New Roman" w:hAnsi="Times New Roman" w:cs="Times New Roman"/>
          <w:i/>
          <w:sz w:val="24"/>
          <w:szCs w:val="24"/>
        </w:rPr>
        <w:t>American Journal of managed Care</w:t>
      </w:r>
      <w:r>
        <w:rPr>
          <w:rFonts w:ascii="Times New Roman" w:eastAsia="Times New Roman" w:hAnsi="Times New Roman" w:cs="Times New Roman"/>
          <w:sz w:val="24"/>
          <w:szCs w:val="24"/>
        </w:rPr>
        <w:t xml:space="preserve"> 10(2),</w:t>
      </w:r>
      <w:r w:rsidR="00182647">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78-885.</w:t>
      </w:r>
    </w:p>
    <w:p w:rsidR="00C7348F" w:rsidRPr="00C7348F" w:rsidRDefault="005B1B06" w:rsidP="00C7348F">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Haig, K. (2006). National Patient Safety Goals. SBAR:A share mental model for </w:t>
      </w:r>
      <w:r>
        <w:rPr>
          <w:rFonts w:ascii="Times New Roman" w:eastAsia="Times New Roman" w:hAnsi="Times New Roman" w:cs="Times New Roman"/>
          <w:sz w:val="24"/>
          <w:szCs w:val="24"/>
        </w:rPr>
        <w:tab/>
        <w:t xml:space="preserve">improving communication between clinician, </w:t>
      </w:r>
      <w:proofErr w:type="spellStart"/>
      <w:r w:rsidRPr="0034172D">
        <w:rPr>
          <w:rFonts w:ascii="Times New Roman" w:eastAsia="Times New Roman" w:hAnsi="Times New Roman" w:cs="Times New Roman"/>
          <w:sz w:val="24"/>
          <w:szCs w:val="24"/>
        </w:rPr>
        <w:t>Jt</w:t>
      </w:r>
      <w:proofErr w:type="spellEnd"/>
      <w:r w:rsidRPr="0034172D">
        <w:rPr>
          <w:rFonts w:ascii="Times New Roman" w:eastAsia="Times New Roman" w:hAnsi="Times New Roman" w:cs="Times New Roman"/>
          <w:sz w:val="24"/>
          <w:szCs w:val="24"/>
        </w:rPr>
        <w:t xml:space="preserve"> </w:t>
      </w:r>
      <w:proofErr w:type="spellStart"/>
      <w:r w:rsidRPr="0034172D">
        <w:rPr>
          <w:rFonts w:ascii="Times New Roman" w:eastAsia="Times New Roman" w:hAnsi="Times New Roman" w:cs="Times New Roman"/>
          <w:sz w:val="24"/>
          <w:szCs w:val="24"/>
        </w:rPr>
        <w:t>Comm</w:t>
      </w:r>
      <w:proofErr w:type="spellEnd"/>
      <w:r w:rsidRPr="0034172D">
        <w:rPr>
          <w:rFonts w:ascii="Times New Roman" w:eastAsia="Times New Roman" w:hAnsi="Times New Roman" w:cs="Times New Roman"/>
          <w:sz w:val="24"/>
          <w:szCs w:val="24"/>
        </w:rPr>
        <w:t xml:space="preserve"> J </w:t>
      </w:r>
      <w:proofErr w:type="spellStart"/>
      <w:r w:rsidRPr="0034172D">
        <w:rPr>
          <w:rFonts w:ascii="Times New Roman" w:eastAsia="Times New Roman" w:hAnsi="Times New Roman" w:cs="Times New Roman"/>
          <w:sz w:val="24"/>
          <w:szCs w:val="24"/>
        </w:rPr>
        <w:t>Qual</w:t>
      </w:r>
      <w:proofErr w:type="spellEnd"/>
      <w:r w:rsidRPr="0034172D">
        <w:rPr>
          <w:rFonts w:ascii="Times New Roman" w:eastAsia="Times New Roman" w:hAnsi="Times New Roman" w:cs="Times New Roman"/>
          <w:sz w:val="24"/>
          <w:szCs w:val="24"/>
        </w:rPr>
        <w:t xml:space="preserve"> Patient </w:t>
      </w:r>
      <w:proofErr w:type="spellStart"/>
      <w:r w:rsidRPr="0034172D">
        <w:rPr>
          <w:rFonts w:ascii="Times New Roman" w:eastAsia="Times New Roman" w:hAnsi="Times New Roman" w:cs="Times New Roman"/>
          <w:sz w:val="24"/>
          <w:szCs w:val="24"/>
        </w:rPr>
        <w:t>Saf</w:t>
      </w:r>
      <w:proofErr w:type="spellEnd"/>
      <w:r>
        <w:rPr>
          <w:rFonts w:ascii="Times New Roman" w:eastAsia="Times New Roman" w:hAnsi="Times New Roman" w:cs="Times New Roman"/>
          <w:sz w:val="24"/>
          <w:szCs w:val="24"/>
        </w:rPr>
        <w:t xml:space="preserve"> 2006; 32(3):</w:t>
      </w:r>
    </w:p>
    <w:p w:rsidR="00C7348F" w:rsidRPr="00C7348F" w:rsidRDefault="00C7348F" w:rsidP="00C7348F">
      <w:pPr>
        <w:spacing w:before="100" w:beforeAutospacing="1" w:after="100" w:afterAutospacing="1" w:line="480" w:lineRule="auto"/>
        <w:rPr>
          <w:rFonts w:ascii="Times New Roman" w:eastAsia="Times New Roman" w:hAnsi="Times New Roman" w:cs="Times New Roman"/>
          <w:sz w:val="24"/>
          <w:szCs w:val="24"/>
        </w:rPr>
      </w:pPr>
      <w:proofErr w:type="spellStart"/>
      <w:r w:rsidRPr="00C7348F">
        <w:rPr>
          <w:rFonts w:ascii="Times New Roman" w:eastAsia="Times New Roman" w:hAnsi="Times New Roman" w:cs="Times New Roman"/>
          <w:sz w:val="24"/>
          <w:szCs w:val="24"/>
        </w:rPr>
        <w:t>Hardey</w:t>
      </w:r>
      <w:proofErr w:type="spellEnd"/>
      <w:r w:rsidRPr="00C7348F">
        <w:rPr>
          <w:rFonts w:ascii="Times New Roman" w:eastAsia="Times New Roman" w:hAnsi="Times New Roman" w:cs="Times New Roman"/>
          <w:sz w:val="24"/>
          <w:szCs w:val="24"/>
        </w:rPr>
        <w:t>, M., Payne, S., &amp; Coleman, P (2000).’Scraps’: Hidden nursing information a</w:t>
      </w:r>
      <w:r>
        <w:rPr>
          <w:rFonts w:ascii="Times New Roman" w:eastAsia="Times New Roman" w:hAnsi="Times New Roman" w:cs="Times New Roman"/>
          <w:sz w:val="24"/>
          <w:szCs w:val="24"/>
        </w:rPr>
        <w:t>nd its</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influence on the delivery of care. Journal of Advanced Nursing, 32(1), 208-214.</w:t>
      </w:r>
    </w:p>
    <w:p w:rsidR="00C7348F" w:rsidRPr="00C7348F" w:rsidRDefault="00C7348F" w:rsidP="00C7348F">
      <w:pPr>
        <w:spacing w:before="100" w:beforeAutospacing="1" w:after="100" w:afterAutospacing="1" w:line="480" w:lineRule="auto"/>
        <w:rPr>
          <w:rFonts w:ascii="Times New Roman" w:eastAsia="Times New Roman" w:hAnsi="Times New Roman" w:cs="Times New Roman"/>
          <w:sz w:val="24"/>
          <w:szCs w:val="24"/>
        </w:rPr>
      </w:pPr>
      <w:proofErr w:type="spellStart"/>
      <w:r w:rsidRPr="00C7348F">
        <w:rPr>
          <w:rFonts w:ascii="Times New Roman" w:eastAsia="Times New Roman" w:hAnsi="Times New Roman" w:cs="Times New Roman"/>
          <w:sz w:val="24"/>
          <w:szCs w:val="24"/>
        </w:rPr>
        <w:t>Harshberger</w:t>
      </w:r>
      <w:proofErr w:type="spellEnd"/>
      <w:r w:rsidRPr="00C7348F">
        <w:rPr>
          <w:rFonts w:ascii="Times New Roman" w:eastAsia="Times New Roman" w:hAnsi="Times New Roman" w:cs="Times New Roman"/>
          <w:sz w:val="24"/>
          <w:szCs w:val="24"/>
        </w:rPr>
        <w:t xml:space="preserve">, C.A., Harper, AJ., </w:t>
      </w:r>
      <w:proofErr w:type="spellStart"/>
      <w:r w:rsidRPr="00C7348F">
        <w:rPr>
          <w:rFonts w:ascii="Times New Roman" w:eastAsia="Times New Roman" w:hAnsi="Times New Roman" w:cs="Times New Roman"/>
          <w:sz w:val="24"/>
          <w:szCs w:val="24"/>
        </w:rPr>
        <w:t>Carro</w:t>
      </w:r>
      <w:proofErr w:type="spellEnd"/>
      <w:r w:rsidRPr="00C7348F">
        <w:rPr>
          <w:rFonts w:ascii="Times New Roman" w:eastAsia="Times New Roman" w:hAnsi="Times New Roman" w:cs="Times New Roman"/>
          <w:sz w:val="24"/>
          <w:szCs w:val="24"/>
        </w:rPr>
        <w:t xml:space="preserve">, G.W., </w:t>
      </w:r>
      <w:proofErr w:type="spellStart"/>
      <w:r w:rsidRPr="00C7348F">
        <w:rPr>
          <w:rFonts w:ascii="Times New Roman" w:eastAsia="Times New Roman" w:hAnsi="Times New Roman" w:cs="Times New Roman"/>
          <w:sz w:val="24"/>
          <w:szCs w:val="24"/>
        </w:rPr>
        <w:t>Spath</w:t>
      </w:r>
      <w:proofErr w:type="spellEnd"/>
      <w:r w:rsidRPr="00C7348F">
        <w:rPr>
          <w:rFonts w:ascii="Times New Roman" w:eastAsia="Times New Roman" w:hAnsi="Times New Roman" w:cs="Times New Roman"/>
          <w:sz w:val="24"/>
          <w:szCs w:val="24"/>
        </w:rPr>
        <w:t xml:space="preserve">, W.E., </w:t>
      </w:r>
      <w:proofErr w:type="spellStart"/>
      <w:r w:rsidRPr="00C7348F">
        <w:rPr>
          <w:rFonts w:ascii="Times New Roman" w:eastAsia="Times New Roman" w:hAnsi="Times New Roman" w:cs="Times New Roman"/>
          <w:sz w:val="24"/>
          <w:szCs w:val="24"/>
        </w:rPr>
        <w:t>Hui</w:t>
      </w:r>
      <w:proofErr w:type="spellEnd"/>
      <w:r>
        <w:rPr>
          <w:rFonts w:ascii="Times New Roman" w:eastAsia="Times New Roman" w:hAnsi="Times New Roman" w:cs="Times New Roman"/>
          <w:sz w:val="24"/>
          <w:szCs w:val="24"/>
        </w:rPr>
        <w:t xml:space="preserve">, W., Lawton, J.M., </w:t>
      </w:r>
      <w:proofErr w:type="spellStart"/>
      <w:r>
        <w:rPr>
          <w:rFonts w:ascii="Times New Roman" w:eastAsia="Times New Roman" w:hAnsi="Times New Roman" w:cs="Times New Roman"/>
          <w:sz w:val="24"/>
          <w:szCs w:val="24"/>
        </w:rPr>
        <w:t>Brockstein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B. E., (2011). Outcomes of computerized physician order entry in an electron</w:t>
      </w:r>
      <w:r>
        <w:rPr>
          <w:rFonts w:ascii="Times New Roman" w:eastAsia="Times New Roman" w:hAnsi="Times New Roman" w:cs="Times New Roman"/>
          <w:sz w:val="24"/>
          <w:szCs w:val="24"/>
        </w:rPr>
        <w:t>ic health</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record after implementation in an outpatient oncology setting.</w:t>
      </w:r>
      <w:r>
        <w:rPr>
          <w:rFonts w:ascii="Times New Roman" w:eastAsia="Times New Roman" w:hAnsi="Times New Roman" w:cs="Times New Roman"/>
          <w:sz w:val="24"/>
          <w:szCs w:val="24"/>
        </w:rPr>
        <w:t xml:space="preserve"> Journal </w:t>
      </w:r>
      <w:r w:rsidR="00103D68">
        <w:rPr>
          <w:rFonts w:ascii="Times New Roman" w:eastAsia="Times New Roman" w:hAnsi="Times New Roman" w:cs="Times New Roman"/>
          <w:sz w:val="24"/>
          <w:szCs w:val="24"/>
        </w:rPr>
        <w:t>of Oncology</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Practice/American Society of Clinic</w:t>
      </w:r>
      <w:r>
        <w:rPr>
          <w:rFonts w:ascii="Times New Roman" w:eastAsia="Times New Roman" w:hAnsi="Times New Roman" w:cs="Times New Roman"/>
          <w:sz w:val="24"/>
          <w:szCs w:val="24"/>
        </w:rPr>
        <w:t>al Oncology, 7(4), 233-237.doi:</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10.1200/JOP.2011.000261; 10.1200/JOP.2011.000261</w:t>
      </w:r>
    </w:p>
    <w:p w:rsidR="005B1B06" w:rsidRDefault="005B1B06" w:rsidP="005B1B06">
      <w:pPr>
        <w:pStyle w:val="NormalWeb"/>
        <w:spacing w:line="480" w:lineRule="auto"/>
        <w:ind w:left="450" w:hanging="450"/>
      </w:pPr>
      <w:proofErr w:type="spellStart"/>
      <w:r>
        <w:t>Hayrinen</w:t>
      </w:r>
      <w:proofErr w:type="spellEnd"/>
      <w:r>
        <w:t xml:space="preserve">, K., </w:t>
      </w:r>
      <w:proofErr w:type="spellStart"/>
      <w:r>
        <w:t>Saranto</w:t>
      </w:r>
      <w:proofErr w:type="spellEnd"/>
      <w:r>
        <w:t xml:space="preserve">, K., &amp; </w:t>
      </w:r>
      <w:proofErr w:type="spellStart"/>
      <w:r>
        <w:t>Nykanen</w:t>
      </w:r>
      <w:proofErr w:type="spellEnd"/>
      <w:r>
        <w:t>, P. (2008). Definition, structure, content, use and impacts of electronic health records: A review of the research literature.</w:t>
      </w:r>
      <w:r>
        <w:rPr>
          <w:i/>
          <w:iCs/>
        </w:rPr>
        <w:t xml:space="preserve"> International Journal of Medical Informatics, 77</w:t>
      </w:r>
      <w:r>
        <w:t xml:space="preserve">(5), 291-304. </w:t>
      </w:r>
      <w:proofErr w:type="spellStart"/>
      <w:r>
        <w:t>doi</w:t>
      </w:r>
      <w:proofErr w:type="spellEnd"/>
      <w:r>
        <w:t xml:space="preserve">: 10.1016/j.ijmedinf.2007.09.001 </w:t>
      </w:r>
    </w:p>
    <w:p w:rsidR="005B1B06" w:rsidRPr="006B29AF" w:rsidRDefault="00346C79" w:rsidP="005B1B06">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Headrick</w:t>
      </w:r>
      <w:proofErr w:type="spellEnd"/>
      <w:r w:rsidR="005B1B06">
        <w:rPr>
          <w:rFonts w:ascii="Times New Roman" w:eastAsia="Times New Roman" w:hAnsi="Times New Roman" w:cs="Times New Roman"/>
          <w:sz w:val="24"/>
          <w:szCs w:val="24"/>
        </w:rPr>
        <w:t>, L A., Barton, A. 3</w:t>
      </w:r>
      <w:r w:rsidR="005B1B06" w:rsidRPr="006B29AF">
        <w:rPr>
          <w:rFonts w:ascii="Times New Roman" w:eastAsia="Times New Roman" w:hAnsi="Times New Roman" w:cs="Times New Roman"/>
          <w:sz w:val="24"/>
          <w:szCs w:val="24"/>
        </w:rPr>
        <w:t xml:space="preserve">, </w:t>
      </w:r>
      <w:proofErr w:type="spellStart"/>
      <w:r w:rsidR="005B1B06" w:rsidRPr="006B29AF">
        <w:rPr>
          <w:rFonts w:ascii="Times New Roman" w:eastAsia="Times New Roman" w:hAnsi="Times New Roman" w:cs="Times New Roman"/>
          <w:sz w:val="24"/>
          <w:szCs w:val="24"/>
        </w:rPr>
        <w:t>Ogrinc</w:t>
      </w:r>
      <w:proofErr w:type="spellEnd"/>
      <w:r w:rsidR="005B1B06" w:rsidRPr="006B29AF">
        <w:rPr>
          <w:rFonts w:ascii="Times New Roman" w:eastAsia="Times New Roman" w:hAnsi="Times New Roman" w:cs="Times New Roman"/>
          <w:sz w:val="24"/>
          <w:szCs w:val="24"/>
        </w:rPr>
        <w:t xml:space="preserve">, G., </w:t>
      </w:r>
      <w:proofErr w:type="spellStart"/>
      <w:r w:rsidR="005B1B06" w:rsidRPr="006B29AF">
        <w:rPr>
          <w:rFonts w:ascii="Times New Roman" w:eastAsia="Times New Roman" w:hAnsi="Times New Roman" w:cs="Times New Roman"/>
          <w:sz w:val="24"/>
          <w:szCs w:val="24"/>
        </w:rPr>
        <w:t>Strang</w:t>
      </w:r>
      <w:proofErr w:type="spellEnd"/>
      <w:r w:rsidR="005B1B06" w:rsidRPr="006B29AF">
        <w:rPr>
          <w:rFonts w:ascii="Times New Roman" w:eastAsia="Times New Roman" w:hAnsi="Times New Roman" w:cs="Times New Roman"/>
          <w:sz w:val="24"/>
          <w:szCs w:val="24"/>
        </w:rPr>
        <w:t xml:space="preserve">, C., </w:t>
      </w:r>
      <w:proofErr w:type="spellStart"/>
      <w:r w:rsidR="005B1B06" w:rsidRPr="006B29AF">
        <w:rPr>
          <w:rFonts w:ascii="Times New Roman" w:eastAsia="Times New Roman" w:hAnsi="Times New Roman" w:cs="Times New Roman"/>
          <w:sz w:val="24"/>
          <w:szCs w:val="24"/>
        </w:rPr>
        <w:t>A</w:t>
      </w:r>
      <w:r w:rsidR="005B1B06">
        <w:rPr>
          <w:rFonts w:ascii="Times New Roman" w:eastAsia="Times New Roman" w:hAnsi="Times New Roman" w:cs="Times New Roman"/>
          <w:sz w:val="24"/>
          <w:szCs w:val="24"/>
        </w:rPr>
        <w:t>boumatar</w:t>
      </w:r>
      <w:proofErr w:type="spellEnd"/>
      <w:r w:rsidR="005B1B06">
        <w:rPr>
          <w:rFonts w:ascii="Times New Roman" w:eastAsia="Times New Roman" w:hAnsi="Times New Roman" w:cs="Times New Roman"/>
          <w:sz w:val="24"/>
          <w:szCs w:val="24"/>
        </w:rPr>
        <w:t xml:space="preserve">, H. J., </w:t>
      </w:r>
      <w:proofErr w:type="spellStart"/>
      <w:r w:rsidR="005B1B06">
        <w:rPr>
          <w:rFonts w:ascii="Times New Roman" w:eastAsia="Times New Roman" w:hAnsi="Times New Roman" w:cs="Times New Roman"/>
          <w:sz w:val="24"/>
          <w:szCs w:val="24"/>
        </w:rPr>
        <w:t>Aud</w:t>
      </w:r>
      <w:proofErr w:type="spellEnd"/>
      <w:r w:rsidR="005B1B06">
        <w:rPr>
          <w:rFonts w:ascii="Times New Roman" w:eastAsia="Times New Roman" w:hAnsi="Times New Roman" w:cs="Times New Roman"/>
          <w:sz w:val="24"/>
          <w:szCs w:val="24"/>
        </w:rPr>
        <w:t>, M. A.,</w:t>
      </w:r>
      <w:r w:rsidR="005B1B06" w:rsidRPr="006B29AF">
        <w:rPr>
          <w:rFonts w:ascii="Times New Roman" w:eastAsia="Times New Roman" w:hAnsi="Times New Roman" w:cs="Times New Roman"/>
          <w:sz w:val="24"/>
          <w:szCs w:val="24"/>
        </w:rPr>
        <w:t xml:space="preserve"> Patterson,</w:t>
      </w:r>
      <w:r w:rsidR="005B1B06" w:rsidRPr="006B29AF">
        <w:rPr>
          <w:rFonts w:ascii="Times New Roman" w:eastAsia="Times New Roman" w:hAnsi="Times New Roman" w:cs="Times New Roman"/>
          <w:sz w:val="24"/>
          <w:szCs w:val="24"/>
        </w:rPr>
        <w:tab/>
        <w:t>J. E. (2012). Results of an effort to integrate quality and safety into medical and nursing</w:t>
      </w:r>
      <w:r w:rsidR="005B1B06" w:rsidRPr="006B29AF">
        <w:rPr>
          <w:rFonts w:ascii="Times New Roman" w:eastAsia="Times New Roman" w:hAnsi="Times New Roman" w:cs="Times New Roman"/>
          <w:sz w:val="24"/>
          <w:szCs w:val="24"/>
        </w:rPr>
        <w:tab/>
        <w:t>school curricula and foster Joint learning. Health Affairs (Project Hope), 31(12), 2669</w:t>
      </w:r>
      <w:r w:rsidR="005B1B06" w:rsidRPr="006B29AF">
        <w:rPr>
          <w:rFonts w:ascii="Times New Roman" w:eastAsia="Times New Roman" w:hAnsi="Times New Roman" w:cs="Times New Roman"/>
          <w:sz w:val="24"/>
          <w:szCs w:val="24"/>
        </w:rPr>
        <w:lastRenderedPageBreak/>
        <w:tab/>
        <w:t xml:space="preserve">2680. </w:t>
      </w:r>
      <w:proofErr w:type="spellStart"/>
      <w:r w:rsidR="005B1B06" w:rsidRPr="006B29AF">
        <w:rPr>
          <w:rFonts w:ascii="Times New Roman" w:eastAsia="Times New Roman" w:hAnsi="Times New Roman" w:cs="Times New Roman"/>
          <w:sz w:val="24"/>
          <w:szCs w:val="24"/>
        </w:rPr>
        <w:t>doi</w:t>
      </w:r>
      <w:proofErr w:type="spellEnd"/>
      <w:r w:rsidR="005B1B06" w:rsidRPr="006B29AF">
        <w:rPr>
          <w:rFonts w:ascii="Times New Roman" w:eastAsia="Times New Roman" w:hAnsi="Times New Roman" w:cs="Times New Roman"/>
          <w:sz w:val="24"/>
          <w:szCs w:val="24"/>
        </w:rPr>
        <w:t>: 10.1377/rtltbaff.2011,0121; 10.1377/hlthaff.2011.0121;</w:t>
      </w:r>
      <w:r w:rsidR="005B1B06" w:rsidRPr="006B29AF">
        <w:rPr>
          <w:rFonts w:ascii="Times New Roman" w:eastAsia="Times New Roman" w:hAnsi="Times New Roman" w:cs="Times New Roman"/>
          <w:sz w:val="24"/>
          <w:szCs w:val="24"/>
        </w:rPr>
        <w:tab/>
        <w:t xml:space="preserve">10.1377/hltaff.2011.0121 </w:t>
      </w:r>
    </w:p>
    <w:p w:rsidR="005B1B06" w:rsidRPr="00964119" w:rsidRDefault="005B1B06" w:rsidP="005B1B06">
      <w:pPr>
        <w:spacing w:before="100" w:beforeAutospacing="1" w:after="100" w:afterAutospacing="1"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Healthcare Information and Management Systems Society (2009). HIMSS Summary of Key</w:t>
      </w:r>
      <w:r w:rsidRPr="006B29AF">
        <w:rPr>
          <w:rFonts w:ascii="Times New Roman" w:eastAsia="Times New Roman" w:hAnsi="Times New Roman" w:cs="Times New Roman"/>
          <w:sz w:val="24"/>
          <w:szCs w:val="24"/>
        </w:rPr>
        <w:tab/>
        <w:t>Health Information technology Provisions. Retrieved from:</w:t>
      </w:r>
      <w:r w:rsidRPr="006B29AF">
        <w:rPr>
          <w:rFonts w:ascii="Times New Roman" w:eastAsia="Times New Roman" w:hAnsi="Times New Roman" w:cs="Times New Roman"/>
          <w:sz w:val="24"/>
          <w:szCs w:val="24"/>
        </w:rPr>
        <w:tab/>
      </w:r>
      <w:hyperlink r:id="rId12" w:history="1">
        <w:r w:rsidRPr="00964119">
          <w:rPr>
            <w:rStyle w:val="Hyperlink"/>
            <w:rFonts w:ascii="Times New Roman" w:eastAsia="Times New Roman" w:hAnsi="Times New Roman" w:cs="Times New Roman"/>
            <w:sz w:val="24"/>
            <w:szCs w:val="24"/>
            <w:u w:val="none"/>
          </w:rPr>
          <w:t>http://www.himss.org/content/files/HIMSSSummaryOfATTA.pdf</w:t>
        </w:r>
      </w:hyperlink>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sidRPr="006B29AF">
        <w:rPr>
          <w:rFonts w:ascii="Times New Roman" w:eastAsia="Times New Roman" w:hAnsi="Times New Roman" w:cs="Times New Roman"/>
          <w:sz w:val="24"/>
          <w:szCs w:val="24"/>
        </w:rPr>
        <w:t>Hillestad</w:t>
      </w:r>
      <w:proofErr w:type="spellEnd"/>
      <w:r w:rsidRPr="006B29AF">
        <w:rPr>
          <w:rFonts w:ascii="Times New Roman" w:eastAsia="Times New Roman" w:hAnsi="Times New Roman" w:cs="Times New Roman"/>
          <w:sz w:val="24"/>
          <w:szCs w:val="24"/>
        </w:rPr>
        <w:t xml:space="preserve">, R., Bigelow, J., Bower, A., </w:t>
      </w:r>
      <w:proofErr w:type="spellStart"/>
      <w:r w:rsidRPr="006B29AF">
        <w:rPr>
          <w:rFonts w:ascii="Times New Roman" w:eastAsia="Times New Roman" w:hAnsi="Times New Roman" w:cs="Times New Roman"/>
          <w:sz w:val="24"/>
          <w:szCs w:val="24"/>
        </w:rPr>
        <w:t>Girosi</w:t>
      </w:r>
      <w:proofErr w:type="spellEnd"/>
      <w:r w:rsidRPr="006B29AF">
        <w:rPr>
          <w:rFonts w:ascii="Times New Roman" w:eastAsia="Times New Roman" w:hAnsi="Times New Roman" w:cs="Times New Roman"/>
          <w:sz w:val="24"/>
          <w:szCs w:val="24"/>
        </w:rPr>
        <w:t xml:space="preserve">, F., </w:t>
      </w:r>
      <w:proofErr w:type="spellStart"/>
      <w:r w:rsidRPr="006B29AF">
        <w:rPr>
          <w:rFonts w:ascii="Times New Roman" w:eastAsia="Times New Roman" w:hAnsi="Times New Roman" w:cs="Times New Roman"/>
          <w:sz w:val="24"/>
          <w:szCs w:val="24"/>
        </w:rPr>
        <w:t>Meili</w:t>
      </w:r>
      <w:proofErr w:type="spellEnd"/>
      <w:r w:rsidRPr="006B29AF">
        <w:rPr>
          <w:rFonts w:ascii="Times New Roman" w:eastAsia="Times New Roman" w:hAnsi="Times New Roman" w:cs="Times New Roman"/>
          <w:sz w:val="24"/>
          <w:szCs w:val="24"/>
        </w:rPr>
        <w:t xml:space="preserve">, R., </w:t>
      </w:r>
      <w:proofErr w:type="spellStart"/>
      <w:r w:rsidRPr="006B29AF">
        <w:rPr>
          <w:rFonts w:ascii="Times New Roman" w:eastAsia="Times New Roman" w:hAnsi="Times New Roman" w:cs="Times New Roman"/>
          <w:sz w:val="24"/>
          <w:szCs w:val="24"/>
        </w:rPr>
        <w:t>Scoville</w:t>
      </w:r>
      <w:proofErr w:type="spellEnd"/>
      <w:r w:rsidRPr="006B29AF">
        <w:rPr>
          <w:rFonts w:ascii="Times New Roman" w:eastAsia="Times New Roman" w:hAnsi="Times New Roman" w:cs="Times New Roman"/>
          <w:sz w:val="24"/>
          <w:szCs w:val="24"/>
        </w:rPr>
        <w:t>, R., &amp; Taylor, R. (2005). Can</w:t>
      </w:r>
      <w:r w:rsidRPr="006B29AF">
        <w:rPr>
          <w:rFonts w:ascii="Times New Roman" w:eastAsia="Times New Roman" w:hAnsi="Times New Roman" w:cs="Times New Roman"/>
          <w:sz w:val="24"/>
          <w:szCs w:val="24"/>
        </w:rPr>
        <w:tab/>
        <w:t>electronic medical record systems transform health care? potential health benefits,</w:t>
      </w:r>
      <w:r w:rsidRPr="006B29AF">
        <w:rPr>
          <w:rFonts w:ascii="Times New Roman" w:eastAsia="Times New Roman" w:hAnsi="Times New Roman" w:cs="Times New Roman"/>
          <w:sz w:val="24"/>
          <w:szCs w:val="24"/>
        </w:rPr>
        <w:tab/>
        <w:t xml:space="preserve">savings, and costs. Health Affairs (Project Hope), 24(5), 1103-1117. </w:t>
      </w:r>
      <w:proofErr w:type="spellStart"/>
      <w:r w:rsidRPr="006B29AF">
        <w:rPr>
          <w:rFonts w:ascii="Times New Roman" w:eastAsia="Times New Roman" w:hAnsi="Times New Roman" w:cs="Times New Roman"/>
          <w:sz w:val="24"/>
          <w:szCs w:val="24"/>
        </w:rPr>
        <w:t>doi</w:t>
      </w:r>
      <w:proofErr w:type="spellEnd"/>
      <w:r w:rsidRPr="006B29AF">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ab/>
        <w:t xml:space="preserve">10.1377/hlthaff.24.5.1103 </w:t>
      </w:r>
    </w:p>
    <w:p w:rsidR="00564D2F" w:rsidRDefault="00564D2F" w:rsidP="005B1B06">
      <w:pPr>
        <w:spacing w:before="100" w:beforeAutospacing="1" w:after="100" w:afterAutospacing="1"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Hollinworth</w:t>
      </w:r>
      <w:proofErr w:type="spellEnd"/>
      <w:r>
        <w:rPr>
          <w:rFonts w:ascii="Times New Roman" w:eastAsia="Times New Roman" w:hAnsi="Times New Roman" w:cs="Times New Roman"/>
          <w:sz w:val="24"/>
          <w:szCs w:val="24"/>
        </w:rPr>
        <w:t xml:space="preserve">, W., Devine, E. </w:t>
      </w:r>
      <w:proofErr w:type="spellStart"/>
      <w:r>
        <w:rPr>
          <w:rFonts w:ascii="Times New Roman" w:eastAsia="Times New Roman" w:hAnsi="Times New Roman" w:cs="Times New Roman"/>
          <w:sz w:val="24"/>
          <w:szCs w:val="24"/>
        </w:rPr>
        <w:t>B.,Hansen</w:t>
      </w:r>
      <w:proofErr w:type="spellEnd"/>
      <w:r>
        <w:rPr>
          <w:rFonts w:ascii="Times New Roman" w:eastAsia="Times New Roman" w:hAnsi="Times New Roman" w:cs="Times New Roman"/>
          <w:sz w:val="24"/>
          <w:szCs w:val="24"/>
        </w:rPr>
        <w:t xml:space="preserve">, R. N., Lawless, N. M., Comstock, B. </w:t>
      </w:r>
      <w:proofErr w:type="spellStart"/>
      <w:r>
        <w:rPr>
          <w:rFonts w:ascii="Times New Roman" w:eastAsia="Times New Roman" w:hAnsi="Times New Roman" w:cs="Times New Roman"/>
          <w:sz w:val="24"/>
          <w:szCs w:val="24"/>
        </w:rPr>
        <w:t>A.,Wilson</w:t>
      </w:r>
      <w:proofErr w:type="spellEnd"/>
      <w:r>
        <w:rPr>
          <w:rFonts w:ascii="Times New Roman" w:eastAsia="Times New Roman" w:hAnsi="Times New Roman" w:cs="Times New Roman"/>
          <w:sz w:val="24"/>
          <w:szCs w:val="24"/>
        </w:rPr>
        <w:t>-Norton,</w:t>
      </w:r>
      <w:r>
        <w:rPr>
          <w:rFonts w:ascii="Times New Roman" w:eastAsia="Times New Roman" w:hAnsi="Times New Roman" w:cs="Times New Roman"/>
          <w:sz w:val="24"/>
          <w:szCs w:val="24"/>
        </w:rPr>
        <w:tab/>
        <w:t>J. A., et al. (2007). The impact of e-prescribing on prescriber and staff time in</w:t>
      </w:r>
      <w:r>
        <w:rPr>
          <w:rFonts w:ascii="Times New Roman" w:eastAsia="Times New Roman" w:hAnsi="Times New Roman" w:cs="Times New Roman"/>
          <w:sz w:val="24"/>
          <w:szCs w:val="24"/>
        </w:rPr>
        <w:tab/>
        <w:t xml:space="preserve">ambulatory care clinics: a time-motion study. </w:t>
      </w:r>
      <w:r w:rsidRPr="00564D2F">
        <w:rPr>
          <w:rFonts w:ascii="Times New Roman" w:eastAsia="Times New Roman" w:hAnsi="Times New Roman" w:cs="Times New Roman"/>
          <w:i/>
          <w:sz w:val="24"/>
          <w:szCs w:val="24"/>
        </w:rPr>
        <w:t>The Journal of the American Medical</w:t>
      </w:r>
      <w:r w:rsidRPr="00564D2F">
        <w:rPr>
          <w:rFonts w:ascii="Times New Roman" w:eastAsia="Times New Roman" w:hAnsi="Times New Roman" w:cs="Times New Roman"/>
          <w:i/>
          <w:sz w:val="24"/>
          <w:szCs w:val="24"/>
        </w:rPr>
        <w:tab/>
        <w:t>Informatics Association</w:t>
      </w:r>
      <w:r>
        <w:rPr>
          <w:rFonts w:ascii="Times New Roman" w:eastAsia="Times New Roman" w:hAnsi="Times New Roman" w:cs="Times New Roman"/>
          <w:sz w:val="24"/>
          <w:szCs w:val="24"/>
        </w:rPr>
        <w:t>, 14(6), 722-730.</w:t>
      </w:r>
    </w:p>
    <w:p w:rsidR="005B1B06" w:rsidRDefault="005B1B06" w:rsidP="00545785">
      <w:pPr>
        <w:spacing w:before="100" w:beforeAutospacing="1" w:after="100" w:afterAutospacing="1"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w:t>
      </w:r>
      <w:r w:rsidR="00600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Health Improvement </w:t>
      </w:r>
      <w:r w:rsidR="0082458F">
        <w:rPr>
          <w:rFonts w:ascii="Times New Roman" w:eastAsia="Times New Roman" w:hAnsi="Times New Roman" w:cs="Times New Roman"/>
          <w:sz w:val="24"/>
          <w:szCs w:val="24"/>
        </w:rPr>
        <w:t xml:space="preserve">(IHI) </w:t>
      </w:r>
      <w:r>
        <w:rPr>
          <w:rFonts w:ascii="Times New Roman" w:eastAsia="Times New Roman" w:hAnsi="Times New Roman" w:cs="Times New Roman"/>
          <w:sz w:val="24"/>
          <w:szCs w:val="24"/>
        </w:rPr>
        <w:t>(2011</w:t>
      </w:r>
      <w:r w:rsidR="0082458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D1576">
        <w:rPr>
          <w:rFonts w:ascii="Times New Roman" w:eastAsia="Times New Roman" w:hAnsi="Times New Roman" w:cs="Times New Roman"/>
          <w:sz w:val="24"/>
          <w:szCs w:val="24"/>
        </w:rPr>
        <w:t>Improvement Report:</w:t>
      </w:r>
      <w:r w:rsidR="00C7348F">
        <w:rPr>
          <w:rFonts w:ascii="Times New Roman" w:eastAsia="Times New Roman" w:hAnsi="Times New Roman" w:cs="Times New Roman"/>
          <w:sz w:val="24"/>
          <w:szCs w:val="24"/>
        </w:rPr>
        <w:t xml:space="preserve"> Reducing Length of Stay </w:t>
      </w:r>
      <w:r w:rsidR="0082458F">
        <w:rPr>
          <w:rFonts w:ascii="Times New Roman" w:eastAsia="Times New Roman" w:hAnsi="Times New Roman" w:cs="Times New Roman"/>
          <w:sz w:val="24"/>
          <w:szCs w:val="24"/>
        </w:rPr>
        <w:t xml:space="preserve">          </w:t>
      </w:r>
      <w:r w:rsidR="00C7348F">
        <w:rPr>
          <w:rFonts w:ascii="Times New Roman" w:eastAsia="Times New Roman" w:hAnsi="Times New Roman" w:cs="Times New Roman"/>
          <w:sz w:val="24"/>
          <w:szCs w:val="24"/>
        </w:rPr>
        <w:t>in</w:t>
      </w:r>
      <w:r w:rsidR="009326A9">
        <w:rPr>
          <w:rFonts w:ascii="Times New Roman" w:eastAsia="Times New Roman" w:hAnsi="Times New Roman" w:cs="Times New Roman"/>
          <w:sz w:val="24"/>
          <w:szCs w:val="24"/>
        </w:rPr>
        <w:t xml:space="preserve"> </w:t>
      </w:r>
      <w:r w:rsidR="00DF6ABE">
        <w:rPr>
          <w:rFonts w:ascii="Times New Roman" w:eastAsia="Times New Roman" w:hAnsi="Times New Roman" w:cs="Times New Roman"/>
          <w:sz w:val="24"/>
          <w:szCs w:val="24"/>
        </w:rPr>
        <w:t>the</w:t>
      </w:r>
      <w:r w:rsidR="00C7348F">
        <w:rPr>
          <w:rFonts w:ascii="Times New Roman" w:eastAsia="Times New Roman" w:hAnsi="Times New Roman" w:cs="Times New Roman"/>
          <w:sz w:val="24"/>
          <w:szCs w:val="24"/>
        </w:rPr>
        <w:t xml:space="preserve"> </w:t>
      </w:r>
      <w:r w:rsidRPr="00FD1576">
        <w:rPr>
          <w:rFonts w:ascii="Times New Roman" w:eastAsia="Times New Roman" w:hAnsi="Times New Roman" w:cs="Times New Roman"/>
          <w:sz w:val="24"/>
          <w:szCs w:val="24"/>
        </w:rPr>
        <w:t>Emergency Department for Psychiatric Patients</w:t>
      </w:r>
      <w:r>
        <w:rPr>
          <w:rFonts w:ascii="Times New Roman" w:eastAsia="Times New Roman" w:hAnsi="Times New Roman" w:cs="Times New Roman"/>
          <w:sz w:val="24"/>
          <w:szCs w:val="24"/>
        </w:rPr>
        <w:t>.</w:t>
      </w:r>
      <w:r w:rsidR="00F65844">
        <w:rPr>
          <w:rFonts w:ascii="Times New Roman" w:eastAsia="Times New Roman" w:hAnsi="Times New Roman" w:cs="Times New Roman"/>
          <w:sz w:val="24"/>
          <w:szCs w:val="24"/>
        </w:rPr>
        <w:t xml:space="preserve"> Retrieved from:</w:t>
      </w:r>
    </w:p>
    <w:p w:rsidR="00F65844" w:rsidRPr="00297131" w:rsidRDefault="00F65844" w:rsidP="00F6584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3" w:history="1">
        <w:r w:rsidRPr="00297131">
          <w:rPr>
            <w:rStyle w:val="Hyperlink"/>
            <w:rFonts w:ascii="Times New Roman" w:eastAsia="Times New Roman" w:hAnsi="Times New Roman" w:cs="Times New Roman"/>
            <w:sz w:val="24"/>
            <w:szCs w:val="24"/>
            <w:u w:val="none"/>
          </w:rPr>
          <w:t>http://www.ihi.org/knowledge/Pages/ImprovementStories/MemberReportReducingLeng</w:t>
        </w:r>
        <w:r w:rsidRPr="00297131">
          <w:rPr>
            <w:rStyle w:val="Hyperlink"/>
            <w:rFonts w:ascii="Times New Roman" w:eastAsia="Times New Roman" w:hAnsi="Times New Roman" w:cs="Times New Roman"/>
            <w:sz w:val="24"/>
            <w:szCs w:val="24"/>
            <w:u w:val="none"/>
          </w:rPr>
          <w:tab/>
          <w:t>hofStayintheEDforPsychiatricPatients.aspx</w:t>
        </w:r>
      </w:hyperlink>
    </w:p>
    <w:p w:rsidR="00F65844" w:rsidRDefault="00F65844" w:rsidP="00545785">
      <w:pPr>
        <w:spacing w:before="100" w:beforeAutospacing="1" w:after="100" w:afterAutospacing="1" w:line="480" w:lineRule="auto"/>
        <w:ind w:left="720" w:hanging="720"/>
        <w:rPr>
          <w:rStyle w:val="Hyperlink"/>
          <w:rFonts w:ascii="Times New Roman" w:eastAsia="Times New Roman" w:hAnsi="Times New Roman" w:cs="Times New Roman"/>
          <w:color w:val="000000" w:themeColor="text1"/>
          <w:sz w:val="24"/>
          <w:szCs w:val="24"/>
          <w:u w:val="none"/>
        </w:rPr>
      </w:pPr>
    </w:p>
    <w:p w:rsidR="00633BC6" w:rsidRPr="0033392F" w:rsidRDefault="0082458F" w:rsidP="00633BC6">
      <w:pPr>
        <w:spacing w:before="100" w:beforeAutospacing="1" w:after="100" w:afterAutospacing="1" w:line="480" w:lineRule="auto"/>
        <w:rPr>
          <w:rStyle w:val="Hyperlink"/>
          <w:rFonts w:ascii="Times New Roman" w:eastAsia="Times New Roman" w:hAnsi="Times New Roman" w:cs="Times New Roman"/>
          <w:color w:val="auto"/>
          <w:sz w:val="24"/>
          <w:szCs w:val="24"/>
          <w:u w:val="none"/>
        </w:rPr>
      </w:pPr>
      <w:r w:rsidRPr="0082458F">
        <w:rPr>
          <w:rStyle w:val="Hyperlink"/>
          <w:rFonts w:ascii="Times New Roman" w:eastAsia="Times New Roman" w:hAnsi="Times New Roman" w:cs="Times New Roman"/>
          <w:color w:val="auto"/>
          <w:sz w:val="24"/>
          <w:szCs w:val="24"/>
          <w:u w:val="none"/>
        </w:rPr>
        <w:t>Institute for Health Improvement (IHI) (2011</w:t>
      </w:r>
      <w:r>
        <w:rPr>
          <w:rStyle w:val="Hyperlink"/>
          <w:rFonts w:ascii="Times New Roman" w:eastAsia="Times New Roman" w:hAnsi="Times New Roman" w:cs="Times New Roman"/>
          <w:color w:val="auto"/>
          <w:sz w:val="24"/>
          <w:szCs w:val="24"/>
          <w:u w:val="none"/>
        </w:rPr>
        <w:t>b</w:t>
      </w:r>
      <w:r w:rsidRPr="0082458F">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color w:val="auto"/>
          <w:sz w:val="24"/>
          <w:szCs w:val="24"/>
          <w:u w:val="none"/>
        </w:rPr>
        <w:t xml:space="preserve"> </w:t>
      </w:r>
      <w:r w:rsidR="002545D5" w:rsidRPr="002545D5">
        <w:rPr>
          <w:rStyle w:val="Hyperlink"/>
          <w:rFonts w:ascii="Times New Roman" w:eastAsia="Times New Roman" w:hAnsi="Times New Roman" w:cs="Times New Roman"/>
          <w:color w:val="auto"/>
          <w:sz w:val="24"/>
          <w:szCs w:val="24"/>
          <w:u w:val="none"/>
        </w:rPr>
        <w:t>SBAR Technique for Communication: A</w:t>
      </w:r>
      <w:r w:rsidR="009326A9">
        <w:rPr>
          <w:rStyle w:val="Hyperlink"/>
          <w:rFonts w:ascii="Times New Roman" w:eastAsia="Times New Roman" w:hAnsi="Times New Roman" w:cs="Times New Roman"/>
          <w:color w:val="auto"/>
          <w:sz w:val="24"/>
          <w:szCs w:val="24"/>
          <w:u w:val="none"/>
        </w:rPr>
        <w:t xml:space="preserve"> </w:t>
      </w:r>
      <w:r w:rsidR="00633BC6">
        <w:rPr>
          <w:rStyle w:val="Hyperlink"/>
          <w:rFonts w:ascii="Times New Roman" w:eastAsia="Times New Roman" w:hAnsi="Times New Roman" w:cs="Times New Roman"/>
          <w:color w:val="auto"/>
          <w:sz w:val="24"/>
          <w:szCs w:val="24"/>
          <w:u w:val="none"/>
        </w:rPr>
        <w:tab/>
      </w:r>
      <w:r w:rsidR="002545D5" w:rsidRPr="002545D5">
        <w:rPr>
          <w:rStyle w:val="Hyperlink"/>
          <w:rFonts w:ascii="Times New Roman" w:eastAsia="Times New Roman" w:hAnsi="Times New Roman" w:cs="Times New Roman"/>
          <w:color w:val="auto"/>
          <w:sz w:val="24"/>
          <w:szCs w:val="24"/>
          <w:u w:val="none"/>
        </w:rPr>
        <w:t>Situational Briefing Model</w:t>
      </w:r>
      <w:r w:rsidR="002545D5">
        <w:rPr>
          <w:rStyle w:val="Hyperlink"/>
          <w:rFonts w:ascii="Times New Roman" w:eastAsia="Times New Roman" w:hAnsi="Times New Roman" w:cs="Times New Roman"/>
          <w:color w:val="auto"/>
          <w:sz w:val="24"/>
          <w:szCs w:val="24"/>
          <w:u w:val="none"/>
        </w:rPr>
        <w:t xml:space="preserve">. </w:t>
      </w:r>
    </w:p>
    <w:p w:rsidR="005B1B06" w:rsidRDefault="00633BC6" w:rsidP="00633BC6">
      <w:pPr>
        <w:spacing w:before="100" w:beforeAutospacing="1" w:after="100" w:afterAutospacing="1" w:line="480" w:lineRule="auto"/>
        <w:rPr>
          <w:rFonts w:ascii="Times New Roman" w:eastAsia="Times New Roman" w:hAnsi="Times New Roman" w:cs="Times New Roman"/>
          <w:color w:val="0070C0"/>
          <w:sz w:val="24"/>
          <w:szCs w:val="24"/>
        </w:rPr>
      </w:pPr>
      <w:r w:rsidRPr="0033392F">
        <w:rPr>
          <w:rStyle w:val="Hyperlink"/>
          <w:rFonts w:ascii="Times New Roman" w:eastAsia="Times New Roman" w:hAnsi="Times New Roman" w:cs="Times New Roman"/>
          <w:color w:val="auto"/>
          <w:sz w:val="24"/>
          <w:szCs w:val="24"/>
          <w:u w:val="none"/>
        </w:rPr>
        <w:lastRenderedPageBreak/>
        <w:tab/>
      </w:r>
      <w:hyperlink r:id="rId14" w:history="1">
        <w:proofErr w:type="gramStart"/>
        <w:r w:rsidRPr="0033392F">
          <w:rPr>
            <w:rStyle w:val="Hyperlink"/>
            <w:rFonts w:ascii="Times New Roman" w:eastAsia="Times New Roman" w:hAnsi="Times New Roman" w:cs="Times New Roman"/>
            <w:sz w:val="24"/>
            <w:szCs w:val="24"/>
            <w:u w:val="none"/>
          </w:rPr>
          <w:t>http://www.ihi.org/knowledge/Pages/Tools/SBARTechniqueforCommunicationASituatio</w:t>
        </w:r>
      </w:hyperlink>
      <w:r>
        <w:rPr>
          <w:rStyle w:val="Hyperlink"/>
          <w:rFonts w:ascii="Times New Roman" w:eastAsia="Times New Roman" w:hAnsi="Times New Roman" w:cs="Times New Roman"/>
          <w:color w:val="auto"/>
          <w:sz w:val="24"/>
          <w:szCs w:val="24"/>
          <w:u w:val="none"/>
        </w:rPr>
        <w:tab/>
      </w:r>
      <w:r w:rsidR="002545D5" w:rsidRPr="00470867">
        <w:rPr>
          <w:rStyle w:val="Hyperlink"/>
          <w:rFonts w:ascii="Times New Roman" w:eastAsia="Times New Roman" w:hAnsi="Times New Roman" w:cs="Times New Roman"/>
          <w:color w:val="0070C0"/>
          <w:sz w:val="24"/>
          <w:szCs w:val="24"/>
          <w:u w:val="none"/>
        </w:rPr>
        <w:t>nalBriefingModel.aspx</w:t>
      </w:r>
      <w:r w:rsidR="005B1B06" w:rsidRPr="00470867">
        <w:rPr>
          <w:rFonts w:ascii="Times New Roman" w:eastAsia="Times New Roman" w:hAnsi="Times New Roman" w:cs="Times New Roman"/>
          <w:color w:val="0070C0"/>
          <w:sz w:val="24"/>
          <w:szCs w:val="24"/>
        </w:rPr>
        <w:t>Jayaram, G. (2007).</w:t>
      </w:r>
      <w:proofErr w:type="gramEnd"/>
    </w:p>
    <w:p w:rsidR="00CE0C6E" w:rsidRPr="00CE0C6E" w:rsidRDefault="00CE0C6E" w:rsidP="00CE0C6E">
      <w:pPr>
        <w:spacing w:before="100" w:beforeAutospacing="1" w:after="100" w:afterAutospacing="1" w:line="480" w:lineRule="auto"/>
        <w:rPr>
          <w:rFonts w:ascii="Times New Roman" w:eastAsia="Times New Roman" w:hAnsi="Times New Roman" w:cs="Times New Roman"/>
          <w:sz w:val="24"/>
          <w:szCs w:val="24"/>
        </w:rPr>
      </w:pPr>
      <w:proofErr w:type="spellStart"/>
      <w:r w:rsidRPr="00CE0C6E">
        <w:rPr>
          <w:rFonts w:ascii="Times New Roman" w:eastAsia="Times New Roman" w:hAnsi="Times New Roman" w:cs="Times New Roman"/>
          <w:sz w:val="24"/>
          <w:szCs w:val="24"/>
        </w:rPr>
        <w:t>Jayaram</w:t>
      </w:r>
      <w:proofErr w:type="spellEnd"/>
      <w:r w:rsidRPr="00CE0C6E">
        <w:rPr>
          <w:rFonts w:ascii="Times New Roman" w:eastAsia="Times New Roman" w:hAnsi="Times New Roman" w:cs="Times New Roman"/>
          <w:sz w:val="24"/>
          <w:szCs w:val="24"/>
        </w:rPr>
        <w:t xml:space="preserve">, G. (2007).  Implementing performance improvement and measuring psychiatric care quality. </w:t>
      </w:r>
      <w:r w:rsidRPr="00CE0C6E">
        <w:rPr>
          <w:rFonts w:ascii="Times New Roman" w:eastAsia="Times New Roman" w:hAnsi="Times New Roman" w:cs="Times New Roman"/>
          <w:i/>
          <w:sz w:val="24"/>
          <w:szCs w:val="24"/>
        </w:rPr>
        <w:t xml:space="preserve">Psychiatry </w:t>
      </w:r>
      <w:proofErr w:type="spellStart"/>
      <w:r w:rsidRPr="00CE0C6E">
        <w:rPr>
          <w:rFonts w:ascii="Times New Roman" w:eastAsia="Times New Roman" w:hAnsi="Times New Roman" w:cs="Times New Roman"/>
          <w:i/>
          <w:sz w:val="24"/>
          <w:szCs w:val="24"/>
        </w:rPr>
        <w:t>Edgmont</w:t>
      </w:r>
      <w:proofErr w:type="spellEnd"/>
      <w:r w:rsidRPr="00CE0C6E">
        <w:rPr>
          <w:rFonts w:ascii="Times New Roman" w:eastAsia="Times New Roman" w:hAnsi="Times New Roman" w:cs="Times New Roman"/>
          <w:sz w:val="24"/>
          <w:szCs w:val="24"/>
        </w:rPr>
        <w:t xml:space="preserve"> (Pa.: Township), 4(5), 58-61. </w:t>
      </w:r>
    </w:p>
    <w:p w:rsidR="005B1B06" w:rsidRDefault="005B1B06" w:rsidP="005B1B06">
      <w:pPr>
        <w:spacing w:before="100" w:beforeAutospacing="1" w:after="100" w:afterAutospacing="1" w:line="480" w:lineRule="auto"/>
      </w:pPr>
      <w:proofErr w:type="gramStart"/>
      <w:r>
        <w:rPr>
          <w:rFonts w:ascii="Times New Roman" w:eastAsia="Times New Roman" w:hAnsi="Times New Roman" w:cs="Times New Roman"/>
          <w:sz w:val="24"/>
          <w:szCs w:val="24"/>
        </w:rPr>
        <w:t>Joint Commission (2008).</w:t>
      </w:r>
      <w:proofErr w:type="gramEnd"/>
      <w:r>
        <w:rPr>
          <w:rFonts w:ascii="Times New Roman" w:eastAsia="Times New Roman" w:hAnsi="Times New Roman" w:cs="Times New Roman"/>
          <w:sz w:val="24"/>
          <w:szCs w:val="24"/>
        </w:rPr>
        <w:t xml:space="preserve"> National Patient Goals Power point Presentation.</w:t>
      </w:r>
      <w:r w:rsidR="00C7489B" w:rsidRPr="00C7489B">
        <w:rPr>
          <w:rFonts w:ascii="Times New Roman" w:hAnsi="Times New Roman" w:cs="Times New Roman"/>
          <w:sz w:val="24"/>
          <w:szCs w:val="24"/>
        </w:rPr>
        <w:t xml:space="preserve"> Retrieved</w:t>
      </w:r>
      <w:r>
        <w:rPr>
          <w:rFonts w:ascii="Times New Roman" w:eastAsia="Times New Roman" w:hAnsi="Times New Roman" w:cs="Times New Roman"/>
          <w:sz w:val="24"/>
          <w:szCs w:val="24"/>
        </w:rPr>
        <w:t>:</w:t>
      </w:r>
      <w:r w:rsidR="00297131">
        <w:rPr>
          <w:rFonts w:ascii="Times New Roman" w:eastAsia="Times New Roman" w:hAnsi="Times New Roman" w:cs="Times New Roman"/>
          <w:sz w:val="24"/>
          <w:szCs w:val="24"/>
        </w:rPr>
        <w:tab/>
      </w:r>
      <w:hyperlink r:id="rId15" w:history="1">
        <w:r w:rsidRPr="00297131">
          <w:rPr>
            <w:rStyle w:val="Hyperlink"/>
            <w:rFonts w:ascii="Times New Roman" w:eastAsia="Times New Roman" w:hAnsi="Times New Roman" w:cs="Times New Roman"/>
            <w:sz w:val="24"/>
            <w:szCs w:val="24"/>
            <w:u w:val="none"/>
          </w:rPr>
          <w:t>http://jointcommission.org/NR?rdonlyres/7079</w:t>
        </w:r>
      </w:hyperlink>
    </w:p>
    <w:p w:rsidR="00456276" w:rsidRPr="00EA3B69" w:rsidRDefault="00C7489B" w:rsidP="00456276">
      <w:pPr>
        <w:spacing w:line="360" w:lineRule="auto"/>
        <w:rPr>
          <w:rFonts w:ascii="Times New Roman" w:hAnsi="Times New Roman" w:cs="Times New Roman"/>
          <w:i/>
          <w:sz w:val="24"/>
          <w:szCs w:val="24"/>
        </w:rPr>
      </w:pPr>
      <w:r>
        <w:rPr>
          <w:rFonts w:ascii="Times New Roman" w:hAnsi="Times New Roman" w:cs="Times New Roman"/>
          <w:sz w:val="24"/>
          <w:szCs w:val="24"/>
        </w:rPr>
        <w:t>Joint Commi</w:t>
      </w:r>
      <w:r w:rsidR="00456276" w:rsidRPr="00EA3B69">
        <w:rPr>
          <w:rFonts w:ascii="Times New Roman" w:hAnsi="Times New Roman" w:cs="Times New Roman"/>
          <w:sz w:val="24"/>
          <w:szCs w:val="24"/>
        </w:rPr>
        <w:t xml:space="preserve">ssion on Accreditation of Healthcare Organizations: </w:t>
      </w:r>
      <w:r w:rsidR="00456276" w:rsidRPr="00EA3B69">
        <w:rPr>
          <w:rFonts w:ascii="Times New Roman" w:hAnsi="Times New Roman" w:cs="Times New Roman"/>
          <w:i/>
          <w:sz w:val="24"/>
          <w:szCs w:val="24"/>
        </w:rPr>
        <w:t>Sentinel Event Statistics-June</w:t>
      </w:r>
      <w:r w:rsidR="00456276">
        <w:rPr>
          <w:rFonts w:ascii="Times New Roman" w:hAnsi="Times New Roman" w:cs="Times New Roman"/>
          <w:i/>
          <w:sz w:val="24"/>
          <w:szCs w:val="24"/>
        </w:rPr>
        <w:tab/>
      </w:r>
      <w:r w:rsidR="00456276">
        <w:rPr>
          <w:rFonts w:ascii="Times New Roman" w:hAnsi="Times New Roman" w:cs="Times New Roman"/>
          <w:i/>
          <w:sz w:val="24"/>
          <w:szCs w:val="24"/>
        </w:rPr>
        <w:tab/>
        <w:t xml:space="preserve">30,2005. </w:t>
      </w:r>
      <w:r w:rsidR="00456276" w:rsidRPr="00C7489B">
        <w:rPr>
          <w:rFonts w:ascii="Times New Roman" w:hAnsi="Times New Roman" w:cs="Times New Roman"/>
          <w:sz w:val="24"/>
          <w:szCs w:val="24"/>
        </w:rPr>
        <w:t>Retrieved</w:t>
      </w:r>
      <w:r w:rsidR="00456276">
        <w:rPr>
          <w:rFonts w:ascii="Times New Roman" w:hAnsi="Times New Roman" w:cs="Times New Roman"/>
          <w:i/>
          <w:sz w:val="24"/>
          <w:szCs w:val="24"/>
        </w:rPr>
        <w:tab/>
      </w:r>
      <w:hyperlink r:id="rId16" w:history="1">
        <w:r w:rsidR="00456276" w:rsidRPr="00C7489B">
          <w:rPr>
            <w:rStyle w:val="Hyperlink"/>
            <w:rFonts w:ascii="Times New Roman" w:hAnsi="Times New Roman" w:cs="Times New Roman"/>
            <w:i/>
            <w:sz w:val="24"/>
            <w:szCs w:val="24"/>
            <w:u w:val="none"/>
          </w:rPr>
          <w:t>http://www.jcaho.org/accredited+organizations/sentinel+event/sentinel+eventst</w:t>
        </w:r>
        <w:r w:rsidR="00456276" w:rsidRPr="00C7489B">
          <w:rPr>
            <w:rStyle w:val="Hyperlink"/>
            <w:rFonts w:ascii="Times New Roman" w:hAnsi="Times New Roman" w:cs="Times New Roman"/>
            <w:i/>
            <w:sz w:val="24"/>
            <w:szCs w:val="24"/>
            <w:u w:val="none"/>
          </w:rPr>
          <w:tab/>
          <w:t xml:space="preserve">tistics.htm  </w:t>
        </w:r>
      </w:hyperlink>
    </w:p>
    <w:p w:rsidR="00B807A2" w:rsidRPr="00B807A2" w:rsidRDefault="00B807A2" w:rsidP="005B1B06">
      <w:pPr>
        <w:spacing w:before="100" w:beforeAutospacing="1" w:after="100" w:afterAutospacing="1" w:line="480" w:lineRule="auto"/>
        <w:rPr>
          <w:rFonts w:ascii="Times New Roman" w:hAnsi="Times New Roman" w:cs="Times New Roman"/>
          <w:sz w:val="24"/>
          <w:szCs w:val="24"/>
        </w:rPr>
      </w:pPr>
      <w:proofErr w:type="spellStart"/>
      <w:r w:rsidRPr="00B807A2">
        <w:rPr>
          <w:rFonts w:ascii="Times New Roman" w:hAnsi="Times New Roman" w:cs="Times New Roman"/>
          <w:sz w:val="24"/>
          <w:szCs w:val="24"/>
        </w:rPr>
        <w:t>Karnas</w:t>
      </w:r>
      <w:proofErr w:type="spellEnd"/>
      <w:r w:rsidRPr="00B807A2">
        <w:rPr>
          <w:rFonts w:ascii="Times New Roman" w:hAnsi="Times New Roman" w:cs="Times New Roman"/>
          <w:sz w:val="24"/>
          <w:szCs w:val="24"/>
        </w:rPr>
        <w:t xml:space="preserve">, J., &amp; </w:t>
      </w:r>
      <w:proofErr w:type="spellStart"/>
      <w:r w:rsidRPr="00B807A2">
        <w:rPr>
          <w:rFonts w:ascii="Times New Roman" w:hAnsi="Times New Roman" w:cs="Times New Roman"/>
          <w:sz w:val="24"/>
          <w:szCs w:val="24"/>
        </w:rPr>
        <w:t>Robies</w:t>
      </w:r>
      <w:proofErr w:type="spellEnd"/>
      <w:r w:rsidRPr="00B807A2">
        <w:rPr>
          <w:rFonts w:ascii="Times New Roman" w:hAnsi="Times New Roman" w:cs="Times New Roman"/>
          <w:sz w:val="24"/>
          <w:szCs w:val="24"/>
        </w:rPr>
        <w:t xml:space="preserve">, J. (2007). </w:t>
      </w:r>
      <w:r w:rsidR="00564D2F">
        <w:rPr>
          <w:rFonts w:ascii="Times New Roman" w:hAnsi="Times New Roman" w:cs="Times New Roman"/>
          <w:sz w:val="24"/>
          <w:szCs w:val="24"/>
        </w:rPr>
        <w:t>Implement</w:t>
      </w:r>
      <w:r w:rsidRPr="00B807A2">
        <w:rPr>
          <w:rFonts w:ascii="Times New Roman" w:hAnsi="Times New Roman" w:cs="Times New Roman"/>
          <w:sz w:val="24"/>
          <w:szCs w:val="24"/>
        </w:rPr>
        <w:t>ing the electronic medical record: Big bang or</w:t>
      </w:r>
    </w:p>
    <w:p w:rsidR="00B807A2" w:rsidRDefault="00B807A2" w:rsidP="005B1B06">
      <w:pPr>
        <w:spacing w:before="100" w:beforeAutospacing="1" w:after="100" w:afterAutospacing="1" w:line="480" w:lineRule="auto"/>
        <w:rPr>
          <w:rFonts w:ascii="Times New Roman" w:hAnsi="Times New Roman" w:cs="Times New Roman"/>
          <w:sz w:val="24"/>
          <w:szCs w:val="24"/>
        </w:rPr>
      </w:pPr>
      <w:r w:rsidRPr="00B807A2">
        <w:rPr>
          <w:rFonts w:ascii="Times New Roman" w:hAnsi="Times New Roman" w:cs="Times New Roman"/>
          <w:sz w:val="24"/>
          <w:szCs w:val="24"/>
        </w:rPr>
        <w:tab/>
        <w:t>Phased rollout?</w:t>
      </w:r>
      <w:r w:rsidR="00564D2F">
        <w:rPr>
          <w:rFonts w:ascii="Times New Roman" w:hAnsi="Times New Roman" w:cs="Times New Roman"/>
          <w:sz w:val="24"/>
          <w:szCs w:val="24"/>
        </w:rPr>
        <w:t xml:space="preserve"> </w:t>
      </w:r>
      <w:r w:rsidR="00564D2F" w:rsidRPr="00564D2F">
        <w:rPr>
          <w:rFonts w:ascii="Times New Roman" w:hAnsi="Times New Roman" w:cs="Times New Roman"/>
          <w:i/>
          <w:sz w:val="24"/>
          <w:szCs w:val="24"/>
        </w:rPr>
        <w:t>Creative Nursing</w:t>
      </w:r>
      <w:r w:rsidR="00564D2F">
        <w:rPr>
          <w:rFonts w:ascii="Times New Roman" w:hAnsi="Times New Roman" w:cs="Times New Roman"/>
          <w:sz w:val="24"/>
          <w:szCs w:val="24"/>
        </w:rPr>
        <w:t>, 2007(2), 13-14.</w:t>
      </w:r>
    </w:p>
    <w:p w:rsidR="00456276" w:rsidRPr="00EA3B69" w:rsidRDefault="00456276" w:rsidP="00456276">
      <w:pPr>
        <w:spacing w:line="480" w:lineRule="auto"/>
        <w:rPr>
          <w:rFonts w:ascii="Times New Roman" w:hAnsi="Times New Roman" w:cs="Times New Roman"/>
          <w:sz w:val="24"/>
          <w:szCs w:val="24"/>
        </w:rPr>
      </w:pPr>
      <w:r w:rsidRPr="00EA3B69">
        <w:rPr>
          <w:rFonts w:ascii="Times New Roman" w:hAnsi="Times New Roman" w:cs="Times New Roman"/>
          <w:sz w:val="24"/>
          <w:szCs w:val="24"/>
        </w:rPr>
        <w:t xml:space="preserve">Kaufman, D. M., &amp; </w:t>
      </w:r>
      <w:proofErr w:type="spellStart"/>
      <w:r w:rsidRPr="00EA3B69">
        <w:rPr>
          <w:rFonts w:ascii="Times New Roman" w:hAnsi="Times New Roman" w:cs="Times New Roman"/>
          <w:sz w:val="24"/>
          <w:szCs w:val="24"/>
        </w:rPr>
        <w:t>Zun</w:t>
      </w:r>
      <w:proofErr w:type="spellEnd"/>
      <w:r w:rsidRPr="00EA3B69">
        <w:rPr>
          <w:rFonts w:ascii="Times New Roman" w:hAnsi="Times New Roman" w:cs="Times New Roman"/>
          <w:sz w:val="24"/>
          <w:szCs w:val="24"/>
        </w:rPr>
        <w:t>, L. (1995).  A quantifiable, brief men</w:t>
      </w:r>
      <w:r>
        <w:rPr>
          <w:rFonts w:ascii="Times New Roman" w:hAnsi="Times New Roman" w:cs="Times New Roman"/>
          <w:sz w:val="24"/>
          <w:szCs w:val="24"/>
        </w:rPr>
        <w:t>tal status examination for</w:t>
      </w:r>
      <w:r>
        <w:rPr>
          <w:rFonts w:ascii="Times New Roman" w:hAnsi="Times New Roman" w:cs="Times New Roman"/>
          <w:sz w:val="24"/>
          <w:szCs w:val="24"/>
        </w:rPr>
        <w:tab/>
      </w:r>
      <w:r w:rsidR="00EB5879">
        <w:rPr>
          <w:rFonts w:ascii="Times New Roman" w:hAnsi="Times New Roman" w:cs="Times New Roman"/>
          <w:sz w:val="24"/>
          <w:szCs w:val="24"/>
        </w:rPr>
        <w:t xml:space="preserve">emergency </w:t>
      </w:r>
      <w:r w:rsidRPr="00EA3B69">
        <w:rPr>
          <w:rFonts w:ascii="Times New Roman" w:hAnsi="Times New Roman" w:cs="Times New Roman"/>
          <w:sz w:val="24"/>
          <w:szCs w:val="24"/>
        </w:rPr>
        <w:t>patients. The Journal of Emergency Medicine, 13(4), 449-456.</w:t>
      </w:r>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sidRPr="006B29AF">
        <w:rPr>
          <w:rFonts w:ascii="Times New Roman" w:eastAsia="Times New Roman" w:hAnsi="Times New Roman" w:cs="Times New Roman"/>
          <w:sz w:val="24"/>
          <w:szCs w:val="24"/>
        </w:rPr>
        <w:t>Kazley</w:t>
      </w:r>
      <w:proofErr w:type="spellEnd"/>
      <w:r w:rsidRPr="006B29AF">
        <w:rPr>
          <w:rFonts w:ascii="Times New Roman" w:eastAsia="Times New Roman" w:hAnsi="Times New Roman" w:cs="Times New Roman"/>
          <w:sz w:val="24"/>
          <w:szCs w:val="24"/>
        </w:rPr>
        <w:t xml:space="preserve">, A. S., &amp; </w:t>
      </w:r>
      <w:proofErr w:type="spellStart"/>
      <w:r w:rsidRPr="006B29AF">
        <w:rPr>
          <w:rFonts w:ascii="Times New Roman" w:eastAsia="Times New Roman" w:hAnsi="Times New Roman" w:cs="Times New Roman"/>
          <w:sz w:val="24"/>
          <w:szCs w:val="24"/>
        </w:rPr>
        <w:t>Ozcan</w:t>
      </w:r>
      <w:proofErr w:type="spellEnd"/>
      <w:r w:rsidRPr="006B29AF">
        <w:rPr>
          <w:rFonts w:ascii="Times New Roman" w:eastAsia="Times New Roman" w:hAnsi="Times New Roman" w:cs="Times New Roman"/>
          <w:sz w:val="24"/>
          <w:szCs w:val="24"/>
        </w:rPr>
        <w:t>, Y. A. (2008). Do hospitals with electronic medical records (EMRs)</w:t>
      </w:r>
      <w:r w:rsidRPr="006B29AF">
        <w:rPr>
          <w:rFonts w:ascii="Times New Roman" w:eastAsia="Times New Roman" w:hAnsi="Times New Roman" w:cs="Times New Roman"/>
          <w:sz w:val="24"/>
          <w:szCs w:val="24"/>
        </w:rPr>
        <w:tab/>
        <w:t>provide higher quality care?: An examination of three clinical conditions. Medical Care</w:t>
      </w:r>
      <w:r w:rsidRPr="006B29AF">
        <w:rPr>
          <w:rFonts w:ascii="Times New Roman" w:eastAsia="Times New Roman" w:hAnsi="Times New Roman" w:cs="Times New Roman"/>
          <w:sz w:val="24"/>
          <w:szCs w:val="24"/>
        </w:rPr>
        <w:tab/>
        <w:t xml:space="preserve">Research and Review; MCRR, 65(4), 496-513. </w:t>
      </w:r>
      <w:proofErr w:type="spellStart"/>
      <w:r w:rsidRPr="006B29AF">
        <w:rPr>
          <w:rFonts w:ascii="Times New Roman" w:eastAsia="Times New Roman" w:hAnsi="Times New Roman" w:cs="Times New Roman"/>
          <w:sz w:val="24"/>
          <w:szCs w:val="24"/>
        </w:rPr>
        <w:t>doi</w:t>
      </w:r>
      <w:proofErr w:type="spellEnd"/>
      <w:r w:rsidRPr="006B29AF">
        <w:rPr>
          <w:rFonts w:ascii="Times New Roman" w:eastAsia="Times New Roman" w:hAnsi="Times New Roman" w:cs="Times New Roman"/>
          <w:sz w:val="24"/>
          <w:szCs w:val="24"/>
        </w:rPr>
        <w:t>: 10.1177/1077558707313437;</w:t>
      </w:r>
      <w:r w:rsidRPr="006B29AF">
        <w:rPr>
          <w:rFonts w:ascii="Times New Roman" w:eastAsia="Times New Roman" w:hAnsi="Times New Roman" w:cs="Times New Roman"/>
          <w:sz w:val="24"/>
          <w:szCs w:val="24"/>
        </w:rPr>
        <w:tab/>
        <w:t xml:space="preserve">10.1177/1077558707313437 </w:t>
      </w:r>
    </w:p>
    <w:p w:rsidR="00747241" w:rsidRPr="00747241" w:rsidRDefault="00747241" w:rsidP="005B1B06">
      <w:pPr>
        <w:spacing w:before="100" w:beforeAutospacing="1" w:after="100" w:afterAutospacing="1" w:line="480" w:lineRule="auto"/>
        <w:rPr>
          <w:rFonts w:ascii="Times New Roman" w:eastAsia="Times New Roman" w:hAnsi="Times New Roman" w:cs="Times New Roman"/>
          <w:sz w:val="24"/>
          <w:szCs w:val="24"/>
        </w:rPr>
      </w:pPr>
      <w:r w:rsidRPr="00747241">
        <w:rPr>
          <w:rFonts w:ascii="Times New Roman" w:hAnsi="Times New Roman" w:cs="Times New Roman"/>
          <w:sz w:val="24"/>
          <w:szCs w:val="24"/>
        </w:rPr>
        <w:t xml:space="preserve">Kohn, L. (2000). To err is human: An interview with the institute of medicine's </w:t>
      </w:r>
      <w:proofErr w:type="spellStart"/>
      <w:r w:rsidRPr="00747241">
        <w:rPr>
          <w:rFonts w:ascii="Times New Roman" w:hAnsi="Times New Roman" w:cs="Times New Roman"/>
          <w:sz w:val="24"/>
          <w:szCs w:val="24"/>
        </w:rPr>
        <w:t>linda</w:t>
      </w:r>
      <w:proofErr w:type="spellEnd"/>
      <w:r w:rsidRPr="00747241">
        <w:rPr>
          <w:rFonts w:ascii="Times New Roman" w:hAnsi="Times New Roman" w:cs="Times New Roman"/>
          <w:sz w:val="24"/>
          <w:szCs w:val="24"/>
        </w:rPr>
        <w:t xml:space="preserve"> </w:t>
      </w:r>
      <w:proofErr w:type="spellStart"/>
      <w:r w:rsidRPr="00747241">
        <w:rPr>
          <w:rFonts w:ascii="Times New Roman" w:hAnsi="Times New Roman" w:cs="Times New Roman"/>
          <w:sz w:val="24"/>
          <w:szCs w:val="24"/>
        </w:rPr>
        <w:t>kohn</w:t>
      </w:r>
      <w:proofErr w:type="spellEnd"/>
      <w:r w:rsidRPr="00747241">
        <w:rPr>
          <w:rFonts w:ascii="Times New Roman" w:hAnsi="Times New Roman" w:cs="Times New Roman"/>
          <w:sz w:val="24"/>
          <w:szCs w:val="24"/>
        </w:rPr>
        <w:t>.</w:t>
      </w:r>
      <w:r>
        <w:rPr>
          <w:rFonts w:ascii="Times New Roman" w:hAnsi="Times New Roman" w:cs="Times New Roman"/>
          <w:i/>
          <w:iCs/>
          <w:sz w:val="24"/>
          <w:szCs w:val="24"/>
        </w:rPr>
        <w:t xml:space="preserve"> The</w:t>
      </w:r>
      <w:r>
        <w:rPr>
          <w:rFonts w:ascii="Times New Roman" w:hAnsi="Times New Roman" w:cs="Times New Roman"/>
          <w:i/>
          <w:iCs/>
          <w:sz w:val="24"/>
          <w:szCs w:val="24"/>
        </w:rPr>
        <w:tab/>
      </w:r>
      <w:r w:rsidRPr="00747241">
        <w:rPr>
          <w:rFonts w:ascii="Times New Roman" w:hAnsi="Times New Roman" w:cs="Times New Roman"/>
          <w:i/>
          <w:iCs/>
          <w:sz w:val="24"/>
          <w:szCs w:val="24"/>
        </w:rPr>
        <w:t>Joint Commission Journal on Quality Improvement, 26</w:t>
      </w:r>
      <w:r w:rsidRPr="00747241">
        <w:rPr>
          <w:rFonts w:ascii="Times New Roman" w:hAnsi="Times New Roman" w:cs="Times New Roman"/>
          <w:sz w:val="24"/>
          <w:szCs w:val="24"/>
        </w:rPr>
        <w:t>(4), 227-234.</w:t>
      </w:r>
    </w:p>
    <w:p w:rsidR="005B1B06" w:rsidRDefault="005B1B06" w:rsidP="005B1B06">
      <w:pPr>
        <w:spacing w:before="100" w:beforeAutospacing="1" w:after="100" w:afterAutospacing="1" w:line="480" w:lineRule="auto"/>
        <w:rPr>
          <w:rFonts w:ascii="Times New Roman" w:eastAsia="Times New Roman" w:hAnsi="Times New Roman" w:cs="Times New Roman"/>
          <w:sz w:val="24"/>
          <w:szCs w:val="24"/>
        </w:rPr>
      </w:pPr>
      <w:proofErr w:type="spellStart"/>
      <w:r w:rsidRPr="006B29AF">
        <w:rPr>
          <w:rFonts w:ascii="Times New Roman" w:eastAsia="Times New Roman" w:hAnsi="Times New Roman" w:cs="Times New Roman"/>
          <w:sz w:val="24"/>
          <w:szCs w:val="24"/>
        </w:rPr>
        <w:lastRenderedPageBreak/>
        <w:t>Kossman</w:t>
      </w:r>
      <w:proofErr w:type="spellEnd"/>
      <w:r w:rsidRPr="006B29AF">
        <w:rPr>
          <w:rFonts w:ascii="Times New Roman" w:eastAsia="Times New Roman" w:hAnsi="Times New Roman" w:cs="Times New Roman"/>
          <w:sz w:val="24"/>
          <w:szCs w:val="24"/>
        </w:rPr>
        <w:t xml:space="preserve">, S. P., &amp; </w:t>
      </w:r>
      <w:proofErr w:type="spellStart"/>
      <w:r w:rsidRPr="006B29AF">
        <w:rPr>
          <w:rFonts w:ascii="Times New Roman" w:eastAsia="Times New Roman" w:hAnsi="Times New Roman" w:cs="Times New Roman"/>
          <w:sz w:val="24"/>
          <w:szCs w:val="24"/>
        </w:rPr>
        <w:t>Scheidenhelm</w:t>
      </w:r>
      <w:proofErr w:type="spellEnd"/>
      <w:r w:rsidRPr="006B29AF">
        <w:rPr>
          <w:rFonts w:ascii="Times New Roman" w:eastAsia="Times New Roman" w:hAnsi="Times New Roman" w:cs="Times New Roman"/>
          <w:sz w:val="24"/>
          <w:szCs w:val="24"/>
        </w:rPr>
        <w:t>, S. L. (2008). Nurses' perceptions of the impact of electronic</w:t>
      </w:r>
      <w:r w:rsidRPr="006B29AF">
        <w:rPr>
          <w:rFonts w:ascii="Times New Roman" w:eastAsia="Times New Roman" w:hAnsi="Times New Roman" w:cs="Times New Roman"/>
          <w:sz w:val="24"/>
          <w:szCs w:val="24"/>
        </w:rPr>
        <w:tab/>
        <w:t>health records on work and patient outcomes. Computers, Informatics, Nursing: CIN,</w:t>
      </w:r>
      <w:r w:rsidRPr="006B29AF">
        <w:rPr>
          <w:rFonts w:ascii="Times New Roman" w:eastAsia="Times New Roman" w:hAnsi="Times New Roman" w:cs="Times New Roman"/>
          <w:sz w:val="24"/>
          <w:szCs w:val="24"/>
        </w:rPr>
        <w:tab/>
        <w:t xml:space="preserve">26(2), 69-77. </w:t>
      </w:r>
      <w:proofErr w:type="spellStart"/>
      <w:r w:rsidRPr="006B29AF">
        <w:rPr>
          <w:rFonts w:ascii="Times New Roman" w:eastAsia="Times New Roman" w:hAnsi="Times New Roman" w:cs="Times New Roman"/>
          <w:sz w:val="24"/>
          <w:szCs w:val="24"/>
        </w:rPr>
        <w:t>doi</w:t>
      </w:r>
      <w:proofErr w:type="spellEnd"/>
      <w:r w:rsidRPr="006B29AF">
        <w:rPr>
          <w:rFonts w:ascii="Times New Roman" w:eastAsia="Times New Roman" w:hAnsi="Times New Roman" w:cs="Times New Roman"/>
          <w:sz w:val="24"/>
          <w:szCs w:val="24"/>
        </w:rPr>
        <w:t>: 10.1097/01.NCN.0000304775.40531.67;</w:t>
      </w:r>
      <w:r w:rsidRPr="006B29AF">
        <w:rPr>
          <w:rFonts w:ascii="Times New Roman" w:eastAsia="Times New Roman" w:hAnsi="Times New Roman" w:cs="Times New Roman"/>
          <w:sz w:val="24"/>
          <w:szCs w:val="24"/>
        </w:rPr>
        <w:tab/>
        <w:t xml:space="preserve">10.1097/01.NCN.0000304775.40531.67 </w:t>
      </w:r>
    </w:p>
    <w:p w:rsidR="005850C5" w:rsidRPr="0044793B" w:rsidRDefault="005850C5" w:rsidP="005254F9">
      <w:pPr>
        <w:spacing w:before="100" w:beforeAutospacing="1" w:after="100" w:afterAutospacing="1"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 M., Graham, S., &amp; </w:t>
      </w:r>
      <w:proofErr w:type="spellStart"/>
      <w:r>
        <w:rPr>
          <w:rFonts w:ascii="Times New Roman" w:eastAsia="Times New Roman" w:hAnsi="Times New Roman" w:cs="Times New Roman"/>
          <w:sz w:val="24"/>
          <w:szCs w:val="24"/>
        </w:rPr>
        <w:t>Bonacum</w:t>
      </w:r>
      <w:proofErr w:type="spellEnd"/>
      <w:r>
        <w:rPr>
          <w:rFonts w:ascii="Times New Roman" w:eastAsia="Times New Roman" w:hAnsi="Times New Roman" w:cs="Times New Roman"/>
          <w:sz w:val="24"/>
          <w:szCs w:val="24"/>
        </w:rPr>
        <w:t xml:space="preserve">, D. (2004). The human factor. The critical importance of </w:t>
      </w:r>
      <w:r w:rsidR="000C770C">
        <w:rPr>
          <w:rFonts w:ascii="Times New Roman" w:eastAsia="Times New Roman" w:hAnsi="Times New Roman" w:cs="Times New Roman"/>
          <w:sz w:val="24"/>
          <w:szCs w:val="24"/>
        </w:rPr>
        <w:t xml:space="preserve">                </w:t>
      </w:r>
      <w:r w:rsidR="00965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effective teamwork and communication in providing safe care. </w:t>
      </w:r>
      <w:r>
        <w:rPr>
          <w:rFonts w:ascii="Times New Roman" w:eastAsia="Times New Roman" w:hAnsi="Times New Roman" w:cs="Times New Roman"/>
          <w:i/>
          <w:sz w:val="24"/>
          <w:szCs w:val="24"/>
        </w:rPr>
        <w:t xml:space="preserve">Quality and Safety in Health </w:t>
      </w:r>
      <w:r w:rsidRPr="005850C5">
        <w:rPr>
          <w:rFonts w:ascii="Times New Roman" w:eastAsia="Times New Roman" w:hAnsi="Times New Roman" w:cs="Times New Roman"/>
          <w:i/>
          <w:sz w:val="24"/>
          <w:szCs w:val="24"/>
        </w:rPr>
        <w:t>Care</w:t>
      </w:r>
      <w:r w:rsidR="0044793B">
        <w:rPr>
          <w:rFonts w:ascii="Times New Roman" w:eastAsia="Times New Roman" w:hAnsi="Times New Roman" w:cs="Times New Roman"/>
          <w:sz w:val="24"/>
          <w:szCs w:val="24"/>
        </w:rPr>
        <w:t xml:space="preserve"> 13 85-90</w:t>
      </w:r>
    </w:p>
    <w:p w:rsidR="005B1B06" w:rsidRPr="006B29AF" w:rsidRDefault="005B1B06" w:rsidP="005B1B06">
      <w:pPr>
        <w:spacing w:line="480" w:lineRule="auto"/>
        <w:rPr>
          <w:rFonts w:ascii="Times New Roman" w:eastAsia="Times New Roman" w:hAnsi="Times New Roman" w:cs="Times New Roman"/>
          <w:sz w:val="24"/>
          <w:szCs w:val="24"/>
        </w:rPr>
      </w:pPr>
      <w:proofErr w:type="spellStart"/>
      <w:r w:rsidRPr="006B29AF">
        <w:rPr>
          <w:rFonts w:ascii="Times New Roman" w:eastAsia="Times New Roman" w:hAnsi="Times New Roman" w:cs="Times New Roman"/>
          <w:sz w:val="24"/>
          <w:szCs w:val="24"/>
        </w:rPr>
        <w:t>Liew</w:t>
      </w:r>
      <w:proofErr w:type="spellEnd"/>
      <w:r w:rsidRPr="006B29AF">
        <w:rPr>
          <w:rFonts w:ascii="Times New Roman" w:eastAsia="Times New Roman" w:hAnsi="Times New Roman" w:cs="Times New Roman"/>
          <w:sz w:val="24"/>
          <w:szCs w:val="24"/>
        </w:rPr>
        <w:t xml:space="preserve"> D, k. M. (2003). Emergency department length of stay independently predicts excess</w:t>
      </w:r>
      <w:r w:rsidRPr="006B29AF">
        <w:rPr>
          <w:rFonts w:ascii="Times New Roman" w:eastAsia="Times New Roman" w:hAnsi="Times New Roman" w:cs="Times New Roman"/>
          <w:sz w:val="24"/>
          <w:szCs w:val="24"/>
        </w:rPr>
        <w:tab/>
        <w:t xml:space="preserve">inpatient length of stay. </w:t>
      </w:r>
      <w:r w:rsidRPr="006B29AF">
        <w:rPr>
          <w:rFonts w:ascii="Times New Roman" w:eastAsia="Times New Roman" w:hAnsi="Times New Roman" w:cs="Times New Roman"/>
          <w:i/>
          <w:iCs/>
          <w:sz w:val="24"/>
          <w:szCs w:val="24"/>
        </w:rPr>
        <w:t xml:space="preserve">Med J </w:t>
      </w:r>
      <w:proofErr w:type="spellStart"/>
      <w:r w:rsidRPr="006B29AF">
        <w:rPr>
          <w:rFonts w:ascii="Times New Roman" w:eastAsia="Times New Roman" w:hAnsi="Times New Roman" w:cs="Times New Roman"/>
          <w:i/>
          <w:iCs/>
          <w:sz w:val="24"/>
          <w:szCs w:val="24"/>
        </w:rPr>
        <w:t>aust</w:t>
      </w:r>
      <w:r w:rsidRPr="006B29AF">
        <w:rPr>
          <w:rFonts w:ascii="Times New Roman" w:eastAsia="Times New Roman" w:hAnsi="Times New Roman" w:cs="Times New Roman"/>
          <w:sz w:val="24"/>
          <w:szCs w:val="24"/>
        </w:rPr>
        <w:t>.</w:t>
      </w:r>
      <w:proofErr w:type="spellEnd"/>
      <w:r w:rsidRPr="006B29AF">
        <w:rPr>
          <w:rFonts w:ascii="Times New Roman" w:eastAsia="Times New Roman" w:hAnsi="Times New Roman" w:cs="Times New Roman"/>
          <w:sz w:val="24"/>
          <w:szCs w:val="24"/>
        </w:rPr>
        <w:t xml:space="preserve"> 524-6.</w:t>
      </w:r>
    </w:p>
    <w:p w:rsidR="005B1B06" w:rsidRDefault="005B1B06" w:rsidP="005B1B06">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Liu SW, T. S. (2009). A pilot study examining undesirable events among emergency</w:t>
      </w:r>
      <w:r w:rsidRPr="006B29AF">
        <w:rPr>
          <w:rFonts w:ascii="Times New Roman" w:eastAsia="Times New Roman" w:hAnsi="Times New Roman" w:cs="Times New Roman"/>
          <w:sz w:val="24"/>
          <w:szCs w:val="24"/>
        </w:rPr>
        <w:tab/>
        <w:t xml:space="preserve">department-boarded patients awaiting inpatient beds. </w:t>
      </w:r>
      <w:r w:rsidRPr="006B29AF">
        <w:rPr>
          <w:rFonts w:ascii="Times New Roman" w:eastAsia="Times New Roman" w:hAnsi="Times New Roman" w:cs="Times New Roman"/>
          <w:i/>
          <w:iCs/>
          <w:sz w:val="24"/>
          <w:szCs w:val="24"/>
        </w:rPr>
        <w:t xml:space="preserve">Ann </w:t>
      </w:r>
      <w:proofErr w:type="spellStart"/>
      <w:r w:rsidRPr="006B29AF">
        <w:rPr>
          <w:rFonts w:ascii="Times New Roman" w:eastAsia="Times New Roman" w:hAnsi="Times New Roman" w:cs="Times New Roman"/>
          <w:i/>
          <w:iCs/>
          <w:sz w:val="24"/>
          <w:szCs w:val="24"/>
        </w:rPr>
        <w:t>Emerg</w:t>
      </w:r>
      <w:proofErr w:type="spellEnd"/>
      <w:r w:rsidRPr="006B29AF">
        <w:rPr>
          <w:rFonts w:ascii="Times New Roman" w:eastAsia="Times New Roman" w:hAnsi="Times New Roman" w:cs="Times New Roman"/>
          <w:i/>
          <w:iCs/>
          <w:sz w:val="24"/>
          <w:szCs w:val="24"/>
        </w:rPr>
        <w:t xml:space="preserve"> Med</w:t>
      </w:r>
      <w:r w:rsidRPr="006B29AF">
        <w:rPr>
          <w:rFonts w:ascii="Times New Roman" w:eastAsia="Times New Roman" w:hAnsi="Times New Roman" w:cs="Times New Roman"/>
          <w:sz w:val="24"/>
          <w:szCs w:val="24"/>
        </w:rPr>
        <w:t>, 288-94.</w:t>
      </w:r>
    </w:p>
    <w:p w:rsidR="004E0B51" w:rsidRDefault="004E0B51" w:rsidP="005B1B06">
      <w:pPr>
        <w:spacing w:line="480" w:lineRule="auto"/>
        <w:rPr>
          <w:rFonts w:ascii="Times New Roman" w:eastAsia="Times New Roman" w:hAnsi="Times New Roman" w:cs="Times New Roman"/>
          <w:sz w:val="24"/>
          <w:szCs w:val="24"/>
        </w:rPr>
      </w:pPr>
      <w:proofErr w:type="spellStart"/>
      <w:r w:rsidRPr="004E0B51">
        <w:rPr>
          <w:rFonts w:ascii="Times New Roman" w:eastAsia="Times New Roman" w:hAnsi="Times New Roman" w:cs="Times New Roman"/>
          <w:sz w:val="24"/>
          <w:szCs w:val="24"/>
        </w:rPr>
        <w:t>McCloughen</w:t>
      </w:r>
      <w:proofErr w:type="spellEnd"/>
      <w:r w:rsidRPr="004E0B51">
        <w:rPr>
          <w:rFonts w:ascii="Times New Roman" w:eastAsia="Times New Roman" w:hAnsi="Times New Roman" w:cs="Times New Roman"/>
          <w:sz w:val="24"/>
          <w:szCs w:val="24"/>
        </w:rPr>
        <w:t xml:space="preserve">, A., O'Brien, L., </w:t>
      </w:r>
      <w:proofErr w:type="spellStart"/>
      <w:r w:rsidRPr="004E0B51">
        <w:rPr>
          <w:rFonts w:ascii="Times New Roman" w:eastAsia="Times New Roman" w:hAnsi="Times New Roman" w:cs="Times New Roman"/>
          <w:sz w:val="24"/>
          <w:szCs w:val="24"/>
        </w:rPr>
        <w:t>Gillies</w:t>
      </w:r>
      <w:proofErr w:type="spellEnd"/>
      <w:r w:rsidRPr="004E0B51">
        <w:rPr>
          <w:rFonts w:ascii="Times New Roman" w:eastAsia="Times New Roman" w:hAnsi="Times New Roman" w:cs="Times New Roman"/>
          <w:sz w:val="24"/>
          <w:szCs w:val="24"/>
        </w:rPr>
        <w:t xml:space="preserve">, D., &amp; </w:t>
      </w:r>
      <w:proofErr w:type="spellStart"/>
      <w:r w:rsidRPr="004E0B51">
        <w:rPr>
          <w:rFonts w:ascii="Times New Roman" w:eastAsia="Times New Roman" w:hAnsi="Times New Roman" w:cs="Times New Roman"/>
          <w:sz w:val="24"/>
          <w:szCs w:val="24"/>
        </w:rPr>
        <w:t>McSherry</w:t>
      </w:r>
      <w:proofErr w:type="spellEnd"/>
      <w:r w:rsidRPr="004E0B51">
        <w:rPr>
          <w:rFonts w:ascii="Times New Roman" w:eastAsia="Times New Roman" w:hAnsi="Times New Roman" w:cs="Times New Roman"/>
          <w:sz w:val="24"/>
          <w:szCs w:val="24"/>
        </w:rPr>
        <w:t xml:space="preserve">, C. (2008). Nursing handover within </w:t>
      </w:r>
    </w:p>
    <w:p w:rsidR="004E0B51" w:rsidRDefault="004E0B51" w:rsidP="005B1B0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0B51">
        <w:rPr>
          <w:rFonts w:ascii="Times New Roman" w:eastAsia="Times New Roman" w:hAnsi="Times New Roman" w:cs="Times New Roman"/>
          <w:sz w:val="24"/>
          <w:szCs w:val="24"/>
        </w:rPr>
        <w:t xml:space="preserve">mental health rehabilitation: An exploratory study of practice and perception. </w:t>
      </w:r>
    </w:p>
    <w:p w:rsidR="004E0B51" w:rsidRDefault="004E0B51" w:rsidP="005B1B0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0B51">
        <w:rPr>
          <w:rFonts w:ascii="Times New Roman" w:eastAsia="Times New Roman" w:hAnsi="Times New Roman" w:cs="Times New Roman"/>
          <w:sz w:val="24"/>
          <w:szCs w:val="24"/>
        </w:rPr>
        <w:t>International Journal Of Mental Health Nursing, 17(4), 287-295. doi:10.1111/j.1447-</w:t>
      </w:r>
    </w:p>
    <w:p w:rsidR="004E0B51" w:rsidRPr="006B29AF" w:rsidRDefault="004E0B51" w:rsidP="005B1B0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0B51">
        <w:rPr>
          <w:rFonts w:ascii="Times New Roman" w:eastAsia="Times New Roman" w:hAnsi="Times New Roman" w:cs="Times New Roman"/>
          <w:sz w:val="24"/>
          <w:szCs w:val="24"/>
        </w:rPr>
        <w:t>0349.2008.00545.x</w:t>
      </w:r>
    </w:p>
    <w:p w:rsidR="005B1B06" w:rsidRDefault="005B1B06" w:rsidP="005B1B06">
      <w:pPr>
        <w:spacing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McHugh, M. D., </w:t>
      </w:r>
      <w:proofErr w:type="spellStart"/>
      <w:r w:rsidRPr="006B29AF">
        <w:rPr>
          <w:rFonts w:ascii="Times New Roman" w:eastAsia="Times New Roman" w:hAnsi="Times New Roman" w:cs="Times New Roman"/>
          <w:sz w:val="24"/>
          <w:szCs w:val="24"/>
        </w:rPr>
        <w:t>Kutney</w:t>
      </w:r>
      <w:proofErr w:type="spellEnd"/>
      <w:r w:rsidRPr="006B29AF">
        <w:rPr>
          <w:rFonts w:ascii="Times New Roman" w:eastAsia="Times New Roman" w:hAnsi="Times New Roman" w:cs="Times New Roman"/>
          <w:sz w:val="24"/>
          <w:szCs w:val="24"/>
        </w:rPr>
        <w:t xml:space="preserve">-Lee, A., </w:t>
      </w:r>
      <w:proofErr w:type="spellStart"/>
      <w:r w:rsidRPr="006B29AF">
        <w:rPr>
          <w:rFonts w:ascii="Times New Roman" w:eastAsia="Times New Roman" w:hAnsi="Times New Roman" w:cs="Times New Roman"/>
          <w:sz w:val="24"/>
          <w:szCs w:val="24"/>
        </w:rPr>
        <w:t>Clmlotti</w:t>
      </w:r>
      <w:proofErr w:type="spellEnd"/>
      <w:r w:rsidRPr="006B29AF">
        <w:rPr>
          <w:rFonts w:ascii="Times New Roman" w:eastAsia="Times New Roman" w:hAnsi="Times New Roman" w:cs="Times New Roman"/>
          <w:sz w:val="24"/>
          <w:szCs w:val="24"/>
        </w:rPr>
        <w:t xml:space="preserve">, J. P., Sloane, D. M., &amp; </w:t>
      </w:r>
      <w:proofErr w:type="spellStart"/>
      <w:r w:rsidRPr="006B29AF">
        <w:rPr>
          <w:rFonts w:ascii="Times New Roman" w:eastAsia="Times New Roman" w:hAnsi="Times New Roman" w:cs="Times New Roman"/>
          <w:sz w:val="24"/>
          <w:szCs w:val="24"/>
        </w:rPr>
        <w:t>Alken</w:t>
      </w:r>
      <w:proofErr w:type="spellEnd"/>
      <w:r w:rsidRPr="006B29AF">
        <w:rPr>
          <w:rFonts w:ascii="Times New Roman" w:eastAsia="Times New Roman" w:hAnsi="Times New Roman" w:cs="Times New Roman"/>
          <w:sz w:val="24"/>
          <w:szCs w:val="24"/>
        </w:rPr>
        <w:t>, L. H. (2011). Nurses'</w:t>
      </w:r>
      <w:r w:rsidRPr="006B29AF">
        <w:rPr>
          <w:rFonts w:ascii="Times New Roman" w:eastAsia="Times New Roman" w:hAnsi="Times New Roman" w:cs="Times New Roman"/>
          <w:sz w:val="24"/>
          <w:szCs w:val="24"/>
        </w:rPr>
        <w:tab/>
        <w:t>widespread job dissatisfaction, burnout, and frustration with health benefits signal</w:t>
      </w:r>
      <w:r w:rsidRPr="006B29AF">
        <w:rPr>
          <w:rFonts w:ascii="Times New Roman" w:eastAsia="Times New Roman" w:hAnsi="Times New Roman" w:cs="Times New Roman"/>
          <w:sz w:val="24"/>
          <w:szCs w:val="24"/>
        </w:rPr>
        <w:tab/>
        <w:t xml:space="preserve">problems for patient care. Health Affairs (Project Hope), 30(2), 202-210. </w:t>
      </w:r>
      <w:proofErr w:type="spellStart"/>
      <w:r w:rsidRPr="006B29AF">
        <w:rPr>
          <w:rFonts w:ascii="Times New Roman" w:eastAsia="Times New Roman" w:hAnsi="Times New Roman" w:cs="Times New Roman"/>
          <w:sz w:val="24"/>
          <w:szCs w:val="24"/>
        </w:rPr>
        <w:t>doi</w:t>
      </w:r>
      <w:proofErr w:type="spellEnd"/>
      <w:r w:rsidRPr="006B29AF">
        <w:rPr>
          <w:rFonts w:ascii="Times New Roman" w:eastAsia="Times New Roman" w:hAnsi="Times New Roman" w:cs="Times New Roman"/>
          <w:sz w:val="24"/>
          <w:szCs w:val="24"/>
        </w:rPr>
        <w:t>:</w:t>
      </w:r>
      <w:r w:rsidRPr="006B29AF">
        <w:rPr>
          <w:rFonts w:ascii="Times New Roman" w:eastAsia="Times New Roman" w:hAnsi="Times New Roman" w:cs="Times New Roman"/>
          <w:sz w:val="24"/>
          <w:szCs w:val="24"/>
        </w:rPr>
        <w:tab/>
        <w:t xml:space="preserve">10.1377/h!thaff.2010.0lOO; 10.1377/hlthaff.2010.0100 </w:t>
      </w:r>
    </w:p>
    <w:p w:rsidR="005B1B06" w:rsidRPr="00550A48" w:rsidRDefault="005B1B06" w:rsidP="005B1B0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Moody, L</w:t>
      </w:r>
      <w:r w:rsidR="00FE0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Slocumb</w:t>
      </w:r>
      <w:proofErr w:type="spellEnd"/>
      <w:r>
        <w:rPr>
          <w:rFonts w:ascii="Times New Roman" w:eastAsia="Times New Roman" w:hAnsi="Times New Roman" w:cs="Times New Roman"/>
          <w:sz w:val="24"/>
          <w:szCs w:val="24"/>
        </w:rPr>
        <w:t>, E., Berg, B., &amp; Jackson, D. (2</w:t>
      </w:r>
      <w:r w:rsidR="00252A67">
        <w:rPr>
          <w:rFonts w:ascii="Times New Roman" w:eastAsia="Times New Roman" w:hAnsi="Times New Roman" w:cs="Times New Roman"/>
          <w:sz w:val="24"/>
          <w:szCs w:val="24"/>
        </w:rPr>
        <w:t>004). Electronic health records</w:t>
      </w:r>
      <w:r w:rsidR="00252A67">
        <w:rPr>
          <w:rFonts w:ascii="Times New Roman" w:eastAsia="Times New Roman" w:hAnsi="Times New Roman" w:cs="Times New Roman"/>
          <w:sz w:val="24"/>
          <w:szCs w:val="24"/>
        </w:rPr>
        <w:tab/>
      </w:r>
      <w:r>
        <w:rPr>
          <w:rFonts w:ascii="Times New Roman" w:eastAsia="Times New Roman" w:hAnsi="Times New Roman" w:cs="Times New Roman"/>
          <w:sz w:val="24"/>
          <w:szCs w:val="24"/>
        </w:rPr>
        <w:t>documentation in nursing: Nurses’ perceptions, attitudes, and preferences. CIN:</w:t>
      </w:r>
      <w:r w:rsidR="00252A67">
        <w:rPr>
          <w:rFonts w:ascii="Times New Roman" w:eastAsia="Times New Roman" w:hAnsi="Times New Roman" w:cs="Times New Roman"/>
          <w:sz w:val="24"/>
          <w:szCs w:val="24"/>
        </w:rPr>
        <w:tab/>
      </w:r>
      <w:r w:rsidRPr="00550A48">
        <w:rPr>
          <w:rFonts w:ascii="Times New Roman" w:eastAsia="Times New Roman" w:hAnsi="Times New Roman" w:cs="Times New Roman"/>
          <w:i/>
          <w:sz w:val="24"/>
          <w:szCs w:val="24"/>
        </w:rPr>
        <w:t>Computer, Informatics, Nursing</w:t>
      </w:r>
      <w:r>
        <w:rPr>
          <w:rFonts w:ascii="Times New Roman" w:eastAsia="Times New Roman" w:hAnsi="Times New Roman" w:cs="Times New Roman"/>
          <w:sz w:val="24"/>
          <w:szCs w:val="24"/>
        </w:rPr>
        <w:t>, 22(6), 337-344.</w:t>
      </w:r>
    </w:p>
    <w:p w:rsidR="00601523" w:rsidRDefault="005B1B06" w:rsidP="00601523">
      <w:pPr>
        <w:spacing w:before="100" w:beforeAutospacing="1" w:after="100" w:afterAutospacing="1" w:line="480" w:lineRule="auto"/>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 xml:space="preserve">New York State Office of Mental Health (2010). Annual report to the governor and </w:t>
      </w:r>
      <w:r w:rsidRPr="006B29AF">
        <w:rPr>
          <w:rFonts w:ascii="Times New Roman" w:eastAsia="Times New Roman" w:hAnsi="Times New Roman" w:cs="Times New Roman"/>
          <w:sz w:val="24"/>
          <w:szCs w:val="24"/>
        </w:rPr>
        <w:tab/>
        <w:t xml:space="preserve">legislature of New York State on comprehensive Psychiatric emergency </w:t>
      </w:r>
    </w:p>
    <w:p w:rsidR="005B1B06" w:rsidRDefault="005B1B06" w:rsidP="00601523">
      <w:pPr>
        <w:spacing w:before="100" w:beforeAutospacing="1" w:after="100" w:afterAutospacing="1" w:line="480" w:lineRule="auto"/>
        <w:ind w:firstLine="720"/>
        <w:rPr>
          <w:rFonts w:ascii="Times New Roman" w:eastAsia="Times New Roman" w:hAnsi="Times New Roman" w:cs="Times New Roman"/>
          <w:sz w:val="24"/>
          <w:szCs w:val="24"/>
        </w:rPr>
      </w:pPr>
      <w:r w:rsidRPr="006B29AF">
        <w:rPr>
          <w:rFonts w:ascii="Times New Roman" w:eastAsia="Times New Roman" w:hAnsi="Times New Roman" w:cs="Times New Roman"/>
          <w:sz w:val="24"/>
          <w:szCs w:val="24"/>
        </w:rPr>
        <w:t>programs. Retrieved from:</w:t>
      </w:r>
      <w:r w:rsidRPr="006B29AF">
        <w:rPr>
          <w:rFonts w:ascii="Times New Roman" w:eastAsia="Times New Roman" w:hAnsi="Times New Roman" w:cs="Times New Roman"/>
          <w:sz w:val="24"/>
          <w:szCs w:val="24"/>
        </w:rPr>
        <w:tab/>
      </w:r>
      <w:hyperlink r:id="rId17" w:tgtFrame="_blank" w:history="1">
        <w:r w:rsidRPr="00FE0C7F">
          <w:rPr>
            <w:rFonts w:ascii="Times New Roman" w:eastAsia="Times New Roman" w:hAnsi="Times New Roman" w:cs="Times New Roman"/>
            <w:color w:val="0000FF"/>
            <w:sz w:val="24"/>
            <w:szCs w:val="24"/>
          </w:rPr>
          <w:t>http://www.omh.ny.gov/omhweb/statistics/cpep_annual_report/2010.pdf</w:t>
        </w:r>
      </w:hyperlink>
      <w:r w:rsidRPr="00FE0C7F">
        <w:rPr>
          <w:rFonts w:ascii="Times New Roman" w:eastAsia="Times New Roman" w:hAnsi="Times New Roman" w:cs="Times New Roman"/>
          <w:sz w:val="24"/>
          <w:szCs w:val="24"/>
        </w:rPr>
        <w:t xml:space="preserve"> </w:t>
      </w:r>
    </w:p>
    <w:p w:rsidR="005B1B06" w:rsidRDefault="005B1B06" w:rsidP="00601523">
      <w:pPr>
        <w:pStyle w:val="NormalWeb"/>
        <w:spacing w:line="480" w:lineRule="auto"/>
      </w:pPr>
      <w:r>
        <w:t>Newton, C. (1995). A decision support database for nurse care</w:t>
      </w:r>
      <w:r w:rsidR="00601523">
        <w:t xml:space="preserve"> planning as part of a hospital</w:t>
      </w:r>
      <w:r w:rsidR="00601523">
        <w:tab/>
      </w:r>
      <w:r>
        <w:t>information system.</w:t>
      </w:r>
      <w:r>
        <w:rPr>
          <w:i/>
          <w:iCs/>
        </w:rPr>
        <w:t xml:space="preserve"> </w:t>
      </w:r>
      <w:proofErr w:type="spellStart"/>
      <w:r>
        <w:rPr>
          <w:i/>
          <w:iCs/>
        </w:rPr>
        <w:t>Medinfo.MEDINFO</w:t>
      </w:r>
      <w:proofErr w:type="spellEnd"/>
      <w:r>
        <w:rPr>
          <w:i/>
          <w:iCs/>
        </w:rPr>
        <w:t xml:space="preserve">, 8 </w:t>
      </w:r>
      <w:proofErr w:type="spellStart"/>
      <w:r>
        <w:rPr>
          <w:i/>
          <w:iCs/>
        </w:rPr>
        <w:t>Pt</w:t>
      </w:r>
      <w:proofErr w:type="spellEnd"/>
      <w:r>
        <w:rPr>
          <w:i/>
          <w:iCs/>
        </w:rPr>
        <w:t xml:space="preserve"> 2</w:t>
      </w:r>
      <w:r>
        <w:t xml:space="preserve">, 1394-1398. </w:t>
      </w:r>
    </w:p>
    <w:p w:rsidR="004B5178" w:rsidRDefault="00C44D94" w:rsidP="005B1B06">
      <w:pPr>
        <w:pStyle w:val="NormalWeb"/>
        <w:spacing w:line="480" w:lineRule="auto"/>
        <w:ind w:left="450" w:hanging="450"/>
      </w:pPr>
      <w:proofErr w:type="spellStart"/>
      <w:r>
        <w:t>Otieno</w:t>
      </w:r>
      <w:proofErr w:type="spellEnd"/>
      <w:r>
        <w:t>,</w:t>
      </w:r>
      <w:r w:rsidR="004B5178">
        <w:t xml:space="preserve"> O. G., Toyama, H., </w:t>
      </w:r>
      <w:proofErr w:type="spellStart"/>
      <w:r w:rsidR="004B5178">
        <w:t>Asonuma</w:t>
      </w:r>
      <w:proofErr w:type="spellEnd"/>
      <w:r w:rsidR="004B5178">
        <w:t xml:space="preserve">, M., Kanai-Park, M. and </w:t>
      </w:r>
      <w:proofErr w:type="spellStart"/>
      <w:r w:rsidR="004B5178">
        <w:t>Naitoh</w:t>
      </w:r>
      <w:proofErr w:type="spellEnd"/>
      <w:r w:rsidR="004B5178">
        <w:t xml:space="preserve">, K. (2007), Nurses’ views on the use, quality and user satisfaction with electronic medical records: questionnaire development. Journal of Advanced Nursing, 60: 209-219. </w:t>
      </w:r>
      <w:proofErr w:type="spellStart"/>
      <w:r w:rsidR="004B5178">
        <w:t>Doi</w:t>
      </w:r>
      <w:proofErr w:type="spellEnd"/>
      <w:r w:rsidR="004B5178">
        <w:t>: 10.1111/j.1365-2648.2007.04384.x</w:t>
      </w:r>
    </w:p>
    <w:p w:rsidR="005B1B06" w:rsidRDefault="005B1B06" w:rsidP="005B1B06">
      <w:pPr>
        <w:pStyle w:val="NormalWeb"/>
        <w:spacing w:line="480" w:lineRule="auto"/>
        <w:ind w:left="450" w:hanging="450"/>
      </w:pPr>
      <w:r>
        <w:t xml:space="preserve">Potter, P., Wolf, L., </w:t>
      </w:r>
      <w:proofErr w:type="spellStart"/>
      <w:r>
        <w:t>Boxerman</w:t>
      </w:r>
      <w:proofErr w:type="spellEnd"/>
      <w:r>
        <w:t xml:space="preserve">, S., Grayson, D., Sledge, J., </w:t>
      </w:r>
      <w:proofErr w:type="spellStart"/>
      <w:r>
        <w:t>Dunagan</w:t>
      </w:r>
      <w:proofErr w:type="spellEnd"/>
      <w:r>
        <w:t xml:space="preserve">, C., &amp; </w:t>
      </w:r>
      <w:proofErr w:type="spellStart"/>
      <w:r>
        <w:t>Evanoff</w:t>
      </w:r>
      <w:proofErr w:type="spellEnd"/>
      <w:r>
        <w:t xml:space="preserve">, B. (2005). An analysis of nurses' cognitive work: A new perspective for understanding medical errors. In K. </w:t>
      </w:r>
      <w:proofErr w:type="spellStart"/>
      <w:r>
        <w:t>Henriksen</w:t>
      </w:r>
      <w:proofErr w:type="spellEnd"/>
      <w:r>
        <w:t xml:space="preserve">, J. B. Battles, E. S. Marks &amp; D. I. </w:t>
      </w:r>
      <w:proofErr w:type="spellStart"/>
      <w:r>
        <w:t>Lewin</w:t>
      </w:r>
      <w:proofErr w:type="spellEnd"/>
      <w:r>
        <w:t xml:space="preserve"> (Eds.), </w:t>
      </w:r>
      <w:r>
        <w:rPr>
          <w:i/>
          <w:iCs/>
        </w:rPr>
        <w:t>Advances in patient safety: From research to implementation (volume 1: Research findings)</w:t>
      </w:r>
      <w:r>
        <w:t xml:space="preserve"> (). Rockville (MD).</w:t>
      </w:r>
    </w:p>
    <w:p w:rsidR="00F96AC1" w:rsidRPr="006B29AF" w:rsidRDefault="00F96AC1" w:rsidP="00F96A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Richardson,</w:t>
      </w:r>
      <w:r w:rsidRPr="006B29AF">
        <w:rPr>
          <w:rFonts w:ascii="Times New Roman" w:eastAsia="Times New Roman" w:hAnsi="Times New Roman" w:cs="Times New Roman"/>
          <w:sz w:val="24"/>
          <w:szCs w:val="24"/>
        </w:rPr>
        <w:t xml:space="preserve"> DB, (2006). Increase in patient mortality at 10 days assoc</w:t>
      </w:r>
      <w:r w:rsidR="00FA0771">
        <w:rPr>
          <w:rFonts w:ascii="Times New Roman" w:eastAsia="Times New Roman" w:hAnsi="Times New Roman" w:cs="Times New Roman"/>
          <w:sz w:val="24"/>
          <w:szCs w:val="24"/>
        </w:rPr>
        <w:t>iated with emergency</w:t>
      </w:r>
      <w:r w:rsidR="00FA0771">
        <w:rPr>
          <w:rFonts w:ascii="Times New Roman" w:eastAsia="Times New Roman" w:hAnsi="Times New Roman" w:cs="Times New Roman"/>
          <w:sz w:val="24"/>
          <w:szCs w:val="24"/>
        </w:rPr>
        <w:tab/>
        <w:t xml:space="preserve">department </w:t>
      </w:r>
      <w:r w:rsidRPr="006B29AF">
        <w:rPr>
          <w:rFonts w:ascii="Times New Roman" w:eastAsia="Times New Roman" w:hAnsi="Times New Roman" w:cs="Times New Roman"/>
          <w:sz w:val="24"/>
          <w:szCs w:val="24"/>
        </w:rPr>
        <w:t xml:space="preserve">overcrowding. </w:t>
      </w:r>
      <w:r w:rsidRPr="006B29AF">
        <w:rPr>
          <w:rFonts w:ascii="Times New Roman" w:eastAsia="Times New Roman" w:hAnsi="Times New Roman" w:cs="Times New Roman"/>
          <w:i/>
          <w:iCs/>
          <w:sz w:val="24"/>
          <w:szCs w:val="24"/>
        </w:rPr>
        <w:t xml:space="preserve">Med J </w:t>
      </w:r>
      <w:proofErr w:type="spellStart"/>
      <w:r w:rsidRPr="006B29AF">
        <w:rPr>
          <w:rFonts w:ascii="Times New Roman" w:eastAsia="Times New Roman" w:hAnsi="Times New Roman" w:cs="Times New Roman"/>
          <w:i/>
          <w:iCs/>
          <w:sz w:val="24"/>
          <w:szCs w:val="24"/>
        </w:rPr>
        <w:t>aust.</w:t>
      </w:r>
      <w:proofErr w:type="spellEnd"/>
      <w:r w:rsidRPr="006B29AF">
        <w:rPr>
          <w:rFonts w:ascii="Times New Roman" w:eastAsia="Times New Roman" w:hAnsi="Times New Roman" w:cs="Times New Roman"/>
          <w:sz w:val="24"/>
          <w:szCs w:val="24"/>
        </w:rPr>
        <w:t>, 213-6.</w:t>
      </w:r>
    </w:p>
    <w:p w:rsidR="005B1B06" w:rsidRDefault="005B1B06" w:rsidP="00F96AC1">
      <w:pPr>
        <w:pStyle w:val="NormalWeb"/>
        <w:spacing w:line="480" w:lineRule="auto"/>
      </w:pPr>
      <w:r w:rsidRPr="00FE527A">
        <w:lastRenderedPageBreak/>
        <w:t>Robinson, G. E. (2011, November 30). Streamlined evaluation, transfer, and admission</w:t>
      </w:r>
      <w:r w:rsidR="00F96AC1">
        <w:t xml:space="preserve"> </w:t>
      </w:r>
      <w:r w:rsidR="00F96AC1">
        <w:tab/>
      </w:r>
      <w:r w:rsidRPr="00FE527A">
        <w:t>processes significantly reduce waiting time for emergency department’</w:t>
      </w:r>
      <w:r w:rsidR="00F96AC1">
        <w:t xml:space="preserve"> patient awaiting</w:t>
      </w:r>
      <w:r w:rsidR="00F96AC1">
        <w:tab/>
      </w:r>
      <w:r w:rsidRPr="00FE527A">
        <w:t xml:space="preserve">admission to </w:t>
      </w:r>
      <w:r w:rsidR="00F96AC1">
        <w:t xml:space="preserve">psychiatric facility.  </w:t>
      </w:r>
      <w:r w:rsidRPr="00FE527A">
        <w:t>Retrieved:</w:t>
      </w:r>
      <w:r w:rsidR="00F96AC1" w:rsidRPr="009F5094">
        <w:tab/>
      </w:r>
      <w:hyperlink r:id="rId18" w:history="1">
        <w:r w:rsidRPr="009F5094">
          <w:rPr>
            <w:rStyle w:val="Hyperlink"/>
            <w:u w:val="none"/>
          </w:rPr>
          <w:t>http://www.innovations.ahrq.gov/content.aspx?id=2286&amp;tab=1</w:t>
        </w:r>
      </w:hyperlink>
    </w:p>
    <w:p w:rsidR="003A32F6" w:rsidRDefault="003A32F6" w:rsidP="003A32F6">
      <w:pPr>
        <w:pStyle w:val="NormalWeb"/>
        <w:spacing w:line="480" w:lineRule="auto"/>
      </w:pPr>
      <w:r>
        <w:t xml:space="preserve">Sexton, A., Chan, C., Elliott, M., Stuart, J., </w:t>
      </w:r>
      <w:proofErr w:type="spellStart"/>
      <w:r>
        <w:t>Jayasuriya</w:t>
      </w:r>
      <w:proofErr w:type="spellEnd"/>
      <w:r>
        <w:t xml:space="preserve">, R. &amp; Crookes, P. (2004). Nursing </w:t>
      </w:r>
    </w:p>
    <w:p w:rsidR="00C7348F" w:rsidRDefault="003A32F6" w:rsidP="003A32F6">
      <w:pPr>
        <w:pStyle w:val="NormalWeb"/>
        <w:spacing w:line="480" w:lineRule="auto"/>
      </w:pPr>
      <w:r>
        <w:tab/>
        <w:t xml:space="preserve">handovers: do we really </w:t>
      </w:r>
      <w:proofErr w:type="spellStart"/>
      <w:r>
        <w:t>needthem</w:t>
      </w:r>
      <w:proofErr w:type="spellEnd"/>
      <w:r>
        <w:t>? Journal of Nursing Management, 12, 37–42.</w:t>
      </w:r>
    </w:p>
    <w:p w:rsidR="000A39DD" w:rsidRDefault="000A39DD" w:rsidP="00F96AC1">
      <w:pPr>
        <w:pStyle w:val="NormalWeb"/>
        <w:spacing w:line="480" w:lineRule="auto"/>
      </w:pPr>
      <w:proofErr w:type="spellStart"/>
      <w:r>
        <w:t>Schoolfield</w:t>
      </w:r>
      <w:proofErr w:type="spellEnd"/>
      <w:r>
        <w:t xml:space="preserve">, M., &amp; </w:t>
      </w:r>
      <w:proofErr w:type="spellStart"/>
      <w:r>
        <w:t>Orduna</w:t>
      </w:r>
      <w:proofErr w:type="spellEnd"/>
      <w:r>
        <w:t>, A. (1994). Understanding staff nurse responses to change:</w:t>
      </w:r>
    </w:p>
    <w:p w:rsidR="000A39DD" w:rsidRPr="000A39DD" w:rsidRDefault="000A39DD" w:rsidP="00F96AC1">
      <w:pPr>
        <w:pStyle w:val="NormalWeb"/>
        <w:spacing w:line="480" w:lineRule="auto"/>
        <w:rPr>
          <w:i/>
        </w:rPr>
      </w:pPr>
      <w:r>
        <w:tab/>
      </w:r>
      <w:proofErr w:type="spellStart"/>
      <w:r>
        <w:t>Urilization</w:t>
      </w:r>
      <w:proofErr w:type="spellEnd"/>
      <w:r>
        <w:t xml:space="preserve"> of a grief-change framework to facilitate innovation. </w:t>
      </w:r>
      <w:r w:rsidRPr="000A39DD">
        <w:rPr>
          <w:i/>
        </w:rPr>
        <w:t>Clinical nurse</w:t>
      </w:r>
    </w:p>
    <w:p w:rsidR="000A39DD" w:rsidRDefault="000A39DD" w:rsidP="00F96AC1">
      <w:pPr>
        <w:pStyle w:val="NormalWeb"/>
        <w:spacing w:line="480" w:lineRule="auto"/>
      </w:pPr>
      <w:r w:rsidRPr="000A39DD">
        <w:rPr>
          <w:i/>
        </w:rPr>
        <w:tab/>
        <w:t>Specialist</w:t>
      </w:r>
      <w:r>
        <w:t>, 8, 57-62.</w:t>
      </w:r>
    </w:p>
    <w:p w:rsidR="00C573F8" w:rsidRDefault="00C573F8" w:rsidP="00C573F8">
      <w:pPr>
        <w:spacing w:before="100" w:beforeAutospacing="1" w:after="100" w:afterAutospacing="1" w:line="480" w:lineRule="auto"/>
        <w:rPr>
          <w:rFonts w:ascii="Times New Roman" w:eastAsia="Times New Roman" w:hAnsi="Times New Roman" w:cs="Times New Roman"/>
          <w:sz w:val="24"/>
          <w:szCs w:val="24"/>
        </w:rPr>
      </w:pPr>
      <w:proofErr w:type="spellStart"/>
      <w:r w:rsidRPr="00C7348F">
        <w:rPr>
          <w:rFonts w:ascii="Times New Roman" w:eastAsia="Times New Roman" w:hAnsi="Times New Roman" w:cs="Times New Roman"/>
          <w:sz w:val="24"/>
          <w:szCs w:val="24"/>
        </w:rPr>
        <w:t>Shendell-Falik</w:t>
      </w:r>
      <w:proofErr w:type="spellEnd"/>
      <w:r w:rsidRPr="00C7348F">
        <w:rPr>
          <w:rFonts w:ascii="Times New Roman" w:eastAsia="Times New Roman" w:hAnsi="Times New Roman" w:cs="Times New Roman"/>
          <w:sz w:val="24"/>
          <w:szCs w:val="24"/>
        </w:rPr>
        <w:t xml:space="preserve">, N., </w:t>
      </w:r>
      <w:proofErr w:type="spellStart"/>
      <w:r w:rsidRPr="00C7348F">
        <w:rPr>
          <w:rFonts w:ascii="Times New Roman" w:eastAsia="Times New Roman" w:hAnsi="Times New Roman" w:cs="Times New Roman"/>
          <w:sz w:val="24"/>
          <w:szCs w:val="24"/>
        </w:rPr>
        <w:t>Feinson</w:t>
      </w:r>
      <w:proofErr w:type="spellEnd"/>
      <w:r w:rsidRPr="00C7348F">
        <w:rPr>
          <w:rFonts w:ascii="Times New Roman" w:eastAsia="Times New Roman" w:hAnsi="Times New Roman" w:cs="Times New Roman"/>
          <w:sz w:val="24"/>
          <w:szCs w:val="24"/>
        </w:rPr>
        <w:t>, M., &amp; Mohr, B.J. (2007).  Enhancin</w:t>
      </w:r>
      <w:r>
        <w:rPr>
          <w:rFonts w:ascii="Times New Roman" w:eastAsia="Times New Roman" w:hAnsi="Times New Roman" w:cs="Times New Roman"/>
          <w:sz w:val="24"/>
          <w:szCs w:val="24"/>
        </w:rPr>
        <w:t>g patient safety: Improving the</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 xml:space="preserve">patient handoff process through appreciative </w:t>
      </w:r>
      <w:r>
        <w:rPr>
          <w:rFonts w:ascii="Times New Roman" w:eastAsia="Times New Roman" w:hAnsi="Times New Roman" w:cs="Times New Roman"/>
          <w:sz w:val="24"/>
          <w:szCs w:val="24"/>
        </w:rPr>
        <w:t>inquiry. The Journal of Nursing</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Administration, 37(2), 95-104.</w:t>
      </w:r>
    </w:p>
    <w:p w:rsidR="005149D9" w:rsidRDefault="005149D9" w:rsidP="005254F9">
      <w:pPr>
        <w:spacing w:before="100" w:beforeAutospacing="1" w:after="100" w:afterAutospacing="1"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Shetz</w:t>
      </w:r>
      <w:proofErr w:type="spellEnd"/>
      <w:r>
        <w:rPr>
          <w:rFonts w:ascii="Times New Roman" w:eastAsia="Times New Roman" w:hAnsi="Times New Roman" w:cs="Times New Roman"/>
          <w:sz w:val="24"/>
          <w:szCs w:val="24"/>
        </w:rPr>
        <w:t xml:space="preserve">, A.H. (2012). What are the implications of the institute of medicine report “the future of         </w:t>
      </w:r>
      <w:r w:rsidR="00A16A01">
        <w:rPr>
          <w:rFonts w:ascii="Times New Roman" w:eastAsia="Times New Roman" w:hAnsi="Times New Roman" w:cs="Times New Roman"/>
          <w:sz w:val="24"/>
          <w:szCs w:val="24"/>
        </w:rPr>
        <w:t xml:space="preserve">                                                 </w:t>
      </w:r>
      <w:r w:rsidR="009656FB">
        <w:rPr>
          <w:rFonts w:ascii="Times New Roman" w:eastAsia="Times New Roman" w:hAnsi="Times New Roman" w:cs="Times New Roman"/>
          <w:sz w:val="24"/>
          <w:szCs w:val="24"/>
        </w:rPr>
        <w:t xml:space="preserve">                </w:t>
      </w:r>
      <w:r w:rsidR="00B60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nursing:  leading change, advancing health” for school nursing practice? NASN School </w:t>
      </w:r>
      <w:r w:rsidR="00A16A01">
        <w:rPr>
          <w:rFonts w:ascii="Times New Roman" w:eastAsia="Times New Roman" w:hAnsi="Times New Roman" w:cs="Times New Roman"/>
          <w:sz w:val="24"/>
          <w:szCs w:val="24"/>
        </w:rPr>
        <w:t>Nurse (pri</w:t>
      </w:r>
      <w:r>
        <w:rPr>
          <w:rFonts w:ascii="Times New Roman" w:eastAsia="Times New Roman" w:hAnsi="Times New Roman" w:cs="Times New Roman"/>
          <w:sz w:val="24"/>
          <w:szCs w:val="24"/>
        </w:rPr>
        <w:t>nt), 27(6), 293-295.</w:t>
      </w:r>
    </w:p>
    <w:p w:rsidR="00C7348F" w:rsidRDefault="00C7348F" w:rsidP="00C7348F">
      <w:pPr>
        <w:spacing w:before="100" w:beforeAutospacing="1" w:after="100" w:afterAutospacing="1" w:line="480" w:lineRule="auto"/>
        <w:rPr>
          <w:rFonts w:ascii="Times New Roman" w:eastAsia="Times New Roman" w:hAnsi="Times New Roman" w:cs="Times New Roman"/>
          <w:sz w:val="24"/>
          <w:szCs w:val="24"/>
        </w:rPr>
      </w:pPr>
      <w:proofErr w:type="spellStart"/>
      <w:r w:rsidRPr="00C7348F">
        <w:rPr>
          <w:rFonts w:ascii="Times New Roman" w:eastAsia="Times New Roman" w:hAnsi="Times New Roman" w:cs="Times New Roman"/>
          <w:sz w:val="24"/>
          <w:szCs w:val="24"/>
        </w:rPr>
        <w:t>Smetzer</w:t>
      </w:r>
      <w:proofErr w:type="spellEnd"/>
      <w:r w:rsidRPr="00C7348F">
        <w:rPr>
          <w:rFonts w:ascii="Times New Roman" w:eastAsia="Times New Roman" w:hAnsi="Times New Roman" w:cs="Times New Roman"/>
          <w:sz w:val="24"/>
          <w:szCs w:val="24"/>
        </w:rPr>
        <w:t>, J.L., &amp; Cohen, M.R., (2005). Intimidation: Practitioners speak up about this unr</w:t>
      </w:r>
      <w:r>
        <w:rPr>
          <w:rFonts w:ascii="Times New Roman" w:eastAsia="Times New Roman" w:hAnsi="Times New Roman" w:cs="Times New Roman"/>
          <w:sz w:val="24"/>
          <w:szCs w:val="24"/>
        </w:rPr>
        <w:t>esolved</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 xml:space="preserve">problem. Joint /commission Journal on Quality and </w:t>
      </w:r>
      <w:r>
        <w:rPr>
          <w:rFonts w:ascii="Times New Roman" w:eastAsia="Times New Roman" w:hAnsi="Times New Roman" w:cs="Times New Roman"/>
          <w:sz w:val="24"/>
          <w:szCs w:val="24"/>
        </w:rPr>
        <w:t>Patient Safety/Joint Commission</w:t>
      </w:r>
      <w:r>
        <w:rPr>
          <w:rFonts w:ascii="Times New Roman" w:eastAsia="Times New Roman" w:hAnsi="Times New Roman" w:cs="Times New Roman"/>
          <w:sz w:val="24"/>
          <w:szCs w:val="24"/>
        </w:rPr>
        <w:tab/>
      </w:r>
      <w:r w:rsidRPr="00C7348F">
        <w:rPr>
          <w:rFonts w:ascii="Times New Roman" w:eastAsia="Times New Roman" w:hAnsi="Times New Roman" w:cs="Times New Roman"/>
          <w:sz w:val="24"/>
          <w:szCs w:val="24"/>
        </w:rPr>
        <w:t>Resources, 31(10_, 594-599.</w:t>
      </w:r>
    </w:p>
    <w:p w:rsidR="00543011" w:rsidRDefault="00346C79" w:rsidP="00F96AC1">
      <w:pPr>
        <w:pStyle w:val="NormalWeb"/>
        <w:spacing w:line="480" w:lineRule="auto"/>
      </w:pPr>
      <w:r>
        <w:lastRenderedPageBreak/>
        <w:t xml:space="preserve">Smith, C. (2004). New technology continues to invade healthcare. </w:t>
      </w:r>
      <w:r w:rsidRPr="00346C79">
        <w:rPr>
          <w:i/>
        </w:rPr>
        <w:t>Nursing Administration</w:t>
      </w:r>
      <w:r w:rsidRPr="00346C79">
        <w:rPr>
          <w:i/>
        </w:rPr>
        <w:tab/>
      </w:r>
      <w:proofErr w:type="spellStart"/>
      <w:r w:rsidRPr="00346C79">
        <w:rPr>
          <w:i/>
        </w:rPr>
        <w:t>Quartely</w:t>
      </w:r>
      <w:proofErr w:type="spellEnd"/>
      <w:r>
        <w:t>, 28(2), 92-98.</w:t>
      </w:r>
    </w:p>
    <w:p w:rsidR="000F4845" w:rsidRDefault="000F4845" w:rsidP="00F96AC1">
      <w:pPr>
        <w:pStyle w:val="NormalWeb"/>
        <w:spacing w:line="480" w:lineRule="auto"/>
      </w:pPr>
      <w:r>
        <w:t xml:space="preserve">The </w:t>
      </w:r>
      <w:proofErr w:type="spellStart"/>
      <w:r>
        <w:t>Affordardable</w:t>
      </w:r>
      <w:proofErr w:type="spellEnd"/>
      <w:r>
        <w:t xml:space="preserve"> Care Act. (2012, March 3). Retrieved: </w:t>
      </w:r>
    </w:p>
    <w:p w:rsidR="000F4845" w:rsidRDefault="000F4845" w:rsidP="000F4845">
      <w:pPr>
        <w:pStyle w:val="NormalWeb"/>
        <w:spacing w:line="480" w:lineRule="auto"/>
      </w:pPr>
      <w:r>
        <w:tab/>
      </w:r>
      <w:r w:rsidRPr="00706C14">
        <w:rPr>
          <w:color w:val="548DD4" w:themeColor="text2" w:themeTint="99"/>
        </w:rPr>
        <w:t>http://www.whitehouse.gov/healthreform/healthcare-overview#healthcare-menu</w:t>
      </w:r>
    </w:p>
    <w:p w:rsidR="007A4941" w:rsidRDefault="007A4941" w:rsidP="00F96AC1">
      <w:pPr>
        <w:pStyle w:val="NormalWeb"/>
        <w:spacing w:line="480" w:lineRule="auto"/>
      </w:pPr>
      <w:proofErr w:type="spellStart"/>
      <w:r>
        <w:t>Thede</w:t>
      </w:r>
      <w:proofErr w:type="spellEnd"/>
      <w:r>
        <w:t>, L. (2008). Informatics: Electronic personal health records: Nursing’s role. The Online</w:t>
      </w:r>
      <w:r>
        <w:tab/>
        <w:t xml:space="preserve">Journal of Issues in Nursing. </w:t>
      </w:r>
      <w:r w:rsidR="00FA0771">
        <w:t xml:space="preserve">14 (1) </w:t>
      </w:r>
      <w:r>
        <w:t>doi:10.3912/ojin.vol12No1InfoCol01.</w:t>
      </w:r>
    </w:p>
    <w:p w:rsidR="00564D2F" w:rsidRPr="00FE527A" w:rsidRDefault="00564D2F" w:rsidP="00F96AC1">
      <w:pPr>
        <w:pStyle w:val="NormalWeb"/>
        <w:spacing w:line="480" w:lineRule="auto"/>
      </w:pPr>
      <w:r>
        <w:t xml:space="preserve">Tripp, J. S., </w:t>
      </w:r>
      <w:proofErr w:type="spellStart"/>
      <w:r>
        <w:t>Narus</w:t>
      </w:r>
      <w:proofErr w:type="spellEnd"/>
      <w:r>
        <w:t>, S.P., Magill, M. K., &amp; Huff, S. M. (2008). Evaluating the accuracy of</w:t>
      </w:r>
      <w:r>
        <w:tab/>
        <w:t xml:space="preserve">existing EMR data as predictors of follow-up providers. </w:t>
      </w:r>
      <w:r w:rsidRPr="00564D2F">
        <w:rPr>
          <w:i/>
        </w:rPr>
        <w:t>The Journal of the American</w:t>
      </w:r>
      <w:r w:rsidRPr="00564D2F">
        <w:rPr>
          <w:i/>
        </w:rPr>
        <w:tab/>
        <w:t>Medical Informatics Association</w:t>
      </w:r>
      <w:r>
        <w:t>, 15(6), 787-790.</w:t>
      </w:r>
    </w:p>
    <w:p w:rsidR="005B1B06" w:rsidRPr="00FE527A" w:rsidRDefault="005B1B06" w:rsidP="005B1B06">
      <w:pPr>
        <w:pStyle w:val="NormalWeb"/>
        <w:spacing w:line="480" w:lineRule="auto"/>
        <w:ind w:left="450" w:hanging="450"/>
      </w:pPr>
      <w:r w:rsidRPr="00FE527A">
        <w:t xml:space="preserve">Urquhart, C., </w:t>
      </w:r>
      <w:proofErr w:type="spellStart"/>
      <w:r w:rsidRPr="00FE527A">
        <w:t>Currell</w:t>
      </w:r>
      <w:proofErr w:type="spellEnd"/>
      <w:r w:rsidRPr="00FE527A">
        <w:t xml:space="preserve">, R., Grant, M. J., &amp; </w:t>
      </w:r>
      <w:proofErr w:type="spellStart"/>
      <w:r w:rsidRPr="00FE527A">
        <w:t>Hardiker</w:t>
      </w:r>
      <w:proofErr w:type="spellEnd"/>
      <w:r w:rsidRPr="00FE527A">
        <w:t>, N. R. (2009). Nursing record systems: Effects on nursing practice and healthcare outcomes.</w:t>
      </w:r>
      <w:r w:rsidRPr="00FE527A">
        <w:rPr>
          <w:iCs/>
        </w:rPr>
        <w:t xml:space="preserve"> Cochrane Database of Systematic Reviews (Online), (1):CD002099. </w:t>
      </w:r>
      <w:proofErr w:type="spellStart"/>
      <w:r w:rsidRPr="00FE527A">
        <w:rPr>
          <w:iCs/>
        </w:rPr>
        <w:t>doi</w:t>
      </w:r>
      <w:proofErr w:type="spellEnd"/>
      <w:r w:rsidRPr="00FE527A">
        <w:t xml:space="preserve">(1), CD002099. </w:t>
      </w:r>
      <w:proofErr w:type="spellStart"/>
      <w:r w:rsidRPr="00FE527A">
        <w:t>doi</w:t>
      </w:r>
      <w:proofErr w:type="spellEnd"/>
      <w:r w:rsidRPr="00FE527A">
        <w:t xml:space="preserve">: 10.1002/14651858.CD002099.pub2; 10.1002/14651858.CD002099.pub2 </w:t>
      </w:r>
    </w:p>
    <w:p w:rsidR="005B1B06" w:rsidRDefault="005B1B06" w:rsidP="005B1B06">
      <w:pPr>
        <w:pStyle w:val="NormalWeb"/>
        <w:spacing w:line="480" w:lineRule="auto"/>
      </w:pPr>
      <w:proofErr w:type="spellStart"/>
      <w:r w:rsidRPr="006B29AF">
        <w:t>Verhovsek</w:t>
      </w:r>
      <w:proofErr w:type="spellEnd"/>
      <w:r w:rsidRPr="006B29AF">
        <w:t xml:space="preserve">, E. (2010). Perceptions of interprofessional communication: Impact on patient </w:t>
      </w:r>
      <w:r w:rsidRPr="006B29AF">
        <w:tab/>
        <w:t>care, occupational stress, and job satisfaction. Internet Scientific Publications, 12.</w:t>
      </w:r>
      <w:r w:rsidRPr="006B29AF">
        <w:tab/>
        <w:t>Retrieved from</w:t>
      </w:r>
      <w:r w:rsidRPr="00FE0C7F">
        <w:t xml:space="preserve">: </w:t>
      </w:r>
      <w:hyperlink r:id="rId19" w:tgtFrame="_blank" w:history="1">
        <w:r w:rsidRPr="00FE0C7F">
          <w:rPr>
            <w:color w:val="0000FF"/>
          </w:rPr>
          <w:t>http://www.ispub.com/journal/the-internet-journal-of-radiology</w:t>
        </w:r>
      </w:hyperlink>
      <w:r w:rsidRPr="006B29AF">
        <w:t xml:space="preserve"> /volume</w:t>
      </w:r>
      <w:r w:rsidRPr="006B29AF">
        <w:tab/>
        <w:t>12-number-2/perceptions-of-interprofessional-communication- impact-on-patient</w:t>
      </w:r>
      <w:r w:rsidRPr="006B29AF">
        <w:tab/>
        <w:t>care</w:t>
      </w:r>
      <w:r w:rsidRPr="006B29AF">
        <w:tab/>
        <w:t xml:space="preserve">occupational-stress-and-job-satisfaction.html#sthash.q HBCUPNY.dpbs </w:t>
      </w:r>
    </w:p>
    <w:p w:rsidR="00CB2C86" w:rsidRDefault="00CB2C86" w:rsidP="005B1B06">
      <w:pPr>
        <w:pStyle w:val="NormalWeb"/>
        <w:spacing w:line="480" w:lineRule="auto"/>
      </w:pPr>
      <w:r>
        <w:t>Waltz, C.F., Strickland. O.L., Lenz, E.R., Measurement in Nursing Research. 2</w:t>
      </w:r>
      <w:r w:rsidRPr="00CB2C86">
        <w:rPr>
          <w:vertAlign w:val="superscript"/>
        </w:rPr>
        <w:t>nd</w:t>
      </w:r>
      <w:r>
        <w:t xml:space="preserve"> ed.</w:t>
      </w:r>
      <w:r>
        <w:tab/>
        <w:t>Philadelphia: FA Davis; 1991.</w:t>
      </w:r>
    </w:p>
    <w:p w:rsidR="005B1B06" w:rsidRDefault="005B1B06" w:rsidP="005B1B06">
      <w:pPr>
        <w:pStyle w:val="NormalWeb"/>
        <w:spacing w:line="480" w:lineRule="auto"/>
      </w:pPr>
      <w:r>
        <w:lastRenderedPageBreak/>
        <w:t xml:space="preserve">Wang, S. J., Middleton, B., Prosser, L. A., </w:t>
      </w:r>
      <w:proofErr w:type="spellStart"/>
      <w:r>
        <w:t>Bardon</w:t>
      </w:r>
      <w:proofErr w:type="spellEnd"/>
      <w:r>
        <w:t xml:space="preserve">, C. G., </w:t>
      </w:r>
      <w:proofErr w:type="spellStart"/>
      <w:r>
        <w:t>Spurr</w:t>
      </w:r>
      <w:proofErr w:type="spellEnd"/>
      <w:r>
        <w:t xml:space="preserve">, C D., </w:t>
      </w:r>
      <w:proofErr w:type="spellStart"/>
      <w:r>
        <w:t>Carchidi</w:t>
      </w:r>
      <w:proofErr w:type="spellEnd"/>
      <w:r>
        <w:t xml:space="preserve">, P. J., et al., </w:t>
      </w:r>
    </w:p>
    <w:p w:rsidR="005B1B06" w:rsidRDefault="005B1B06" w:rsidP="005B1B06">
      <w:pPr>
        <w:pStyle w:val="NormalWeb"/>
        <w:spacing w:line="480" w:lineRule="auto"/>
      </w:pPr>
      <w:r>
        <w:tab/>
        <w:t>(2003). A cost-benefit analysis of electronic medical records in primary care. The</w:t>
      </w:r>
    </w:p>
    <w:p w:rsidR="005B1B06" w:rsidRDefault="005B1B06" w:rsidP="005B1B06">
      <w:pPr>
        <w:pStyle w:val="NormalWeb"/>
        <w:spacing w:line="480" w:lineRule="auto"/>
      </w:pPr>
      <w:r>
        <w:tab/>
      </w:r>
      <w:r w:rsidRPr="00FE527A">
        <w:rPr>
          <w:i/>
        </w:rPr>
        <w:t>American Journal of Medicine</w:t>
      </w:r>
      <w:r>
        <w:t>, 114(5), 397-403.</w:t>
      </w:r>
    </w:p>
    <w:p w:rsidR="00C36D4E" w:rsidRDefault="00C36D4E" w:rsidP="005B1B06">
      <w:pPr>
        <w:pStyle w:val="NormalWeb"/>
        <w:spacing w:line="480" w:lineRule="auto"/>
      </w:pPr>
      <w:proofErr w:type="spellStart"/>
      <w:r>
        <w:t>Zwarentein</w:t>
      </w:r>
      <w:proofErr w:type="spellEnd"/>
      <w:r>
        <w:t>, M., Reeves, S., &amp; Perrier, L. (2205). Effectiveness of pre-licensure interprofessional</w:t>
      </w:r>
      <w:r>
        <w:tab/>
        <w:t>education and post-licensure collaborative interventions. Journal of Interprofessional</w:t>
      </w:r>
      <w:r>
        <w:tab/>
        <w:t xml:space="preserve">Care, 19 </w:t>
      </w:r>
      <w:proofErr w:type="spellStart"/>
      <w:r>
        <w:t>Suppl</w:t>
      </w:r>
      <w:proofErr w:type="spellEnd"/>
      <w:r>
        <w:t xml:space="preserve"> 1, 148-165. </w:t>
      </w:r>
      <w:proofErr w:type="spellStart"/>
      <w:r>
        <w:t>Doi</w:t>
      </w:r>
      <w:proofErr w:type="spellEnd"/>
      <w:r>
        <w:t>: 10.1080/13561820500082800</w:t>
      </w:r>
    </w:p>
    <w:p w:rsidR="0039606A" w:rsidRPr="006B29AF" w:rsidRDefault="0039606A" w:rsidP="005B1B06">
      <w:pPr>
        <w:pStyle w:val="NormalWeb"/>
        <w:spacing w:line="480" w:lineRule="auto"/>
      </w:pPr>
    </w:p>
    <w:p w:rsidR="00004885" w:rsidRDefault="00004885" w:rsidP="00297131">
      <w:pPr>
        <w:spacing w:before="100" w:beforeAutospacing="1" w:after="100" w:afterAutospacing="1" w:line="480" w:lineRule="auto"/>
        <w:jc w:val="center"/>
        <w:rPr>
          <w:rFonts w:ascii="Times New Roman" w:eastAsia="Times New Roman" w:hAnsi="Times New Roman" w:cs="Times New Roman"/>
          <w:sz w:val="24"/>
          <w:szCs w:val="24"/>
        </w:rPr>
      </w:pPr>
    </w:p>
    <w:p w:rsidR="009F5094" w:rsidRDefault="009F5094" w:rsidP="009A7A39">
      <w:pPr>
        <w:spacing w:before="100" w:beforeAutospacing="1" w:after="100" w:afterAutospacing="1" w:line="480" w:lineRule="auto"/>
        <w:jc w:val="center"/>
        <w:rPr>
          <w:rFonts w:ascii="Times New Roman" w:eastAsia="Times New Roman" w:hAnsi="Times New Roman" w:cs="Times New Roman"/>
          <w:sz w:val="24"/>
          <w:szCs w:val="24"/>
        </w:rPr>
      </w:pPr>
    </w:p>
    <w:p w:rsidR="005B1B06" w:rsidRDefault="005B1B06" w:rsidP="005C0283">
      <w:pPr>
        <w:spacing w:before="100" w:beforeAutospacing="1" w:after="100" w:afterAutospacing="1" w:line="48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7977"/>
        <w:gridCol w:w="36"/>
        <w:gridCol w:w="36"/>
        <w:gridCol w:w="36"/>
        <w:gridCol w:w="51"/>
      </w:tblGrid>
      <w:tr w:rsidR="005B1B06" w:rsidRPr="006B29AF" w:rsidTr="00A15DAC">
        <w:trPr>
          <w:tblCellSpacing w:w="15" w:type="dxa"/>
        </w:trPr>
        <w:tc>
          <w:tcPr>
            <w:tcW w:w="0" w:type="auto"/>
            <w:vAlign w:val="center"/>
            <w:hideMark/>
          </w:tcPr>
          <w:p w:rsidR="00633BC6" w:rsidRDefault="00633BC6" w:rsidP="009F5094">
            <w:pPr>
              <w:rPr>
                <w:rFonts w:ascii="Times New Roman" w:hAnsi="Times New Roman" w:cs="Times New Roman"/>
                <w:b/>
                <w:sz w:val="24"/>
                <w:szCs w:val="24"/>
              </w:rPr>
            </w:pPr>
          </w:p>
          <w:p w:rsidR="009656FB" w:rsidRDefault="009656FB" w:rsidP="009F5094">
            <w:pPr>
              <w:rPr>
                <w:rFonts w:ascii="Times New Roman" w:hAnsi="Times New Roman" w:cs="Times New Roman"/>
                <w:b/>
                <w:sz w:val="24"/>
                <w:szCs w:val="24"/>
              </w:rPr>
            </w:pPr>
          </w:p>
          <w:p w:rsidR="009656FB" w:rsidRDefault="009656FB" w:rsidP="009F5094">
            <w:pPr>
              <w:rPr>
                <w:rFonts w:ascii="Times New Roman" w:hAnsi="Times New Roman" w:cs="Times New Roman"/>
                <w:b/>
                <w:sz w:val="24"/>
                <w:szCs w:val="24"/>
              </w:rPr>
            </w:pPr>
          </w:p>
          <w:p w:rsidR="00706C14" w:rsidRDefault="00706C14" w:rsidP="009F5094">
            <w:pPr>
              <w:rPr>
                <w:rFonts w:ascii="Times New Roman" w:hAnsi="Times New Roman" w:cs="Times New Roman"/>
                <w:b/>
                <w:sz w:val="24"/>
                <w:szCs w:val="24"/>
              </w:rPr>
            </w:pPr>
          </w:p>
          <w:p w:rsidR="00706C14" w:rsidRDefault="00706C14" w:rsidP="009F5094">
            <w:pPr>
              <w:rPr>
                <w:rFonts w:ascii="Times New Roman" w:hAnsi="Times New Roman" w:cs="Times New Roman"/>
                <w:b/>
                <w:sz w:val="24"/>
                <w:szCs w:val="24"/>
              </w:rPr>
            </w:pPr>
          </w:p>
          <w:p w:rsidR="00706C14" w:rsidRDefault="00706C14" w:rsidP="009F5094">
            <w:pPr>
              <w:rPr>
                <w:rFonts w:ascii="Times New Roman" w:hAnsi="Times New Roman" w:cs="Times New Roman"/>
                <w:b/>
                <w:sz w:val="24"/>
                <w:szCs w:val="24"/>
              </w:rPr>
            </w:pPr>
          </w:p>
          <w:p w:rsidR="00706C14" w:rsidRDefault="00706C14" w:rsidP="009F5094">
            <w:pPr>
              <w:rPr>
                <w:rFonts w:ascii="Times New Roman" w:hAnsi="Times New Roman" w:cs="Times New Roman"/>
                <w:b/>
                <w:sz w:val="24"/>
                <w:szCs w:val="24"/>
              </w:rPr>
            </w:pPr>
          </w:p>
          <w:p w:rsidR="00706C14" w:rsidRDefault="00706C14" w:rsidP="009F5094">
            <w:pPr>
              <w:rPr>
                <w:rFonts w:ascii="Times New Roman" w:hAnsi="Times New Roman" w:cs="Times New Roman"/>
                <w:b/>
                <w:sz w:val="24"/>
                <w:szCs w:val="24"/>
              </w:rPr>
            </w:pPr>
          </w:p>
          <w:p w:rsidR="00706C14" w:rsidRDefault="00706C14" w:rsidP="009F5094">
            <w:pPr>
              <w:rPr>
                <w:rFonts w:ascii="Times New Roman" w:hAnsi="Times New Roman" w:cs="Times New Roman"/>
                <w:b/>
                <w:sz w:val="24"/>
                <w:szCs w:val="24"/>
              </w:rPr>
            </w:pPr>
          </w:p>
          <w:p w:rsidR="009F5094" w:rsidRDefault="009F5094" w:rsidP="009F5094">
            <w:pPr>
              <w:rPr>
                <w:rFonts w:ascii="Times New Roman" w:hAnsi="Times New Roman" w:cs="Times New Roman"/>
                <w:b/>
                <w:sz w:val="24"/>
                <w:szCs w:val="24"/>
              </w:rPr>
            </w:pPr>
            <w:r>
              <w:rPr>
                <w:rFonts w:ascii="Times New Roman" w:hAnsi="Times New Roman" w:cs="Times New Roman"/>
                <w:b/>
                <w:sz w:val="24"/>
                <w:szCs w:val="24"/>
              </w:rPr>
              <w:lastRenderedPageBreak/>
              <w:t>Table 1.</w:t>
            </w:r>
          </w:p>
          <w:p w:rsidR="005B1B06" w:rsidRPr="006B29AF" w:rsidRDefault="00297131" w:rsidP="00A15D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EMR Questionnaire in Nursing satisfaction and intra-professional communication.</w:t>
            </w:r>
          </w:p>
        </w:tc>
        <w:tc>
          <w:tcPr>
            <w:tcW w:w="0" w:type="auto"/>
            <w:vAlign w:val="center"/>
            <w:hideMark/>
          </w:tcPr>
          <w:p w:rsidR="005B1B06" w:rsidRPr="006B29AF" w:rsidRDefault="005B1B06" w:rsidP="00A15DAC">
            <w:pPr>
              <w:spacing w:after="0" w:line="480" w:lineRule="auto"/>
              <w:rPr>
                <w:rFonts w:ascii="Times New Roman" w:eastAsia="Times New Roman" w:hAnsi="Times New Roman" w:cs="Times New Roman"/>
                <w:sz w:val="24"/>
                <w:szCs w:val="24"/>
              </w:rPr>
            </w:pPr>
          </w:p>
        </w:tc>
        <w:tc>
          <w:tcPr>
            <w:tcW w:w="0" w:type="auto"/>
            <w:vAlign w:val="center"/>
            <w:hideMark/>
          </w:tcPr>
          <w:p w:rsidR="005B1B06" w:rsidRPr="006B29AF" w:rsidRDefault="005B1B06" w:rsidP="00A15DAC">
            <w:pPr>
              <w:spacing w:after="0" w:line="480" w:lineRule="auto"/>
              <w:rPr>
                <w:rFonts w:ascii="Times New Roman" w:eastAsia="Times New Roman" w:hAnsi="Times New Roman" w:cs="Times New Roman"/>
                <w:sz w:val="24"/>
                <w:szCs w:val="24"/>
              </w:rPr>
            </w:pPr>
          </w:p>
        </w:tc>
        <w:tc>
          <w:tcPr>
            <w:tcW w:w="0" w:type="auto"/>
            <w:vAlign w:val="center"/>
            <w:hideMark/>
          </w:tcPr>
          <w:p w:rsidR="005B1B06" w:rsidRPr="006B29AF" w:rsidRDefault="005B1B06" w:rsidP="00A15DAC">
            <w:pPr>
              <w:spacing w:after="0" w:line="480" w:lineRule="auto"/>
              <w:rPr>
                <w:rFonts w:ascii="Times New Roman" w:eastAsia="Times New Roman" w:hAnsi="Times New Roman" w:cs="Times New Roman"/>
                <w:sz w:val="24"/>
                <w:szCs w:val="24"/>
              </w:rPr>
            </w:pPr>
          </w:p>
        </w:tc>
        <w:tc>
          <w:tcPr>
            <w:tcW w:w="0" w:type="auto"/>
            <w:vAlign w:val="center"/>
            <w:hideMark/>
          </w:tcPr>
          <w:p w:rsidR="005B1B06" w:rsidRPr="006B29AF" w:rsidRDefault="005B1B06" w:rsidP="00A15DAC">
            <w:pPr>
              <w:spacing w:after="0" w:line="480" w:lineRule="auto"/>
              <w:rPr>
                <w:rFonts w:ascii="Times New Roman" w:eastAsia="Times New Roman" w:hAnsi="Times New Roman" w:cs="Times New Roman"/>
                <w:sz w:val="24"/>
                <w:szCs w:val="24"/>
              </w:rPr>
            </w:pPr>
          </w:p>
        </w:tc>
      </w:tr>
    </w:tbl>
    <w:p w:rsidR="00AA5AEC" w:rsidRPr="00422FC0" w:rsidRDefault="00F70581" w:rsidP="00AA5AEC">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0340766" wp14:editId="170CC9B2">
            <wp:extent cx="2976113" cy="2232188"/>
            <wp:effectExtent l="19050" t="19050" r="1524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6526" cy="2232498"/>
                    </a:xfrm>
                    <a:prstGeom prst="rect">
                      <a:avLst/>
                    </a:prstGeom>
                    <a:noFill/>
                    <a:ln>
                      <a:solidFill>
                        <a:schemeClr val="tx1"/>
                      </a:solidFill>
                    </a:ln>
                  </pic:spPr>
                </pic:pic>
              </a:graphicData>
            </a:graphic>
          </wp:inline>
        </w:drawing>
      </w:r>
    </w:p>
    <w:p w:rsidR="009326A9" w:rsidRDefault="00F70581" w:rsidP="009A7A3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A26C08" wp14:editId="52175BDA">
            <wp:extent cx="2967487" cy="2206309"/>
            <wp:effectExtent l="19050" t="19050" r="2349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8378" cy="2214406"/>
                    </a:xfrm>
                    <a:prstGeom prst="rect">
                      <a:avLst/>
                    </a:prstGeom>
                    <a:noFill/>
                    <a:ln>
                      <a:solidFill>
                        <a:schemeClr val="tx1"/>
                      </a:solidFill>
                    </a:ln>
                  </pic:spPr>
                </pic:pic>
              </a:graphicData>
            </a:graphic>
          </wp:inline>
        </w:drawing>
      </w:r>
    </w:p>
    <w:p w:rsidR="009A7A39" w:rsidRDefault="00F70581" w:rsidP="009A7A3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2B9814" wp14:editId="547627F5">
            <wp:extent cx="2990351" cy="2242868"/>
            <wp:effectExtent l="19050" t="19050" r="1968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7819" cy="2240969"/>
                    </a:xfrm>
                    <a:prstGeom prst="rect">
                      <a:avLst/>
                    </a:prstGeom>
                    <a:noFill/>
                    <a:ln>
                      <a:solidFill>
                        <a:schemeClr val="tx1"/>
                      </a:solidFill>
                    </a:ln>
                  </pic:spPr>
                </pic:pic>
              </a:graphicData>
            </a:graphic>
          </wp:inline>
        </w:drawing>
      </w:r>
    </w:p>
    <w:p w:rsidR="009326A9" w:rsidRDefault="00F70581" w:rsidP="00F70581">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E7C309" wp14:editId="7D3212B9">
            <wp:extent cx="3071004" cy="2303361"/>
            <wp:effectExtent l="19050" t="19050" r="15240"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1431" cy="2303681"/>
                    </a:xfrm>
                    <a:prstGeom prst="rect">
                      <a:avLst/>
                    </a:prstGeom>
                    <a:noFill/>
                    <a:ln>
                      <a:solidFill>
                        <a:schemeClr val="tx1"/>
                      </a:solidFill>
                    </a:ln>
                  </pic:spPr>
                </pic:pic>
              </a:graphicData>
            </a:graphic>
          </wp:inline>
        </w:drawing>
      </w:r>
    </w:p>
    <w:p w:rsidR="00B42B2B" w:rsidRPr="00313572" w:rsidRDefault="00F70581" w:rsidP="00AA5AE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0536FA" wp14:editId="341ABA5C">
            <wp:extent cx="3047859" cy="2286000"/>
            <wp:effectExtent l="19050" t="19050" r="1968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3434" cy="2290181"/>
                    </a:xfrm>
                    <a:prstGeom prst="rect">
                      <a:avLst/>
                    </a:prstGeom>
                    <a:noFill/>
                    <a:ln>
                      <a:solidFill>
                        <a:schemeClr val="tx1"/>
                      </a:solidFill>
                    </a:ln>
                  </pic:spPr>
                </pic:pic>
              </a:graphicData>
            </a:graphic>
          </wp:inline>
        </w:drawing>
      </w:r>
    </w:p>
    <w:p w:rsidR="00B42B2B" w:rsidRDefault="00B42B2B" w:rsidP="00B42B2B">
      <w:pPr>
        <w:jc w:val="center"/>
        <w:rPr>
          <w:rFonts w:ascii="Times New Roman" w:hAnsi="Times New Roman" w:cs="Times New Roman"/>
          <w:b/>
          <w:sz w:val="24"/>
          <w:szCs w:val="24"/>
        </w:rPr>
      </w:pPr>
    </w:p>
    <w:p w:rsidR="00530641" w:rsidRPr="00706C14" w:rsidRDefault="00530641" w:rsidP="00530641">
      <w:pPr>
        <w:rPr>
          <w:rFonts w:ascii="Times New Roman" w:hAnsi="Times New Roman" w:cs="Times New Roman"/>
          <w:sz w:val="24"/>
          <w:szCs w:val="24"/>
        </w:rPr>
      </w:pPr>
      <w:proofErr w:type="spellStart"/>
      <w:r w:rsidRPr="00706C14">
        <w:rPr>
          <w:rFonts w:ascii="Times New Roman" w:hAnsi="Times New Roman" w:cs="Times New Roman"/>
          <w:sz w:val="24"/>
          <w:szCs w:val="24"/>
        </w:rPr>
        <w:t>Otieno</w:t>
      </w:r>
      <w:proofErr w:type="spellEnd"/>
      <w:r w:rsidRPr="00706C14">
        <w:rPr>
          <w:rFonts w:ascii="Times New Roman" w:hAnsi="Times New Roman" w:cs="Times New Roman"/>
          <w:sz w:val="24"/>
          <w:szCs w:val="24"/>
        </w:rPr>
        <w:t xml:space="preserve">, O. G., Toyama, H., </w:t>
      </w:r>
      <w:proofErr w:type="spellStart"/>
      <w:r w:rsidRPr="00706C14">
        <w:rPr>
          <w:rFonts w:ascii="Times New Roman" w:hAnsi="Times New Roman" w:cs="Times New Roman"/>
          <w:sz w:val="24"/>
          <w:szCs w:val="24"/>
        </w:rPr>
        <w:t>Asonuma</w:t>
      </w:r>
      <w:proofErr w:type="spellEnd"/>
      <w:r w:rsidRPr="00706C14">
        <w:rPr>
          <w:rFonts w:ascii="Times New Roman" w:hAnsi="Times New Roman" w:cs="Times New Roman"/>
          <w:sz w:val="24"/>
          <w:szCs w:val="24"/>
        </w:rPr>
        <w:t xml:space="preserve">, M., Kanai-Park, M. and </w:t>
      </w:r>
      <w:proofErr w:type="spellStart"/>
      <w:r w:rsidRPr="00706C14">
        <w:rPr>
          <w:rFonts w:ascii="Times New Roman" w:hAnsi="Times New Roman" w:cs="Times New Roman"/>
          <w:sz w:val="24"/>
          <w:szCs w:val="24"/>
        </w:rPr>
        <w:t>Naitoh</w:t>
      </w:r>
      <w:proofErr w:type="spellEnd"/>
      <w:r w:rsidRPr="00706C14">
        <w:rPr>
          <w:rFonts w:ascii="Times New Roman" w:hAnsi="Times New Roman" w:cs="Times New Roman"/>
          <w:sz w:val="24"/>
          <w:szCs w:val="24"/>
        </w:rPr>
        <w:t xml:space="preserve">, K. (2007), Nurses’ views on the use, quality and user satisfaction with electronic medical records: questionnaire development. Journal of Advanced Nursing, 60: 209-219. </w:t>
      </w:r>
      <w:proofErr w:type="spellStart"/>
      <w:r w:rsidRPr="00706C14">
        <w:rPr>
          <w:rFonts w:ascii="Times New Roman" w:hAnsi="Times New Roman" w:cs="Times New Roman"/>
          <w:sz w:val="24"/>
          <w:szCs w:val="24"/>
        </w:rPr>
        <w:t>Doi</w:t>
      </w:r>
      <w:proofErr w:type="spellEnd"/>
      <w:r w:rsidRPr="00706C14">
        <w:rPr>
          <w:rFonts w:ascii="Times New Roman" w:hAnsi="Times New Roman" w:cs="Times New Roman"/>
          <w:sz w:val="24"/>
          <w:szCs w:val="24"/>
        </w:rPr>
        <w:t>: 10.1111/j.1365-2648.2007.04384.x</w:t>
      </w:r>
    </w:p>
    <w:p w:rsidR="00B42B2B" w:rsidRPr="00706C14" w:rsidRDefault="00B42B2B" w:rsidP="00530641">
      <w:pPr>
        <w:rPr>
          <w:rFonts w:ascii="Times New Roman" w:hAnsi="Times New Roman" w:cs="Times New Roman"/>
          <w:sz w:val="24"/>
          <w:szCs w:val="24"/>
        </w:rPr>
      </w:pPr>
    </w:p>
    <w:p w:rsidR="00F70581" w:rsidRDefault="00F70581" w:rsidP="00B92794">
      <w:pPr>
        <w:rPr>
          <w:rFonts w:ascii="Times New Roman" w:hAnsi="Times New Roman" w:cs="Times New Roman"/>
          <w:b/>
          <w:sz w:val="24"/>
          <w:szCs w:val="24"/>
        </w:rPr>
      </w:pPr>
    </w:p>
    <w:p w:rsidR="00F70581" w:rsidRDefault="00F70581" w:rsidP="00B92794">
      <w:pPr>
        <w:rPr>
          <w:rFonts w:ascii="Times New Roman" w:hAnsi="Times New Roman" w:cs="Times New Roman"/>
          <w:b/>
          <w:sz w:val="24"/>
          <w:szCs w:val="24"/>
        </w:rPr>
      </w:pPr>
    </w:p>
    <w:p w:rsidR="00F70581" w:rsidRDefault="00F70581" w:rsidP="00B92794">
      <w:pPr>
        <w:rPr>
          <w:rFonts w:ascii="Times New Roman" w:hAnsi="Times New Roman" w:cs="Times New Roman"/>
          <w:b/>
          <w:sz w:val="24"/>
          <w:szCs w:val="24"/>
        </w:rPr>
      </w:pPr>
    </w:p>
    <w:p w:rsidR="00F70581" w:rsidRDefault="00F70581" w:rsidP="00B92794">
      <w:pPr>
        <w:rPr>
          <w:rFonts w:ascii="Times New Roman" w:hAnsi="Times New Roman" w:cs="Times New Roman"/>
          <w:b/>
          <w:sz w:val="24"/>
          <w:szCs w:val="24"/>
        </w:rPr>
      </w:pPr>
    </w:p>
    <w:p w:rsidR="00F70581" w:rsidRDefault="00F70581" w:rsidP="00B92794">
      <w:pPr>
        <w:rPr>
          <w:rFonts w:ascii="Times New Roman" w:hAnsi="Times New Roman" w:cs="Times New Roman"/>
          <w:b/>
          <w:sz w:val="24"/>
          <w:szCs w:val="24"/>
        </w:rPr>
      </w:pPr>
    </w:p>
    <w:p w:rsidR="002215C6" w:rsidRDefault="00AA7A88" w:rsidP="002215C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1</w:t>
      </w:r>
    </w:p>
    <w:p w:rsidR="0092082F" w:rsidRDefault="0092082F" w:rsidP="002215C6">
      <w:pPr>
        <w:spacing w:line="240" w:lineRule="auto"/>
        <w:rPr>
          <w:b/>
          <w:sz w:val="48"/>
          <w:szCs w:val="48"/>
        </w:rPr>
      </w:pPr>
      <w:r w:rsidRPr="00F35254">
        <w:rPr>
          <w:b/>
          <w:sz w:val="48"/>
          <w:szCs w:val="48"/>
        </w:rPr>
        <w:t>USE SBAR WHEN REPORTING RN TO RN</w:t>
      </w:r>
    </w:p>
    <w:p w:rsidR="0092082F" w:rsidRPr="009B6BEF" w:rsidRDefault="0092082F" w:rsidP="0092082F">
      <w:pPr>
        <w:spacing w:line="240" w:lineRule="auto"/>
        <w:jc w:val="center"/>
        <w:rPr>
          <w:b/>
          <w:sz w:val="48"/>
          <w:szCs w:val="48"/>
        </w:rPr>
      </w:pPr>
      <w:r w:rsidRPr="00563697">
        <w:rPr>
          <w:b/>
          <w:sz w:val="56"/>
          <w:szCs w:val="56"/>
        </w:rPr>
        <w:t>S</w:t>
      </w:r>
      <w:r>
        <w:rPr>
          <w:b/>
          <w:sz w:val="28"/>
          <w:szCs w:val="28"/>
        </w:rPr>
        <w:t xml:space="preserve">  </w:t>
      </w:r>
      <w:r>
        <w:rPr>
          <w:sz w:val="28"/>
          <w:szCs w:val="28"/>
        </w:rPr>
        <w:t xml:space="preserve">ituation     </w:t>
      </w:r>
      <w:r w:rsidRPr="00563697">
        <w:rPr>
          <w:b/>
          <w:sz w:val="56"/>
          <w:szCs w:val="56"/>
        </w:rPr>
        <w:t>B</w:t>
      </w:r>
      <w:r>
        <w:rPr>
          <w:b/>
          <w:sz w:val="28"/>
          <w:szCs w:val="28"/>
        </w:rPr>
        <w:t xml:space="preserve">  </w:t>
      </w:r>
      <w:r>
        <w:rPr>
          <w:sz w:val="28"/>
          <w:szCs w:val="28"/>
        </w:rPr>
        <w:t xml:space="preserve">ackground    </w:t>
      </w:r>
      <w:r w:rsidRPr="00F35254">
        <w:rPr>
          <w:sz w:val="56"/>
          <w:szCs w:val="56"/>
        </w:rPr>
        <w:t xml:space="preserve"> </w:t>
      </w:r>
      <w:r w:rsidRPr="00F35254">
        <w:rPr>
          <w:b/>
          <w:sz w:val="56"/>
          <w:szCs w:val="56"/>
        </w:rPr>
        <w:t>A</w:t>
      </w:r>
      <w:r w:rsidRPr="00563697">
        <w:rPr>
          <w:b/>
          <w:sz w:val="28"/>
          <w:szCs w:val="28"/>
        </w:rPr>
        <w:t xml:space="preserve">  </w:t>
      </w:r>
      <w:r>
        <w:rPr>
          <w:sz w:val="28"/>
          <w:szCs w:val="28"/>
        </w:rPr>
        <w:t xml:space="preserve">ssesssment     </w:t>
      </w:r>
      <w:r w:rsidRPr="00F35254">
        <w:rPr>
          <w:b/>
          <w:sz w:val="56"/>
          <w:szCs w:val="56"/>
        </w:rPr>
        <w:t>R</w:t>
      </w:r>
      <w:r>
        <w:rPr>
          <w:sz w:val="28"/>
          <w:szCs w:val="28"/>
        </w:rPr>
        <w:t xml:space="preserve">  ecom</w:t>
      </w:r>
      <w:r w:rsidR="00411026">
        <w:rPr>
          <w:sz w:val="28"/>
          <w:szCs w:val="28"/>
        </w:rPr>
        <w:t>m</w:t>
      </w:r>
      <w:bookmarkStart w:id="0" w:name="_GoBack"/>
      <w:bookmarkEnd w:id="0"/>
      <w:r>
        <w:rPr>
          <w:sz w:val="28"/>
          <w:szCs w:val="28"/>
        </w:rPr>
        <w:t>endation</w:t>
      </w:r>
    </w:p>
    <w:tbl>
      <w:tblPr>
        <w:tblStyle w:val="TableGrid"/>
        <w:tblW w:w="0" w:type="auto"/>
        <w:tblLook w:val="04A0" w:firstRow="1" w:lastRow="0" w:firstColumn="1" w:lastColumn="0" w:noHBand="0" w:noVBand="1"/>
      </w:tblPr>
      <w:tblGrid>
        <w:gridCol w:w="1008"/>
        <w:gridCol w:w="8568"/>
      </w:tblGrid>
      <w:tr w:rsidR="0092082F" w:rsidTr="0092082F">
        <w:tc>
          <w:tcPr>
            <w:tcW w:w="1008" w:type="dxa"/>
          </w:tcPr>
          <w:p w:rsidR="0092082F" w:rsidRPr="00015949" w:rsidRDefault="0092082F" w:rsidP="0092082F">
            <w:pPr>
              <w:rPr>
                <w:sz w:val="72"/>
                <w:szCs w:val="72"/>
              </w:rPr>
            </w:pPr>
            <w:r w:rsidRPr="00015949">
              <w:rPr>
                <w:sz w:val="72"/>
                <w:szCs w:val="72"/>
              </w:rPr>
              <w:t>S</w:t>
            </w:r>
          </w:p>
        </w:tc>
        <w:tc>
          <w:tcPr>
            <w:tcW w:w="8568" w:type="dxa"/>
          </w:tcPr>
          <w:p w:rsidR="0092082F" w:rsidRPr="00015949" w:rsidRDefault="0092082F" w:rsidP="0092082F">
            <w:pPr>
              <w:rPr>
                <w:b/>
                <w:sz w:val="32"/>
                <w:szCs w:val="32"/>
              </w:rPr>
            </w:pPr>
            <w:r w:rsidRPr="00015949">
              <w:rPr>
                <w:b/>
                <w:sz w:val="32"/>
                <w:szCs w:val="32"/>
              </w:rPr>
              <w:t>SITUATION</w:t>
            </w:r>
          </w:p>
          <w:p w:rsidR="0092082F" w:rsidRPr="00015949" w:rsidRDefault="0092082F" w:rsidP="0092082F">
            <w:pPr>
              <w:rPr>
                <w:b/>
                <w:sz w:val="24"/>
                <w:szCs w:val="24"/>
              </w:rPr>
            </w:pPr>
            <w:r>
              <w:rPr>
                <w:b/>
                <w:sz w:val="24"/>
                <w:szCs w:val="24"/>
              </w:rPr>
              <w:t xml:space="preserve">My </w:t>
            </w:r>
            <w:r w:rsidRPr="00015949">
              <w:rPr>
                <w:b/>
                <w:sz w:val="24"/>
                <w:szCs w:val="24"/>
              </w:rPr>
              <w:t>name is: __________________Speaking to RN_____________</w:t>
            </w:r>
          </w:p>
          <w:p w:rsidR="0092082F" w:rsidRPr="00015949" w:rsidRDefault="0092082F" w:rsidP="0092082F">
            <w:pPr>
              <w:rPr>
                <w:b/>
                <w:sz w:val="24"/>
                <w:szCs w:val="24"/>
              </w:rPr>
            </w:pPr>
            <w:r w:rsidRPr="00015949">
              <w:rPr>
                <w:b/>
                <w:sz w:val="24"/>
                <w:szCs w:val="24"/>
              </w:rPr>
              <w:t>Unit/Area I am calling from:</w:t>
            </w:r>
          </w:p>
          <w:p w:rsidR="0092082F" w:rsidRPr="00015949" w:rsidRDefault="0092082F" w:rsidP="0092082F">
            <w:pPr>
              <w:rPr>
                <w:b/>
                <w:sz w:val="24"/>
                <w:szCs w:val="24"/>
              </w:rPr>
            </w:pPr>
            <w:r w:rsidRPr="00015949">
              <w:rPr>
                <w:b/>
                <w:sz w:val="24"/>
                <w:szCs w:val="24"/>
              </w:rPr>
              <w:t>Patient’s Name</w:t>
            </w:r>
          </w:p>
          <w:p w:rsidR="0092082F" w:rsidRPr="00015949" w:rsidRDefault="0092082F" w:rsidP="0092082F">
            <w:pPr>
              <w:rPr>
                <w:b/>
                <w:sz w:val="24"/>
                <w:szCs w:val="24"/>
              </w:rPr>
            </w:pPr>
            <w:r w:rsidRPr="00015949">
              <w:rPr>
                <w:b/>
                <w:sz w:val="24"/>
                <w:szCs w:val="24"/>
              </w:rPr>
              <w:t>Pt.’</w:t>
            </w:r>
            <w:r>
              <w:rPr>
                <w:b/>
                <w:sz w:val="24"/>
                <w:szCs w:val="24"/>
              </w:rPr>
              <w:t>s chief complaint</w:t>
            </w:r>
          </w:p>
          <w:p w:rsidR="0092082F" w:rsidRPr="00015949" w:rsidRDefault="0092082F" w:rsidP="0092082F">
            <w:pPr>
              <w:rPr>
                <w:b/>
                <w:sz w:val="24"/>
                <w:szCs w:val="24"/>
              </w:rPr>
            </w:pPr>
            <w:r w:rsidRPr="00015949">
              <w:rPr>
                <w:b/>
                <w:sz w:val="24"/>
                <w:szCs w:val="24"/>
              </w:rPr>
              <w:t>What happened?</w:t>
            </w:r>
          </w:p>
          <w:p w:rsidR="0092082F" w:rsidRPr="00006EF6" w:rsidRDefault="0092082F" w:rsidP="0092082F">
            <w:pPr>
              <w:rPr>
                <w:b/>
                <w:color w:val="FF0000"/>
                <w:sz w:val="24"/>
                <w:szCs w:val="24"/>
              </w:rPr>
            </w:pPr>
            <w:r w:rsidRPr="00006EF6">
              <w:rPr>
                <w:b/>
                <w:color w:val="FF0000"/>
                <w:sz w:val="24"/>
                <w:szCs w:val="24"/>
              </w:rPr>
              <w:t>Accepting PSYCHIATR</w:t>
            </w:r>
            <w:r w:rsidR="00B575E3">
              <w:rPr>
                <w:b/>
                <w:color w:val="FF0000"/>
                <w:sz w:val="24"/>
                <w:szCs w:val="24"/>
              </w:rPr>
              <w:t>IST</w:t>
            </w:r>
            <w:r w:rsidRPr="00006EF6">
              <w:rPr>
                <w:b/>
                <w:color w:val="FF0000"/>
                <w:sz w:val="24"/>
                <w:szCs w:val="24"/>
              </w:rPr>
              <w:t xml:space="preserve"> ________</w:t>
            </w:r>
            <w:r w:rsidR="00B575E3">
              <w:rPr>
                <w:b/>
                <w:color w:val="FF0000"/>
                <w:sz w:val="24"/>
                <w:szCs w:val="24"/>
              </w:rPr>
              <w:t>___</w:t>
            </w:r>
            <w:r w:rsidRPr="00006EF6">
              <w:rPr>
                <w:b/>
                <w:color w:val="FF0000"/>
                <w:sz w:val="24"/>
                <w:szCs w:val="24"/>
              </w:rPr>
              <w:t xml:space="preserve"> Medical MD___________________</w:t>
            </w:r>
          </w:p>
          <w:p w:rsidR="0092082F" w:rsidRPr="00F35254" w:rsidRDefault="0092082F" w:rsidP="0092082F">
            <w:pPr>
              <w:rPr>
                <w:b/>
                <w:sz w:val="28"/>
                <w:szCs w:val="28"/>
              </w:rPr>
            </w:pPr>
            <w:r w:rsidRPr="00015949">
              <w:rPr>
                <w:b/>
                <w:sz w:val="24"/>
                <w:szCs w:val="24"/>
              </w:rPr>
              <w:t>Legal status  939  2PC  Voluntary</w:t>
            </w:r>
          </w:p>
        </w:tc>
      </w:tr>
      <w:tr w:rsidR="0092082F" w:rsidTr="0092082F">
        <w:tc>
          <w:tcPr>
            <w:tcW w:w="1008" w:type="dxa"/>
          </w:tcPr>
          <w:p w:rsidR="0092082F" w:rsidRPr="00015949" w:rsidRDefault="0092082F" w:rsidP="0092082F">
            <w:pPr>
              <w:rPr>
                <w:sz w:val="72"/>
                <w:szCs w:val="72"/>
              </w:rPr>
            </w:pPr>
            <w:r w:rsidRPr="00015949">
              <w:rPr>
                <w:sz w:val="72"/>
                <w:szCs w:val="72"/>
              </w:rPr>
              <w:t>B</w:t>
            </w:r>
          </w:p>
        </w:tc>
        <w:tc>
          <w:tcPr>
            <w:tcW w:w="8568" w:type="dxa"/>
          </w:tcPr>
          <w:p w:rsidR="0092082F" w:rsidRPr="00EA3B69" w:rsidRDefault="0092082F" w:rsidP="0092082F">
            <w:pPr>
              <w:rPr>
                <w:b/>
                <w:sz w:val="24"/>
                <w:szCs w:val="32"/>
              </w:rPr>
            </w:pPr>
            <w:r w:rsidRPr="00EA3B69">
              <w:rPr>
                <w:b/>
                <w:sz w:val="24"/>
                <w:szCs w:val="32"/>
              </w:rPr>
              <w:t>BACKGROUND</w:t>
            </w:r>
          </w:p>
          <w:p w:rsidR="0092082F" w:rsidRPr="00EA3B69" w:rsidRDefault="0092082F" w:rsidP="0092082F">
            <w:pPr>
              <w:rPr>
                <w:b/>
                <w:sz w:val="24"/>
                <w:szCs w:val="24"/>
              </w:rPr>
            </w:pPr>
            <w:r w:rsidRPr="00EA3B69">
              <w:rPr>
                <w:b/>
                <w:sz w:val="24"/>
                <w:szCs w:val="24"/>
              </w:rPr>
              <w:t xml:space="preserve">Admission diagnosis and date </w:t>
            </w:r>
          </w:p>
          <w:p w:rsidR="00244987" w:rsidRDefault="0092082F" w:rsidP="0092082F">
            <w:pPr>
              <w:rPr>
                <w:b/>
                <w:color w:val="FF0000"/>
                <w:sz w:val="24"/>
                <w:szCs w:val="24"/>
              </w:rPr>
            </w:pPr>
            <w:r w:rsidRPr="00EA3B69">
              <w:rPr>
                <w:b/>
                <w:sz w:val="24"/>
                <w:szCs w:val="24"/>
              </w:rPr>
              <w:t xml:space="preserve">State the pertinent medical history: </w:t>
            </w:r>
            <w:r w:rsidRPr="00EA3B69">
              <w:rPr>
                <w:b/>
                <w:color w:val="FF0000"/>
                <w:sz w:val="24"/>
                <w:szCs w:val="24"/>
              </w:rPr>
              <w:t>RESP____C</w:t>
            </w:r>
            <w:r w:rsidR="00244987">
              <w:rPr>
                <w:b/>
                <w:color w:val="FF0000"/>
                <w:sz w:val="24"/>
                <w:szCs w:val="24"/>
              </w:rPr>
              <w:t>V</w:t>
            </w:r>
            <w:r w:rsidRPr="00EA3B69">
              <w:rPr>
                <w:b/>
                <w:color w:val="FF0000"/>
                <w:sz w:val="24"/>
                <w:szCs w:val="24"/>
              </w:rPr>
              <w:t>______</w:t>
            </w:r>
            <w:r w:rsidR="00244987">
              <w:rPr>
                <w:b/>
                <w:color w:val="FF0000"/>
                <w:sz w:val="24"/>
                <w:szCs w:val="24"/>
              </w:rPr>
              <w:t>GI_____GU_____</w:t>
            </w:r>
            <w:r w:rsidRPr="00EA3B69">
              <w:rPr>
                <w:b/>
                <w:color w:val="FF0000"/>
                <w:sz w:val="24"/>
                <w:szCs w:val="24"/>
              </w:rPr>
              <w:t>SKIN_____</w:t>
            </w:r>
          </w:p>
          <w:p w:rsidR="00244987" w:rsidRPr="00244987" w:rsidRDefault="001C213F" w:rsidP="0092082F">
            <w:pPr>
              <w:rPr>
                <w:b/>
                <w:color w:val="FF0000"/>
                <w:sz w:val="24"/>
                <w:szCs w:val="24"/>
              </w:rPr>
            </w:pPr>
            <w:r>
              <w:rPr>
                <w:b/>
                <w:color w:val="FF0000"/>
                <w:sz w:val="24"/>
                <w:szCs w:val="24"/>
              </w:rPr>
              <w:t>LYMPH______MUSCOLOSKELETAL______ENDO_____NEURO_____OTHER_____</w:t>
            </w:r>
          </w:p>
          <w:p w:rsidR="0092082F" w:rsidRPr="00EA3B69" w:rsidRDefault="0092082F" w:rsidP="0092082F">
            <w:pPr>
              <w:rPr>
                <w:b/>
                <w:sz w:val="24"/>
                <w:szCs w:val="24"/>
              </w:rPr>
            </w:pPr>
            <w:r w:rsidRPr="00EA3B69">
              <w:rPr>
                <w:b/>
                <w:sz w:val="24"/>
                <w:szCs w:val="24"/>
              </w:rPr>
              <w:t>A brief synopsis of the treatment/medication given to date:</w:t>
            </w:r>
          </w:p>
          <w:p w:rsidR="0092082F" w:rsidRPr="00EA3B69" w:rsidRDefault="0092082F" w:rsidP="0092082F">
            <w:pPr>
              <w:pBdr>
                <w:bottom w:val="single" w:sz="12" w:space="1" w:color="auto"/>
              </w:pBdr>
              <w:rPr>
                <w:b/>
                <w:color w:val="FF0000"/>
                <w:sz w:val="24"/>
                <w:szCs w:val="24"/>
              </w:rPr>
            </w:pPr>
            <w:r w:rsidRPr="00EA3B69">
              <w:rPr>
                <w:b/>
                <w:color w:val="FF0000"/>
                <w:sz w:val="24"/>
                <w:szCs w:val="24"/>
              </w:rPr>
              <w:t>FALLS POTENTIAL YES/NO_____ELOP</w:t>
            </w:r>
            <w:r w:rsidR="00B575E3">
              <w:rPr>
                <w:b/>
                <w:color w:val="FF0000"/>
                <w:sz w:val="24"/>
                <w:szCs w:val="24"/>
              </w:rPr>
              <w:t>E</w:t>
            </w:r>
            <w:r w:rsidRPr="00EA3B69">
              <w:rPr>
                <w:b/>
                <w:color w:val="FF0000"/>
                <w:sz w:val="24"/>
                <w:szCs w:val="24"/>
              </w:rPr>
              <w:t>MENT POTENTIAL______DIET_____</w:t>
            </w:r>
          </w:p>
          <w:p w:rsidR="0092082F" w:rsidRPr="00EA3B69" w:rsidRDefault="0092082F" w:rsidP="0092082F">
            <w:pPr>
              <w:rPr>
                <w:b/>
                <w:sz w:val="24"/>
                <w:szCs w:val="24"/>
              </w:rPr>
            </w:pPr>
            <w:r w:rsidRPr="00EA3B69">
              <w:rPr>
                <w:b/>
                <w:sz w:val="24"/>
                <w:szCs w:val="24"/>
              </w:rPr>
              <w:t>Vital signs are:</w:t>
            </w:r>
          </w:p>
          <w:p w:rsidR="0092082F" w:rsidRPr="00EA3B69" w:rsidRDefault="0092082F" w:rsidP="0092082F">
            <w:pPr>
              <w:rPr>
                <w:b/>
                <w:sz w:val="24"/>
                <w:szCs w:val="24"/>
              </w:rPr>
            </w:pPr>
            <w:r w:rsidRPr="00EA3B69">
              <w:rPr>
                <w:b/>
                <w:sz w:val="24"/>
                <w:szCs w:val="24"/>
              </w:rPr>
              <w:t xml:space="preserve">UCG:____ Urine Tox._____ </w:t>
            </w:r>
            <w:r w:rsidRPr="00EA3B69">
              <w:rPr>
                <w:b/>
                <w:color w:val="FF0000"/>
                <w:sz w:val="24"/>
                <w:szCs w:val="24"/>
              </w:rPr>
              <w:t xml:space="preserve">Substance abuse history____ Last use_____  </w:t>
            </w:r>
            <w:r w:rsidRPr="00EA3B69">
              <w:rPr>
                <w:b/>
                <w:sz w:val="24"/>
                <w:szCs w:val="24"/>
              </w:rPr>
              <w:t>Results of LAB/ Diagnostics Tests/</w:t>
            </w:r>
            <w:r w:rsidRPr="00EA3B69">
              <w:rPr>
                <w:b/>
                <w:color w:val="FF0000"/>
                <w:sz w:val="24"/>
                <w:szCs w:val="24"/>
              </w:rPr>
              <w:t>ACCU CHECK______ XR/MRI RESULTS________</w:t>
            </w:r>
          </w:p>
        </w:tc>
      </w:tr>
      <w:tr w:rsidR="0092082F" w:rsidRPr="00015949" w:rsidTr="0092082F">
        <w:tc>
          <w:tcPr>
            <w:tcW w:w="1008" w:type="dxa"/>
          </w:tcPr>
          <w:p w:rsidR="0092082F" w:rsidRPr="001E6E26" w:rsidRDefault="0092082F" w:rsidP="0092082F">
            <w:pPr>
              <w:rPr>
                <w:b/>
                <w:sz w:val="72"/>
                <w:szCs w:val="72"/>
              </w:rPr>
            </w:pPr>
            <w:r w:rsidRPr="001E6E26">
              <w:rPr>
                <w:b/>
                <w:sz w:val="72"/>
                <w:szCs w:val="72"/>
              </w:rPr>
              <w:t>A</w:t>
            </w:r>
          </w:p>
        </w:tc>
        <w:tc>
          <w:tcPr>
            <w:tcW w:w="8568" w:type="dxa"/>
          </w:tcPr>
          <w:p w:rsidR="0092082F" w:rsidRPr="00EA3B69" w:rsidRDefault="0092082F" w:rsidP="0092082F">
            <w:pPr>
              <w:rPr>
                <w:b/>
                <w:sz w:val="24"/>
                <w:szCs w:val="32"/>
              </w:rPr>
            </w:pPr>
            <w:r w:rsidRPr="00EA3B69">
              <w:rPr>
                <w:b/>
                <w:sz w:val="24"/>
                <w:szCs w:val="32"/>
              </w:rPr>
              <w:t>ASSESSMENT/MMSE</w:t>
            </w:r>
          </w:p>
          <w:p w:rsidR="0092082F" w:rsidRPr="00EA3B69" w:rsidRDefault="0092082F" w:rsidP="0092082F">
            <w:pPr>
              <w:pStyle w:val="ListParagraph"/>
              <w:numPr>
                <w:ilvl w:val="0"/>
                <w:numId w:val="16"/>
              </w:numPr>
              <w:rPr>
                <w:b/>
                <w:color w:val="FF0000"/>
                <w:sz w:val="24"/>
                <w:szCs w:val="24"/>
              </w:rPr>
            </w:pPr>
            <w:r w:rsidRPr="00EA3B69">
              <w:rPr>
                <w:b/>
                <w:color w:val="FF0000"/>
                <w:sz w:val="24"/>
                <w:szCs w:val="24"/>
              </w:rPr>
              <w:t>ALERT/ORIENTED  TIME___PERSON ____PLACE___SITUATION_______</w:t>
            </w:r>
          </w:p>
          <w:p w:rsidR="0092082F" w:rsidRPr="00EA3B69" w:rsidRDefault="0092082F" w:rsidP="0092082F">
            <w:pPr>
              <w:pStyle w:val="ListParagraph"/>
              <w:numPr>
                <w:ilvl w:val="0"/>
                <w:numId w:val="16"/>
              </w:numPr>
              <w:rPr>
                <w:b/>
                <w:color w:val="FF0000"/>
                <w:sz w:val="24"/>
                <w:szCs w:val="24"/>
              </w:rPr>
            </w:pPr>
            <w:r w:rsidRPr="00EA3B69">
              <w:rPr>
                <w:b/>
                <w:color w:val="FF0000"/>
                <w:sz w:val="24"/>
                <w:szCs w:val="24"/>
              </w:rPr>
              <w:t>MOOD: Depressed___Anxious____Elated_____OTHER_____</w:t>
            </w:r>
          </w:p>
          <w:p w:rsidR="0092082F" w:rsidRPr="00EA3B69" w:rsidRDefault="0092082F" w:rsidP="0092082F">
            <w:pPr>
              <w:pStyle w:val="ListParagraph"/>
              <w:numPr>
                <w:ilvl w:val="0"/>
                <w:numId w:val="16"/>
              </w:numPr>
              <w:rPr>
                <w:b/>
                <w:color w:val="FF0000"/>
                <w:sz w:val="24"/>
                <w:szCs w:val="24"/>
              </w:rPr>
            </w:pPr>
            <w:r w:rsidRPr="00EA3B69">
              <w:rPr>
                <w:b/>
                <w:color w:val="FF0000"/>
                <w:sz w:val="24"/>
                <w:szCs w:val="24"/>
              </w:rPr>
              <w:t>AFFECT: Depressed___Anxious____Neutral_____Blunted_____Flat______</w:t>
            </w:r>
          </w:p>
          <w:p w:rsidR="0092082F" w:rsidRPr="00EA3B69" w:rsidRDefault="0092082F" w:rsidP="0092082F">
            <w:pPr>
              <w:pStyle w:val="ListParagraph"/>
              <w:numPr>
                <w:ilvl w:val="0"/>
                <w:numId w:val="16"/>
              </w:numPr>
              <w:rPr>
                <w:b/>
                <w:color w:val="FF0000"/>
                <w:sz w:val="24"/>
                <w:szCs w:val="24"/>
              </w:rPr>
            </w:pPr>
            <w:r w:rsidRPr="00EA3B69">
              <w:rPr>
                <w:b/>
                <w:color w:val="FF0000"/>
                <w:sz w:val="24"/>
                <w:szCs w:val="24"/>
              </w:rPr>
              <w:t>THOUGHT PROCESS: Goal directed____ Tangential______FOI______OTHER___</w:t>
            </w:r>
          </w:p>
          <w:p w:rsidR="0092082F" w:rsidRPr="00EA3B69" w:rsidRDefault="0092082F" w:rsidP="0092082F">
            <w:pPr>
              <w:pStyle w:val="ListParagraph"/>
              <w:numPr>
                <w:ilvl w:val="0"/>
                <w:numId w:val="16"/>
              </w:numPr>
              <w:rPr>
                <w:b/>
                <w:color w:val="FF0000"/>
                <w:sz w:val="24"/>
                <w:szCs w:val="24"/>
              </w:rPr>
            </w:pPr>
            <w:r w:rsidRPr="00EA3B69">
              <w:rPr>
                <w:b/>
                <w:color w:val="FF0000"/>
                <w:sz w:val="24"/>
                <w:szCs w:val="24"/>
              </w:rPr>
              <w:t>DELUSIONS: ___ TYPE_____  HALLUCINATIONS:___________TYPE_________</w:t>
            </w:r>
          </w:p>
          <w:p w:rsidR="0092082F" w:rsidRPr="00EA3B69" w:rsidRDefault="0092082F" w:rsidP="0092082F">
            <w:pPr>
              <w:pStyle w:val="ListParagraph"/>
              <w:numPr>
                <w:ilvl w:val="0"/>
                <w:numId w:val="16"/>
              </w:numPr>
              <w:rPr>
                <w:b/>
                <w:sz w:val="24"/>
                <w:szCs w:val="24"/>
              </w:rPr>
            </w:pPr>
            <w:r w:rsidRPr="00EA3B69">
              <w:rPr>
                <w:b/>
                <w:sz w:val="24"/>
                <w:szCs w:val="24"/>
              </w:rPr>
              <w:t>SUICIDAL YES OR NO ____HOMICIDAL YES OR NO ________ EXPLAIN_______</w:t>
            </w:r>
          </w:p>
          <w:p w:rsidR="0092082F" w:rsidRPr="00EA3B69" w:rsidRDefault="0092082F" w:rsidP="0092082F">
            <w:pPr>
              <w:pStyle w:val="ListParagraph"/>
              <w:numPr>
                <w:ilvl w:val="0"/>
                <w:numId w:val="16"/>
              </w:numPr>
              <w:rPr>
                <w:b/>
                <w:sz w:val="24"/>
                <w:szCs w:val="28"/>
              </w:rPr>
            </w:pPr>
            <w:r w:rsidRPr="00EA3B69">
              <w:rPr>
                <w:b/>
                <w:sz w:val="24"/>
                <w:szCs w:val="24"/>
              </w:rPr>
              <w:t>AGITATION/AGGRESSION YES/NO______</w:t>
            </w:r>
            <w:r w:rsidRPr="00EA3B69">
              <w:rPr>
                <w:b/>
                <w:color w:val="FF0000"/>
                <w:sz w:val="24"/>
                <w:szCs w:val="24"/>
              </w:rPr>
              <w:t>IMPULSE CONTROL_________ EXPLAIN______ IF YES, TIME OF MEDICATION GIVEN _________</w:t>
            </w:r>
          </w:p>
          <w:p w:rsidR="0092082F" w:rsidRPr="00EA3B69" w:rsidRDefault="0092082F" w:rsidP="0092082F">
            <w:pPr>
              <w:pStyle w:val="ListParagraph"/>
              <w:numPr>
                <w:ilvl w:val="0"/>
                <w:numId w:val="16"/>
              </w:numPr>
              <w:rPr>
                <w:b/>
                <w:sz w:val="24"/>
                <w:szCs w:val="28"/>
              </w:rPr>
            </w:pPr>
            <w:r w:rsidRPr="00EA3B69">
              <w:rPr>
                <w:b/>
                <w:sz w:val="24"/>
                <w:szCs w:val="24"/>
              </w:rPr>
              <w:t>GROSS INPAIRMENT ADL’S YES/NO EXPLAIN ________</w:t>
            </w:r>
          </w:p>
        </w:tc>
      </w:tr>
      <w:tr w:rsidR="0092082F" w:rsidRPr="00015949" w:rsidTr="0092082F">
        <w:tc>
          <w:tcPr>
            <w:tcW w:w="1008" w:type="dxa"/>
          </w:tcPr>
          <w:p w:rsidR="0092082F" w:rsidRPr="001E6E26" w:rsidRDefault="0092082F" w:rsidP="0092082F">
            <w:pPr>
              <w:rPr>
                <w:b/>
                <w:sz w:val="72"/>
                <w:szCs w:val="72"/>
              </w:rPr>
            </w:pPr>
            <w:r w:rsidRPr="001E6E26">
              <w:rPr>
                <w:b/>
                <w:sz w:val="72"/>
                <w:szCs w:val="72"/>
              </w:rPr>
              <w:t>R</w:t>
            </w:r>
          </w:p>
        </w:tc>
        <w:tc>
          <w:tcPr>
            <w:tcW w:w="8568" w:type="dxa"/>
          </w:tcPr>
          <w:p w:rsidR="0092082F" w:rsidRDefault="0092082F" w:rsidP="0092082F">
            <w:pPr>
              <w:rPr>
                <w:b/>
                <w:sz w:val="28"/>
                <w:szCs w:val="28"/>
              </w:rPr>
            </w:pPr>
            <w:r>
              <w:rPr>
                <w:b/>
                <w:sz w:val="28"/>
                <w:szCs w:val="28"/>
              </w:rPr>
              <w:t>RECOMMENDATION</w:t>
            </w:r>
          </w:p>
          <w:p w:rsidR="0092082F" w:rsidRPr="00B762D1" w:rsidRDefault="0092082F" w:rsidP="0092082F">
            <w:pPr>
              <w:pStyle w:val="ListParagraph"/>
              <w:numPr>
                <w:ilvl w:val="0"/>
                <w:numId w:val="17"/>
              </w:numPr>
              <w:rPr>
                <w:b/>
                <w:sz w:val="24"/>
                <w:szCs w:val="24"/>
              </w:rPr>
            </w:pPr>
            <w:r w:rsidRPr="001E6E26">
              <w:rPr>
                <w:b/>
                <w:sz w:val="24"/>
                <w:szCs w:val="24"/>
              </w:rPr>
              <w:t>Medication</w:t>
            </w:r>
            <w:r>
              <w:rPr>
                <w:b/>
                <w:sz w:val="24"/>
                <w:szCs w:val="24"/>
              </w:rPr>
              <w:t>/Tests/</w:t>
            </w:r>
            <w:r w:rsidRPr="00EA3B69">
              <w:rPr>
                <w:b/>
                <w:color w:val="FF0000"/>
                <w:sz w:val="24"/>
                <w:szCs w:val="24"/>
              </w:rPr>
              <w:t>Txs. order to be given in the unit until P.E. rendered ___</w:t>
            </w:r>
          </w:p>
          <w:p w:rsidR="0092082F" w:rsidRPr="00B762D1" w:rsidRDefault="0092082F" w:rsidP="0092082F">
            <w:pPr>
              <w:pStyle w:val="ListParagraph"/>
              <w:rPr>
                <w:b/>
                <w:color w:val="FF0000"/>
                <w:sz w:val="24"/>
                <w:szCs w:val="24"/>
              </w:rPr>
            </w:pPr>
            <w:r w:rsidRPr="00B762D1">
              <w:rPr>
                <w:b/>
                <w:color w:val="FF0000"/>
                <w:sz w:val="24"/>
                <w:szCs w:val="24"/>
              </w:rPr>
              <w:t>Neuro checks____ F.S_____ Other______</w:t>
            </w:r>
          </w:p>
          <w:p w:rsidR="0092082F" w:rsidRPr="00B762D1" w:rsidRDefault="0092082F" w:rsidP="0092082F">
            <w:pPr>
              <w:pStyle w:val="ListParagraph"/>
              <w:rPr>
                <w:b/>
                <w:color w:val="FF0000"/>
                <w:sz w:val="24"/>
                <w:szCs w:val="24"/>
              </w:rPr>
            </w:pPr>
          </w:p>
          <w:p w:rsidR="0092082F" w:rsidRPr="00015949" w:rsidRDefault="0092082F" w:rsidP="0092082F">
            <w:pPr>
              <w:pStyle w:val="ListParagraph"/>
              <w:rPr>
                <w:b/>
                <w:sz w:val="28"/>
                <w:szCs w:val="28"/>
              </w:rPr>
            </w:pPr>
          </w:p>
        </w:tc>
      </w:tr>
    </w:tbl>
    <w:p w:rsidR="003E423E" w:rsidRDefault="00C205D2" w:rsidP="00B716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Institute for Health Improvement (2011). </w:t>
      </w:r>
      <w:r w:rsidRPr="00FD1576">
        <w:rPr>
          <w:rFonts w:ascii="Times New Roman" w:eastAsia="Times New Roman" w:hAnsi="Times New Roman" w:cs="Times New Roman"/>
          <w:sz w:val="24"/>
          <w:szCs w:val="24"/>
        </w:rPr>
        <w:t>Improvement Report:</w:t>
      </w:r>
      <w:r>
        <w:rPr>
          <w:rFonts w:ascii="Times New Roman" w:eastAsia="Times New Roman" w:hAnsi="Times New Roman" w:cs="Times New Roman"/>
          <w:sz w:val="24"/>
          <w:szCs w:val="24"/>
        </w:rPr>
        <w:t xml:space="preserve"> Reducing Length of Stay in</w:t>
      </w:r>
      <w:r>
        <w:rPr>
          <w:rFonts w:ascii="Times New Roman" w:eastAsia="Times New Roman" w:hAnsi="Times New Roman" w:cs="Times New Roman"/>
          <w:sz w:val="24"/>
          <w:szCs w:val="24"/>
        </w:rPr>
        <w:tab/>
        <w:t xml:space="preserve">the </w:t>
      </w:r>
      <w:r w:rsidRPr="00FD1576">
        <w:rPr>
          <w:rFonts w:ascii="Times New Roman" w:eastAsia="Times New Roman" w:hAnsi="Times New Roman" w:cs="Times New Roman"/>
          <w:sz w:val="24"/>
          <w:szCs w:val="24"/>
        </w:rPr>
        <w:t>Emergency Department for Psychiatric Patients</w:t>
      </w:r>
      <w:r>
        <w:rPr>
          <w:rFonts w:ascii="Times New Roman" w:eastAsia="Times New Roman" w:hAnsi="Times New Roman" w:cs="Times New Roman"/>
          <w:sz w:val="24"/>
          <w:szCs w:val="24"/>
        </w:rPr>
        <w:t>.</w:t>
      </w:r>
    </w:p>
    <w:p w:rsidR="009D2C93" w:rsidRDefault="00B92794" w:rsidP="00B716E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w:t>
      </w:r>
      <w:r w:rsidR="00AA7A88">
        <w:rPr>
          <w:rFonts w:ascii="Times New Roman" w:hAnsi="Times New Roman" w:cs="Times New Roman"/>
          <w:b/>
          <w:sz w:val="24"/>
          <w:szCs w:val="24"/>
        </w:rPr>
        <w:t xml:space="preserve"> 2:</w:t>
      </w:r>
      <w:r w:rsidR="002545D5">
        <w:rPr>
          <w:rFonts w:ascii="Times New Roman" w:hAnsi="Times New Roman" w:cs="Times New Roman"/>
          <w:b/>
          <w:sz w:val="24"/>
          <w:szCs w:val="24"/>
        </w:rPr>
        <w:t xml:space="preserve"> SBAR and EMR Communication Tools Power</w:t>
      </w:r>
      <w:r w:rsidR="00530641">
        <w:rPr>
          <w:rFonts w:ascii="Times New Roman" w:hAnsi="Times New Roman" w:cs="Times New Roman"/>
          <w:b/>
          <w:sz w:val="24"/>
          <w:szCs w:val="24"/>
        </w:rPr>
        <w:t>P</w:t>
      </w:r>
      <w:r w:rsidR="002545D5">
        <w:rPr>
          <w:rFonts w:ascii="Times New Roman" w:hAnsi="Times New Roman" w:cs="Times New Roman"/>
          <w:b/>
          <w:sz w:val="24"/>
          <w:szCs w:val="24"/>
        </w:rPr>
        <w:t>oint</w:t>
      </w:r>
    </w:p>
    <w:p w:rsidR="003E423E" w:rsidRDefault="00CF1A18" w:rsidP="00CF1A1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EEAFBAA" wp14:editId="67C560BA">
            <wp:extent cx="2572392" cy="1929384"/>
            <wp:effectExtent l="19050" t="19050" r="18415" b="139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2392" cy="1929384"/>
                    </a:xfrm>
                    <a:prstGeom prst="rect">
                      <a:avLst/>
                    </a:prstGeom>
                    <a:noFill/>
                    <a:ln>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1A1CB3B6" wp14:editId="5A27156C">
            <wp:extent cx="2560320" cy="1925419"/>
            <wp:effectExtent l="19050" t="19050" r="11430" b="177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0320" cy="1925419"/>
                    </a:xfrm>
                    <a:prstGeom prst="rect">
                      <a:avLst/>
                    </a:prstGeom>
                    <a:noFill/>
                    <a:ln>
                      <a:solidFill>
                        <a:schemeClr val="tx1"/>
                      </a:solidFill>
                    </a:ln>
                  </pic:spPr>
                </pic:pic>
              </a:graphicData>
            </a:graphic>
          </wp:inline>
        </w:drawing>
      </w:r>
    </w:p>
    <w:p w:rsidR="00540B36" w:rsidRDefault="00540B36" w:rsidP="00CF1A18">
      <w:pPr>
        <w:spacing w:line="480" w:lineRule="auto"/>
        <w:jc w:val="center"/>
        <w:rPr>
          <w:rFonts w:ascii="Times New Roman" w:hAnsi="Times New Roman" w:cs="Times New Roman"/>
          <w:b/>
          <w:sz w:val="24"/>
          <w:szCs w:val="24"/>
        </w:rPr>
      </w:pPr>
    </w:p>
    <w:p w:rsidR="009D2C93" w:rsidRDefault="00CF1A18" w:rsidP="00CF1A1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EBD5EED" wp14:editId="11EF6AC4">
            <wp:extent cx="2570239" cy="1949569"/>
            <wp:effectExtent l="19050" t="19050" r="2095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9464" cy="1948981"/>
                    </a:xfrm>
                    <a:prstGeom prst="rect">
                      <a:avLst/>
                    </a:prstGeom>
                    <a:noFill/>
                    <a:ln>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28DF8B51" wp14:editId="22F0590D">
            <wp:extent cx="2570672" cy="1949234"/>
            <wp:effectExtent l="19050" t="19050" r="20320" b="133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9464" cy="1948318"/>
                    </a:xfrm>
                    <a:prstGeom prst="rect">
                      <a:avLst/>
                    </a:prstGeom>
                    <a:noFill/>
                    <a:ln>
                      <a:solidFill>
                        <a:schemeClr val="tx1"/>
                      </a:solidFill>
                    </a:ln>
                  </pic:spPr>
                </pic:pic>
              </a:graphicData>
            </a:graphic>
          </wp:inline>
        </w:drawing>
      </w:r>
    </w:p>
    <w:p w:rsidR="00540B36" w:rsidRDefault="00540B36" w:rsidP="00CF1A18">
      <w:pPr>
        <w:spacing w:line="480" w:lineRule="auto"/>
        <w:jc w:val="center"/>
        <w:rPr>
          <w:rFonts w:ascii="Times New Roman" w:hAnsi="Times New Roman" w:cs="Times New Roman"/>
          <w:b/>
          <w:sz w:val="24"/>
          <w:szCs w:val="24"/>
        </w:rPr>
      </w:pPr>
    </w:p>
    <w:p w:rsidR="00540B36" w:rsidRDefault="00540B36" w:rsidP="00CF1A1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3E589B3" wp14:editId="47E096A8">
            <wp:extent cx="2562045" cy="1921247"/>
            <wp:effectExtent l="19050" t="19050" r="10160"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0320" cy="1919953"/>
                    </a:xfrm>
                    <a:prstGeom prst="rect">
                      <a:avLst/>
                    </a:prstGeom>
                    <a:noFill/>
                    <a:ln>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0E0083F9" wp14:editId="44D3B23C">
            <wp:extent cx="2562045" cy="1915065"/>
            <wp:effectExtent l="19050" t="19050" r="1016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8968" cy="1920240"/>
                    </a:xfrm>
                    <a:prstGeom prst="rect">
                      <a:avLst/>
                    </a:prstGeom>
                    <a:noFill/>
                    <a:ln>
                      <a:solidFill>
                        <a:schemeClr val="tx1"/>
                      </a:solidFill>
                    </a:ln>
                  </pic:spPr>
                </pic:pic>
              </a:graphicData>
            </a:graphic>
          </wp:inline>
        </w:drawing>
      </w:r>
    </w:p>
    <w:p w:rsidR="00540B36" w:rsidRDefault="00540B36" w:rsidP="00CF1A1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4374986" wp14:editId="680C6954">
            <wp:extent cx="2560202" cy="1920240"/>
            <wp:effectExtent l="19050" t="19050" r="12065" b="228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0202" cy="1920240"/>
                    </a:xfrm>
                    <a:prstGeom prst="rect">
                      <a:avLst/>
                    </a:prstGeom>
                    <a:noFill/>
                    <a:ln>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3F319894" wp14:editId="6CB7302B">
            <wp:extent cx="2560202" cy="1920240"/>
            <wp:effectExtent l="19050" t="19050" r="12065" b="228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0202" cy="1920240"/>
                    </a:xfrm>
                    <a:prstGeom prst="rect">
                      <a:avLst/>
                    </a:prstGeom>
                    <a:noFill/>
                    <a:ln>
                      <a:solidFill>
                        <a:schemeClr val="tx1"/>
                      </a:solidFill>
                    </a:ln>
                  </pic:spPr>
                </pic:pic>
              </a:graphicData>
            </a:graphic>
          </wp:inline>
        </w:drawing>
      </w:r>
    </w:p>
    <w:p w:rsidR="00FD0BB5" w:rsidRDefault="00FD0BB5" w:rsidP="00CF1A1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67B09F7" wp14:editId="0939F71D">
            <wp:extent cx="2560200" cy="1920240"/>
            <wp:effectExtent l="19050" t="19050" r="12065" b="228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60200" cy="1920240"/>
                    </a:xfrm>
                    <a:prstGeom prst="rect">
                      <a:avLst/>
                    </a:prstGeom>
                    <a:noFill/>
                    <a:ln>
                      <a:solidFill>
                        <a:schemeClr val="tx1"/>
                      </a:solidFill>
                    </a:ln>
                  </pic:spPr>
                </pic:pic>
              </a:graphicData>
            </a:graphic>
          </wp:inline>
        </w:drawing>
      </w:r>
      <w:r>
        <w:rPr>
          <w:rFonts w:ascii="Times New Roman" w:hAnsi="Times New Roman" w:cs="Times New Roman"/>
          <w:b/>
          <w:noProof/>
          <w:sz w:val="24"/>
          <w:szCs w:val="24"/>
        </w:rPr>
        <w:drawing>
          <wp:inline distT="0" distB="0" distL="0" distR="0" wp14:anchorId="4D6592EC" wp14:editId="4CC242D9">
            <wp:extent cx="2560201" cy="1920240"/>
            <wp:effectExtent l="19050" t="19050" r="12065" b="228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60201" cy="1920240"/>
                    </a:xfrm>
                    <a:prstGeom prst="rect">
                      <a:avLst/>
                    </a:prstGeom>
                    <a:noFill/>
                    <a:ln>
                      <a:solidFill>
                        <a:schemeClr val="tx1"/>
                      </a:solidFill>
                    </a:ln>
                  </pic:spPr>
                </pic:pic>
              </a:graphicData>
            </a:graphic>
          </wp:inline>
        </w:drawing>
      </w:r>
    </w:p>
    <w:p w:rsidR="00A02F3C" w:rsidRPr="009D2C93" w:rsidRDefault="00FD0BB5" w:rsidP="00F533F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F6C5C5C" wp14:editId="4B1FFAA8">
            <wp:extent cx="2560202" cy="1920240"/>
            <wp:effectExtent l="19050" t="19050" r="12065" b="228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0202" cy="1920240"/>
                    </a:xfrm>
                    <a:prstGeom prst="rect">
                      <a:avLst/>
                    </a:prstGeom>
                    <a:noFill/>
                    <a:ln>
                      <a:solidFill>
                        <a:schemeClr val="tx1"/>
                      </a:solidFill>
                    </a:ln>
                  </pic:spPr>
                </pic:pic>
              </a:graphicData>
            </a:graphic>
          </wp:inline>
        </w:drawing>
      </w:r>
    </w:p>
    <w:sectPr w:rsidR="00A02F3C" w:rsidRPr="009D2C93" w:rsidSect="00CE76A8">
      <w:headerReference w:type="even" r:id="rId36"/>
      <w:headerReference w:type="default" r:id="rId37"/>
      <w:headerReference w:type="first" r:id="rId38"/>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5D" w:rsidRDefault="00B3425D" w:rsidP="00F6404C">
      <w:pPr>
        <w:spacing w:after="0" w:line="240" w:lineRule="auto"/>
      </w:pPr>
      <w:r>
        <w:separator/>
      </w:r>
    </w:p>
  </w:endnote>
  <w:endnote w:type="continuationSeparator" w:id="0">
    <w:p w:rsidR="00B3425D" w:rsidRDefault="00B3425D" w:rsidP="00F6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5D" w:rsidRDefault="00B3425D" w:rsidP="00F6404C">
      <w:pPr>
        <w:spacing w:after="0" w:line="240" w:lineRule="auto"/>
      </w:pPr>
      <w:r>
        <w:separator/>
      </w:r>
    </w:p>
  </w:footnote>
  <w:footnote w:type="continuationSeparator" w:id="0">
    <w:p w:rsidR="00B3425D" w:rsidRDefault="00B3425D" w:rsidP="00F6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88" w:rsidRPr="00F517B0" w:rsidRDefault="00BC3E88" w:rsidP="00A15DAC">
    <w:pPr>
      <w:pStyle w:val="Header"/>
    </w:pPr>
    <w:r>
      <w:t>[Type text]</w:t>
    </w:r>
    <w:r>
      <w:ptab w:relativeTo="margin" w:alignment="center" w:leader="none"/>
    </w:r>
    <w:r>
      <w:t>[Type text]</w:t>
    </w:r>
    <w:r>
      <w:ptab w:relativeTo="margin" w:alignment="right" w:leader="none"/>
    </w:r>
    <w:r>
      <w:t>[Type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88" w:rsidRDefault="00BC3E88" w:rsidP="00A15DAC">
    <w:pPr>
      <w:pStyle w:val="Header"/>
    </w:pPr>
    <w:r>
      <w:t>EMR EFFECT ON SATISFACTION AND COMMUNICATION</w:t>
    </w:r>
    <w:r>
      <w:ptab w:relativeTo="margin" w:alignment="center" w:leader="none"/>
    </w:r>
    <w:r>
      <w:ptab w:relativeTo="margin" w:alignment="right" w:leader="none"/>
    </w:r>
    <w:r>
      <w:fldChar w:fldCharType="begin"/>
    </w:r>
    <w:r>
      <w:instrText xml:space="preserve"> PAGE   \* MERGEFORMAT </w:instrText>
    </w:r>
    <w:r>
      <w:fldChar w:fldCharType="separate"/>
    </w:r>
    <w:r w:rsidR="00411026">
      <w:rPr>
        <w:noProof/>
      </w:rPr>
      <w:t>38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88" w:rsidRDefault="00BC3E88">
    <w:pPr>
      <w:pStyle w:val="Header"/>
    </w:pPr>
    <w:r>
      <w:t>Running head: EMR EFFECT ON SATISFACTION AND COMMUNICATION</w:t>
    </w:r>
    <w:r>
      <w:ptab w:relativeTo="margin" w:alignment="center" w:leader="none"/>
    </w:r>
    <w:r>
      <w:ptab w:relativeTo="margin" w:alignment="right" w:leader="none"/>
    </w:r>
    <w:r>
      <w:fldChar w:fldCharType="begin"/>
    </w:r>
    <w:r>
      <w:instrText xml:space="preserve"> PAGE   \* MERGEFORMAT </w:instrText>
    </w:r>
    <w:r>
      <w:fldChar w:fldCharType="separate"/>
    </w:r>
    <w:r w:rsidR="0041102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7B0"/>
    <w:multiLevelType w:val="multilevel"/>
    <w:tmpl w:val="7F14C5FE"/>
    <w:lvl w:ilvl="0">
      <w:start w:val="1"/>
      <w:numFmt w:val="upperRoman"/>
      <w:lvlText w:val="%1."/>
      <w:lvlJc w:val="left"/>
      <w:pPr>
        <w:ind w:left="1080" w:hanging="720"/>
      </w:pPr>
      <w:rPr>
        <w:rFonts w:hint="default"/>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D049C7"/>
    <w:multiLevelType w:val="hybridMultilevel"/>
    <w:tmpl w:val="9FDE7048"/>
    <w:lvl w:ilvl="0" w:tplc="04090019">
      <w:start w:val="3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67D32"/>
    <w:multiLevelType w:val="hybridMultilevel"/>
    <w:tmpl w:val="6AC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DAE"/>
    <w:multiLevelType w:val="hybridMultilevel"/>
    <w:tmpl w:val="26061E18"/>
    <w:lvl w:ilvl="0" w:tplc="55808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C6A8C"/>
    <w:multiLevelType w:val="hybridMultilevel"/>
    <w:tmpl w:val="4D1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D5BD5"/>
    <w:multiLevelType w:val="hybridMultilevel"/>
    <w:tmpl w:val="0A9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463C"/>
    <w:multiLevelType w:val="hybridMultilevel"/>
    <w:tmpl w:val="AC9EA926"/>
    <w:lvl w:ilvl="0" w:tplc="35F2F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6303E"/>
    <w:multiLevelType w:val="hybridMultilevel"/>
    <w:tmpl w:val="33E2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22360"/>
    <w:multiLevelType w:val="hybridMultilevel"/>
    <w:tmpl w:val="0A9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41BD0"/>
    <w:multiLevelType w:val="hybridMultilevel"/>
    <w:tmpl w:val="5424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B318F"/>
    <w:multiLevelType w:val="hybridMultilevel"/>
    <w:tmpl w:val="5520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2FC6"/>
    <w:multiLevelType w:val="hybridMultilevel"/>
    <w:tmpl w:val="0D34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C385E"/>
    <w:multiLevelType w:val="hybridMultilevel"/>
    <w:tmpl w:val="37D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C6F4B"/>
    <w:multiLevelType w:val="hybridMultilevel"/>
    <w:tmpl w:val="0A9E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F2EBE"/>
    <w:multiLevelType w:val="hybridMultilevel"/>
    <w:tmpl w:val="26061E18"/>
    <w:lvl w:ilvl="0" w:tplc="55808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91958"/>
    <w:multiLevelType w:val="hybridMultilevel"/>
    <w:tmpl w:val="26061E18"/>
    <w:lvl w:ilvl="0" w:tplc="55808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31478"/>
    <w:multiLevelType w:val="hybridMultilevel"/>
    <w:tmpl w:val="07A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86524"/>
    <w:multiLevelType w:val="hybridMultilevel"/>
    <w:tmpl w:val="AE3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5"/>
  </w:num>
  <w:num w:numId="6">
    <w:abstractNumId w:val="13"/>
  </w:num>
  <w:num w:numId="7">
    <w:abstractNumId w:val="8"/>
  </w:num>
  <w:num w:numId="8">
    <w:abstractNumId w:val="1"/>
  </w:num>
  <w:num w:numId="9">
    <w:abstractNumId w:val="0"/>
  </w:num>
  <w:num w:numId="10">
    <w:abstractNumId w:val="6"/>
  </w:num>
  <w:num w:numId="11">
    <w:abstractNumId w:val="9"/>
  </w:num>
  <w:num w:numId="12">
    <w:abstractNumId w:val="15"/>
  </w:num>
  <w:num w:numId="13">
    <w:abstractNumId w:val="14"/>
  </w:num>
  <w:num w:numId="14">
    <w:abstractNumId w:val="2"/>
  </w:num>
  <w:num w:numId="15">
    <w:abstractNumId w:val="17"/>
  </w:num>
  <w:num w:numId="16">
    <w:abstractNumId w:val="1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06"/>
    <w:rsid w:val="00002808"/>
    <w:rsid w:val="00004671"/>
    <w:rsid w:val="00004885"/>
    <w:rsid w:val="00005CFA"/>
    <w:rsid w:val="00020048"/>
    <w:rsid w:val="000211D9"/>
    <w:rsid w:val="00022217"/>
    <w:rsid w:val="00025F2F"/>
    <w:rsid w:val="00041009"/>
    <w:rsid w:val="00052888"/>
    <w:rsid w:val="0006156C"/>
    <w:rsid w:val="000A39DD"/>
    <w:rsid w:val="000C02DB"/>
    <w:rsid w:val="000C341F"/>
    <w:rsid w:val="000C770C"/>
    <w:rsid w:val="000E3659"/>
    <w:rsid w:val="000F1317"/>
    <w:rsid w:val="000F1DA4"/>
    <w:rsid w:val="000F288F"/>
    <w:rsid w:val="000F4845"/>
    <w:rsid w:val="000F6AB0"/>
    <w:rsid w:val="0010393C"/>
    <w:rsid w:val="00103D68"/>
    <w:rsid w:val="001174F1"/>
    <w:rsid w:val="00144A51"/>
    <w:rsid w:val="00147097"/>
    <w:rsid w:val="00152886"/>
    <w:rsid w:val="00164D8F"/>
    <w:rsid w:val="001772AF"/>
    <w:rsid w:val="00180B30"/>
    <w:rsid w:val="00182647"/>
    <w:rsid w:val="0019112F"/>
    <w:rsid w:val="001A6339"/>
    <w:rsid w:val="001C213F"/>
    <w:rsid w:val="001F2E17"/>
    <w:rsid w:val="001F64BD"/>
    <w:rsid w:val="00211CCA"/>
    <w:rsid w:val="00220661"/>
    <w:rsid w:val="002215C6"/>
    <w:rsid w:val="002334D3"/>
    <w:rsid w:val="0024104B"/>
    <w:rsid w:val="00244987"/>
    <w:rsid w:val="00252A67"/>
    <w:rsid w:val="002545D5"/>
    <w:rsid w:val="00257A40"/>
    <w:rsid w:val="00264979"/>
    <w:rsid w:val="00267A07"/>
    <w:rsid w:val="00277CA3"/>
    <w:rsid w:val="00283DAD"/>
    <w:rsid w:val="0028427A"/>
    <w:rsid w:val="00297131"/>
    <w:rsid w:val="002A1D93"/>
    <w:rsid w:val="002B2C3C"/>
    <w:rsid w:val="002C1524"/>
    <w:rsid w:val="002D3ED1"/>
    <w:rsid w:val="002D41EF"/>
    <w:rsid w:val="002D4252"/>
    <w:rsid w:val="002F3550"/>
    <w:rsid w:val="00313572"/>
    <w:rsid w:val="0033042D"/>
    <w:rsid w:val="0033392F"/>
    <w:rsid w:val="003350D3"/>
    <w:rsid w:val="0034209F"/>
    <w:rsid w:val="00343DEB"/>
    <w:rsid w:val="00346C79"/>
    <w:rsid w:val="0035573B"/>
    <w:rsid w:val="003564A2"/>
    <w:rsid w:val="00367E2F"/>
    <w:rsid w:val="00381FEB"/>
    <w:rsid w:val="00383492"/>
    <w:rsid w:val="00385D95"/>
    <w:rsid w:val="0039606A"/>
    <w:rsid w:val="00396A7B"/>
    <w:rsid w:val="003A140A"/>
    <w:rsid w:val="003A32F6"/>
    <w:rsid w:val="003C5236"/>
    <w:rsid w:val="003C561B"/>
    <w:rsid w:val="003D7805"/>
    <w:rsid w:val="003E423E"/>
    <w:rsid w:val="003E685F"/>
    <w:rsid w:val="003E7578"/>
    <w:rsid w:val="003F039B"/>
    <w:rsid w:val="00400902"/>
    <w:rsid w:val="00401623"/>
    <w:rsid w:val="004026F2"/>
    <w:rsid w:val="00405286"/>
    <w:rsid w:val="00407163"/>
    <w:rsid w:val="00411026"/>
    <w:rsid w:val="00422FC0"/>
    <w:rsid w:val="0043279A"/>
    <w:rsid w:val="00446213"/>
    <w:rsid w:val="0044793B"/>
    <w:rsid w:val="00450F0A"/>
    <w:rsid w:val="00456276"/>
    <w:rsid w:val="00456710"/>
    <w:rsid w:val="004567AA"/>
    <w:rsid w:val="00457E45"/>
    <w:rsid w:val="00470044"/>
    <w:rsid w:val="00470867"/>
    <w:rsid w:val="00484F77"/>
    <w:rsid w:val="004958D7"/>
    <w:rsid w:val="004B2350"/>
    <w:rsid w:val="004B25DC"/>
    <w:rsid w:val="004B2C5E"/>
    <w:rsid w:val="004B5060"/>
    <w:rsid w:val="004B5178"/>
    <w:rsid w:val="004C0728"/>
    <w:rsid w:val="004D226F"/>
    <w:rsid w:val="004E0B51"/>
    <w:rsid w:val="004F253F"/>
    <w:rsid w:val="004F647B"/>
    <w:rsid w:val="005025EC"/>
    <w:rsid w:val="00506699"/>
    <w:rsid w:val="00507A54"/>
    <w:rsid w:val="0051228E"/>
    <w:rsid w:val="005149D9"/>
    <w:rsid w:val="005254F9"/>
    <w:rsid w:val="00530641"/>
    <w:rsid w:val="0053728D"/>
    <w:rsid w:val="00540B36"/>
    <w:rsid w:val="00543011"/>
    <w:rsid w:val="00545785"/>
    <w:rsid w:val="00546B37"/>
    <w:rsid w:val="00551724"/>
    <w:rsid w:val="00552FA6"/>
    <w:rsid w:val="00564D2F"/>
    <w:rsid w:val="00572DB1"/>
    <w:rsid w:val="00576977"/>
    <w:rsid w:val="005850C5"/>
    <w:rsid w:val="005B1B06"/>
    <w:rsid w:val="005B21AE"/>
    <w:rsid w:val="005B57DB"/>
    <w:rsid w:val="005C0283"/>
    <w:rsid w:val="005D0530"/>
    <w:rsid w:val="005E2F09"/>
    <w:rsid w:val="005E4E26"/>
    <w:rsid w:val="005F02C3"/>
    <w:rsid w:val="005F6E7C"/>
    <w:rsid w:val="00600876"/>
    <w:rsid w:val="00601523"/>
    <w:rsid w:val="00604663"/>
    <w:rsid w:val="006228F9"/>
    <w:rsid w:val="006237A2"/>
    <w:rsid w:val="00633BC6"/>
    <w:rsid w:val="00635F16"/>
    <w:rsid w:val="00650A7F"/>
    <w:rsid w:val="00655AEB"/>
    <w:rsid w:val="00663B58"/>
    <w:rsid w:val="006704FB"/>
    <w:rsid w:val="00680D83"/>
    <w:rsid w:val="00681137"/>
    <w:rsid w:val="006879D3"/>
    <w:rsid w:val="006942E7"/>
    <w:rsid w:val="006A2AFD"/>
    <w:rsid w:val="006C6E5A"/>
    <w:rsid w:val="006E6467"/>
    <w:rsid w:val="006E7C3A"/>
    <w:rsid w:val="006F2FE1"/>
    <w:rsid w:val="00706C14"/>
    <w:rsid w:val="007114E6"/>
    <w:rsid w:val="00732B0A"/>
    <w:rsid w:val="0074120C"/>
    <w:rsid w:val="00747241"/>
    <w:rsid w:val="0075463B"/>
    <w:rsid w:val="00755C0D"/>
    <w:rsid w:val="007632A4"/>
    <w:rsid w:val="00777845"/>
    <w:rsid w:val="007926B1"/>
    <w:rsid w:val="00794461"/>
    <w:rsid w:val="007A06AA"/>
    <w:rsid w:val="007A2667"/>
    <w:rsid w:val="007A4941"/>
    <w:rsid w:val="007A7DE9"/>
    <w:rsid w:val="007B6A8D"/>
    <w:rsid w:val="007C5159"/>
    <w:rsid w:val="007D0429"/>
    <w:rsid w:val="007F23BC"/>
    <w:rsid w:val="00803B7F"/>
    <w:rsid w:val="00811671"/>
    <w:rsid w:val="00822B69"/>
    <w:rsid w:val="0082458F"/>
    <w:rsid w:val="008365D6"/>
    <w:rsid w:val="00863303"/>
    <w:rsid w:val="0087676C"/>
    <w:rsid w:val="00892033"/>
    <w:rsid w:val="00894FC0"/>
    <w:rsid w:val="008C141E"/>
    <w:rsid w:val="008C1A8F"/>
    <w:rsid w:val="008D6B61"/>
    <w:rsid w:val="008F1B27"/>
    <w:rsid w:val="008F227D"/>
    <w:rsid w:val="008F27A3"/>
    <w:rsid w:val="0090558F"/>
    <w:rsid w:val="0090644B"/>
    <w:rsid w:val="0091314B"/>
    <w:rsid w:val="00914FA3"/>
    <w:rsid w:val="0092082F"/>
    <w:rsid w:val="009236A8"/>
    <w:rsid w:val="009302C9"/>
    <w:rsid w:val="009318DC"/>
    <w:rsid w:val="00932049"/>
    <w:rsid w:val="009326A9"/>
    <w:rsid w:val="0093414E"/>
    <w:rsid w:val="00946C33"/>
    <w:rsid w:val="009528A4"/>
    <w:rsid w:val="009536F0"/>
    <w:rsid w:val="00964119"/>
    <w:rsid w:val="009656FB"/>
    <w:rsid w:val="009851F7"/>
    <w:rsid w:val="00985DA3"/>
    <w:rsid w:val="009A7A39"/>
    <w:rsid w:val="009C1ADA"/>
    <w:rsid w:val="009C51D3"/>
    <w:rsid w:val="009D101A"/>
    <w:rsid w:val="009D1DB6"/>
    <w:rsid w:val="009D2C93"/>
    <w:rsid w:val="009D681D"/>
    <w:rsid w:val="009F5094"/>
    <w:rsid w:val="009F7183"/>
    <w:rsid w:val="00A02F3C"/>
    <w:rsid w:val="00A105C9"/>
    <w:rsid w:val="00A15DAC"/>
    <w:rsid w:val="00A16A01"/>
    <w:rsid w:val="00A20676"/>
    <w:rsid w:val="00A35895"/>
    <w:rsid w:val="00A35A0E"/>
    <w:rsid w:val="00A4159C"/>
    <w:rsid w:val="00A42CC7"/>
    <w:rsid w:val="00A472CE"/>
    <w:rsid w:val="00A557C6"/>
    <w:rsid w:val="00A65DD9"/>
    <w:rsid w:val="00A71E8E"/>
    <w:rsid w:val="00AA5AEC"/>
    <w:rsid w:val="00AA7A88"/>
    <w:rsid w:val="00AC05FE"/>
    <w:rsid w:val="00AC564D"/>
    <w:rsid w:val="00AE1B3E"/>
    <w:rsid w:val="00AE452D"/>
    <w:rsid w:val="00AE525C"/>
    <w:rsid w:val="00AE750D"/>
    <w:rsid w:val="00B02873"/>
    <w:rsid w:val="00B1627A"/>
    <w:rsid w:val="00B3425D"/>
    <w:rsid w:val="00B34C6C"/>
    <w:rsid w:val="00B41627"/>
    <w:rsid w:val="00B4212A"/>
    <w:rsid w:val="00B42B2B"/>
    <w:rsid w:val="00B521F3"/>
    <w:rsid w:val="00B54C2B"/>
    <w:rsid w:val="00B5568A"/>
    <w:rsid w:val="00B55BD1"/>
    <w:rsid w:val="00B5683D"/>
    <w:rsid w:val="00B575E3"/>
    <w:rsid w:val="00B60638"/>
    <w:rsid w:val="00B63E36"/>
    <w:rsid w:val="00B716E4"/>
    <w:rsid w:val="00B807A2"/>
    <w:rsid w:val="00B8387A"/>
    <w:rsid w:val="00B83C70"/>
    <w:rsid w:val="00B92794"/>
    <w:rsid w:val="00B9751C"/>
    <w:rsid w:val="00BA4F93"/>
    <w:rsid w:val="00BB2495"/>
    <w:rsid w:val="00BC3E88"/>
    <w:rsid w:val="00BD33B4"/>
    <w:rsid w:val="00BD56C7"/>
    <w:rsid w:val="00BF3E41"/>
    <w:rsid w:val="00BF4A6C"/>
    <w:rsid w:val="00BF5E38"/>
    <w:rsid w:val="00C205D2"/>
    <w:rsid w:val="00C25EFF"/>
    <w:rsid w:val="00C266CE"/>
    <w:rsid w:val="00C324AA"/>
    <w:rsid w:val="00C36D4E"/>
    <w:rsid w:val="00C44D94"/>
    <w:rsid w:val="00C5417D"/>
    <w:rsid w:val="00C57264"/>
    <w:rsid w:val="00C573F8"/>
    <w:rsid w:val="00C623B1"/>
    <w:rsid w:val="00C67F05"/>
    <w:rsid w:val="00C7348F"/>
    <w:rsid w:val="00C7489B"/>
    <w:rsid w:val="00C95324"/>
    <w:rsid w:val="00CA40F2"/>
    <w:rsid w:val="00CA646B"/>
    <w:rsid w:val="00CB2C86"/>
    <w:rsid w:val="00CB60D6"/>
    <w:rsid w:val="00CC0197"/>
    <w:rsid w:val="00CC4AD7"/>
    <w:rsid w:val="00CD58A1"/>
    <w:rsid w:val="00CE0C6E"/>
    <w:rsid w:val="00CE3EFA"/>
    <w:rsid w:val="00CE76A8"/>
    <w:rsid w:val="00CF1A18"/>
    <w:rsid w:val="00D01479"/>
    <w:rsid w:val="00D0571C"/>
    <w:rsid w:val="00D06502"/>
    <w:rsid w:val="00D07E9A"/>
    <w:rsid w:val="00D132FD"/>
    <w:rsid w:val="00D30E9D"/>
    <w:rsid w:val="00D35051"/>
    <w:rsid w:val="00D44F53"/>
    <w:rsid w:val="00D5005C"/>
    <w:rsid w:val="00D528F3"/>
    <w:rsid w:val="00D63CBE"/>
    <w:rsid w:val="00D804D1"/>
    <w:rsid w:val="00D866F2"/>
    <w:rsid w:val="00D902DF"/>
    <w:rsid w:val="00D92DC9"/>
    <w:rsid w:val="00D93A0B"/>
    <w:rsid w:val="00DB063B"/>
    <w:rsid w:val="00DB7775"/>
    <w:rsid w:val="00DC18EC"/>
    <w:rsid w:val="00DF6ABE"/>
    <w:rsid w:val="00E121A7"/>
    <w:rsid w:val="00E27A1D"/>
    <w:rsid w:val="00E450BB"/>
    <w:rsid w:val="00E45316"/>
    <w:rsid w:val="00E50F84"/>
    <w:rsid w:val="00E61EE1"/>
    <w:rsid w:val="00E651C9"/>
    <w:rsid w:val="00E6565E"/>
    <w:rsid w:val="00E72246"/>
    <w:rsid w:val="00E75207"/>
    <w:rsid w:val="00E8161F"/>
    <w:rsid w:val="00E85D0D"/>
    <w:rsid w:val="00E90FE9"/>
    <w:rsid w:val="00E928AD"/>
    <w:rsid w:val="00E92A25"/>
    <w:rsid w:val="00E945F4"/>
    <w:rsid w:val="00EA230A"/>
    <w:rsid w:val="00EB4F75"/>
    <w:rsid w:val="00EB5879"/>
    <w:rsid w:val="00EC059F"/>
    <w:rsid w:val="00EC082B"/>
    <w:rsid w:val="00ED35EE"/>
    <w:rsid w:val="00ED70BA"/>
    <w:rsid w:val="00EE2C96"/>
    <w:rsid w:val="00EE63CF"/>
    <w:rsid w:val="00EF0905"/>
    <w:rsid w:val="00F143DE"/>
    <w:rsid w:val="00F16C50"/>
    <w:rsid w:val="00F23D1F"/>
    <w:rsid w:val="00F533F4"/>
    <w:rsid w:val="00F56C1A"/>
    <w:rsid w:val="00F6404C"/>
    <w:rsid w:val="00F652C8"/>
    <w:rsid w:val="00F65844"/>
    <w:rsid w:val="00F70581"/>
    <w:rsid w:val="00F70E97"/>
    <w:rsid w:val="00F72F2F"/>
    <w:rsid w:val="00F85E1F"/>
    <w:rsid w:val="00F96AC1"/>
    <w:rsid w:val="00FA0771"/>
    <w:rsid w:val="00FD03B7"/>
    <w:rsid w:val="00FD0BB5"/>
    <w:rsid w:val="00FD15C7"/>
    <w:rsid w:val="00FD4A3D"/>
    <w:rsid w:val="00FE0C7F"/>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41"/>
  </w:style>
  <w:style w:type="paragraph" w:styleId="Heading1">
    <w:name w:val="heading 1"/>
    <w:basedOn w:val="Normal"/>
    <w:next w:val="Normal"/>
    <w:link w:val="Heading1Char"/>
    <w:uiPriority w:val="9"/>
    <w:qFormat/>
    <w:rsid w:val="0065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A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1B06"/>
    <w:rPr>
      <w:color w:val="0000FF"/>
      <w:u w:val="single"/>
    </w:rPr>
  </w:style>
  <w:style w:type="paragraph" w:styleId="ListParagraph">
    <w:name w:val="List Paragraph"/>
    <w:basedOn w:val="Normal"/>
    <w:uiPriority w:val="34"/>
    <w:qFormat/>
    <w:rsid w:val="005B1B06"/>
    <w:pPr>
      <w:ind w:left="720"/>
      <w:contextualSpacing/>
    </w:pPr>
  </w:style>
  <w:style w:type="paragraph" w:styleId="NormalWeb">
    <w:name w:val="Normal (Web)"/>
    <w:basedOn w:val="Normal"/>
    <w:uiPriority w:val="99"/>
    <w:unhideWhenUsed/>
    <w:rsid w:val="005B1B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06"/>
    <w:rPr>
      <w:rFonts w:eastAsiaTheme="minorEastAsia"/>
    </w:rPr>
  </w:style>
  <w:style w:type="character" w:styleId="CommentReference">
    <w:name w:val="annotation reference"/>
    <w:basedOn w:val="DefaultParagraphFont"/>
    <w:uiPriority w:val="99"/>
    <w:semiHidden/>
    <w:unhideWhenUsed/>
    <w:rsid w:val="005B1B06"/>
    <w:rPr>
      <w:sz w:val="16"/>
      <w:szCs w:val="16"/>
    </w:rPr>
  </w:style>
  <w:style w:type="paragraph" w:styleId="CommentText">
    <w:name w:val="annotation text"/>
    <w:basedOn w:val="Normal"/>
    <w:link w:val="CommentTextChar"/>
    <w:uiPriority w:val="99"/>
    <w:semiHidden/>
    <w:unhideWhenUsed/>
    <w:rsid w:val="005B1B06"/>
    <w:pPr>
      <w:spacing w:line="240" w:lineRule="auto"/>
    </w:pPr>
    <w:rPr>
      <w:sz w:val="20"/>
      <w:szCs w:val="20"/>
    </w:rPr>
  </w:style>
  <w:style w:type="character" w:customStyle="1" w:styleId="CommentTextChar">
    <w:name w:val="Comment Text Char"/>
    <w:basedOn w:val="DefaultParagraphFont"/>
    <w:link w:val="CommentText"/>
    <w:uiPriority w:val="99"/>
    <w:semiHidden/>
    <w:rsid w:val="005B1B06"/>
    <w:rPr>
      <w:rFonts w:eastAsiaTheme="minorEastAsia"/>
      <w:sz w:val="20"/>
      <w:szCs w:val="20"/>
    </w:rPr>
  </w:style>
  <w:style w:type="paragraph" w:styleId="BalloonText">
    <w:name w:val="Balloon Text"/>
    <w:basedOn w:val="Normal"/>
    <w:link w:val="BalloonTextChar"/>
    <w:uiPriority w:val="99"/>
    <w:semiHidden/>
    <w:unhideWhenUsed/>
    <w:rsid w:val="005B1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06"/>
    <w:rPr>
      <w:rFonts w:ascii="Tahoma" w:eastAsiaTheme="minorEastAsia" w:hAnsi="Tahoma" w:cs="Tahoma"/>
      <w:sz w:val="16"/>
      <w:szCs w:val="16"/>
    </w:rPr>
  </w:style>
  <w:style w:type="paragraph" w:styleId="Footer">
    <w:name w:val="footer"/>
    <w:basedOn w:val="Normal"/>
    <w:link w:val="FooterChar"/>
    <w:uiPriority w:val="99"/>
    <w:semiHidden/>
    <w:unhideWhenUsed/>
    <w:rsid w:val="00F64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04C"/>
    <w:rPr>
      <w:rFonts w:eastAsiaTheme="minorEastAsia"/>
    </w:rPr>
  </w:style>
  <w:style w:type="paragraph" w:styleId="Revision">
    <w:name w:val="Revision"/>
    <w:hidden/>
    <w:uiPriority w:val="99"/>
    <w:semiHidden/>
    <w:rsid w:val="00C266CE"/>
    <w:pPr>
      <w:spacing w:after="0" w:line="240" w:lineRule="auto"/>
    </w:pPr>
  </w:style>
  <w:style w:type="paragraph" w:styleId="CommentSubject">
    <w:name w:val="annotation subject"/>
    <w:basedOn w:val="CommentText"/>
    <w:next w:val="CommentText"/>
    <w:link w:val="CommentSubjectChar"/>
    <w:uiPriority w:val="99"/>
    <w:semiHidden/>
    <w:unhideWhenUsed/>
    <w:rsid w:val="00E450BB"/>
    <w:rPr>
      <w:b/>
      <w:bCs/>
    </w:rPr>
  </w:style>
  <w:style w:type="character" w:customStyle="1" w:styleId="CommentSubjectChar">
    <w:name w:val="Comment Subject Char"/>
    <w:basedOn w:val="CommentTextChar"/>
    <w:link w:val="CommentSubject"/>
    <w:uiPriority w:val="99"/>
    <w:semiHidden/>
    <w:rsid w:val="00E450BB"/>
    <w:rPr>
      <w:rFonts w:eastAsiaTheme="minorEastAsia"/>
      <w:b/>
      <w:bCs/>
      <w:sz w:val="20"/>
      <w:szCs w:val="20"/>
    </w:rPr>
  </w:style>
  <w:style w:type="table" w:styleId="TableGrid">
    <w:name w:val="Table Grid"/>
    <w:basedOn w:val="TableNormal"/>
    <w:uiPriority w:val="59"/>
    <w:rsid w:val="0034209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41"/>
  </w:style>
  <w:style w:type="paragraph" w:styleId="Heading1">
    <w:name w:val="heading 1"/>
    <w:basedOn w:val="Normal"/>
    <w:next w:val="Normal"/>
    <w:link w:val="Heading1Char"/>
    <w:uiPriority w:val="9"/>
    <w:qFormat/>
    <w:rsid w:val="0065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A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B1B06"/>
    <w:rPr>
      <w:color w:val="0000FF"/>
      <w:u w:val="single"/>
    </w:rPr>
  </w:style>
  <w:style w:type="paragraph" w:styleId="ListParagraph">
    <w:name w:val="List Paragraph"/>
    <w:basedOn w:val="Normal"/>
    <w:uiPriority w:val="34"/>
    <w:qFormat/>
    <w:rsid w:val="005B1B06"/>
    <w:pPr>
      <w:ind w:left="720"/>
      <w:contextualSpacing/>
    </w:pPr>
  </w:style>
  <w:style w:type="paragraph" w:styleId="NormalWeb">
    <w:name w:val="Normal (Web)"/>
    <w:basedOn w:val="Normal"/>
    <w:uiPriority w:val="99"/>
    <w:unhideWhenUsed/>
    <w:rsid w:val="005B1B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B06"/>
    <w:rPr>
      <w:rFonts w:eastAsiaTheme="minorEastAsia"/>
    </w:rPr>
  </w:style>
  <w:style w:type="character" w:styleId="CommentReference">
    <w:name w:val="annotation reference"/>
    <w:basedOn w:val="DefaultParagraphFont"/>
    <w:uiPriority w:val="99"/>
    <w:semiHidden/>
    <w:unhideWhenUsed/>
    <w:rsid w:val="005B1B06"/>
    <w:rPr>
      <w:sz w:val="16"/>
      <w:szCs w:val="16"/>
    </w:rPr>
  </w:style>
  <w:style w:type="paragraph" w:styleId="CommentText">
    <w:name w:val="annotation text"/>
    <w:basedOn w:val="Normal"/>
    <w:link w:val="CommentTextChar"/>
    <w:uiPriority w:val="99"/>
    <w:semiHidden/>
    <w:unhideWhenUsed/>
    <w:rsid w:val="005B1B06"/>
    <w:pPr>
      <w:spacing w:line="240" w:lineRule="auto"/>
    </w:pPr>
    <w:rPr>
      <w:sz w:val="20"/>
      <w:szCs w:val="20"/>
    </w:rPr>
  </w:style>
  <w:style w:type="character" w:customStyle="1" w:styleId="CommentTextChar">
    <w:name w:val="Comment Text Char"/>
    <w:basedOn w:val="DefaultParagraphFont"/>
    <w:link w:val="CommentText"/>
    <w:uiPriority w:val="99"/>
    <w:semiHidden/>
    <w:rsid w:val="005B1B06"/>
    <w:rPr>
      <w:rFonts w:eastAsiaTheme="minorEastAsia"/>
      <w:sz w:val="20"/>
      <w:szCs w:val="20"/>
    </w:rPr>
  </w:style>
  <w:style w:type="paragraph" w:styleId="BalloonText">
    <w:name w:val="Balloon Text"/>
    <w:basedOn w:val="Normal"/>
    <w:link w:val="BalloonTextChar"/>
    <w:uiPriority w:val="99"/>
    <w:semiHidden/>
    <w:unhideWhenUsed/>
    <w:rsid w:val="005B1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06"/>
    <w:rPr>
      <w:rFonts w:ascii="Tahoma" w:eastAsiaTheme="minorEastAsia" w:hAnsi="Tahoma" w:cs="Tahoma"/>
      <w:sz w:val="16"/>
      <w:szCs w:val="16"/>
    </w:rPr>
  </w:style>
  <w:style w:type="paragraph" w:styleId="Footer">
    <w:name w:val="footer"/>
    <w:basedOn w:val="Normal"/>
    <w:link w:val="FooterChar"/>
    <w:uiPriority w:val="99"/>
    <w:semiHidden/>
    <w:unhideWhenUsed/>
    <w:rsid w:val="00F64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04C"/>
    <w:rPr>
      <w:rFonts w:eastAsiaTheme="minorEastAsia"/>
    </w:rPr>
  </w:style>
  <w:style w:type="paragraph" w:styleId="Revision">
    <w:name w:val="Revision"/>
    <w:hidden/>
    <w:uiPriority w:val="99"/>
    <w:semiHidden/>
    <w:rsid w:val="00C266CE"/>
    <w:pPr>
      <w:spacing w:after="0" w:line="240" w:lineRule="auto"/>
    </w:pPr>
  </w:style>
  <w:style w:type="paragraph" w:styleId="CommentSubject">
    <w:name w:val="annotation subject"/>
    <w:basedOn w:val="CommentText"/>
    <w:next w:val="CommentText"/>
    <w:link w:val="CommentSubjectChar"/>
    <w:uiPriority w:val="99"/>
    <w:semiHidden/>
    <w:unhideWhenUsed/>
    <w:rsid w:val="00E450BB"/>
    <w:rPr>
      <w:b/>
      <w:bCs/>
    </w:rPr>
  </w:style>
  <w:style w:type="character" w:customStyle="1" w:styleId="CommentSubjectChar">
    <w:name w:val="Comment Subject Char"/>
    <w:basedOn w:val="CommentTextChar"/>
    <w:link w:val="CommentSubject"/>
    <w:uiPriority w:val="99"/>
    <w:semiHidden/>
    <w:rsid w:val="00E450BB"/>
    <w:rPr>
      <w:rFonts w:eastAsiaTheme="minorEastAsia"/>
      <w:b/>
      <w:bCs/>
      <w:sz w:val="20"/>
      <w:szCs w:val="20"/>
    </w:rPr>
  </w:style>
  <w:style w:type="table" w:styleId="TableGrid">
    <w:name w:val="Table Grid"/>
    <w:basedOn w:val="TableNormal"/>
    <w:uiPriority w:val="59"/>
    <w:rsid w:val="0034209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651">
      <w:bodyDiv w:val="1"/>
      <w:marLeft w:val="0"/>
      <w:marRight w:val="0"/>
      <w:marTop w:val="0"/>
      <w:marBottom w:val="0"/>
      <w:divBdr>
        <w:top w:val="none" w:sz="0" w:space="0" w:color="auto"/>
        <w:left w:val="none" w:sz="0" w:space="0" w:color="auto"/>
        <w:bottom w:val="none" w:sz="0" w:space="0" w:color="auto"/>
        <w:right w:val="none" w:sz="0" w:space="0" w:color="auto"/>
      </w:divBdr>
    </w:div>
    <w:div w:id="2104254828">
      <w:bodyDiv w:val="1"/>
      <w:marLeft w:val="0"/>
      <w:marRight w:val="0"/>
      <w:marTop w:val="0"/>
      <w:marBottom w:val="0"/>
      <w:divBdr>
        <w:top w:val="none" w:sz="0" w:space="0" w:color="auto"/>
        <w:left w:val="none" w:sz="0" w:space="0" w:color="auto"/>
        <w:bottom w:val="none" w:sz="0" w:space="0" w:color="auto"/>
        <w:right w:val="none" w:sz="0" w:space="0" w:color="auto"/>
      </w:divBdr>
    </w:div>
    <w:div w:id="2124349546">
      <w:bodyDiv w:val="1"/>
      <w:marLeft w:val="0"/>
      <w:marRight w:val="0"/>
      <w:marTop w:val="0"/>
      <w:marBottom w:val="0"/>
      <w:divBdr>
        <w:top w:val="none" w:sz="0" w:space="0" w:color="auto"/>
        <w:left w:val="none" w:sz="0" w:space="0" w:color="auto"/>
        <w:bottom w:val="none" w:sz="0" w:space="0" w:color="auto"/>
        <w:right w:val="none" w:sz="0" w:space="0" w:color="auto"/>
      </w:divBdr>
      <w:divsChild>
        <w:div w:id="1349680577">
          <w:marLeft w:val="0"/>
          <w:marRight w:val="0"/>
          <w:marTop w:val="0"/>
          <w:marBottom w:val="0"/>
          <w:divBdr>
            <w:top w:val="none" w:sz="0" w:space="0" w:color="auto"/>
            <w:left w:val="none" w:sz="0" w:space="0" w:color="auto"/>
            <w:bottom w:val="none" w:sz="0" w:space="0" w:color="auto"/>
            <w:right w:val="none" w:sz="0" w:space="0" w:color="auto"/>
          </w:divBdr>
          <w:divsChild>
            <w:div w:id="37170601">
              <w:marLeft w:val="0"/>
              <w:marRight w:val="0"/>
              <w:marTop w:val="0"/>
              <w:marBottom w:val="0"/>
              <w:divBdr>
                <w:top w:val="none" w:sz="0" w:space="0" w:color="auto"/>
                <w:left w:val="none" w:sz="0" w:space="0" w:color="auto"/>
                <w:bottom w:val="none" w:sz="0" w:space="0" w:color="auto"/>
                <w:right w:val="none" w:sz="0" w:space="0" w:color="auto"/>
              </w:divBdr>
              <w:divsChild>
                <w:div w:id="524757605">
                  <w:marLeft w:val="0"/>
                  <w:marRight w:val="0"/>
                  <w:marTop w:val="0"/>
                  <w:marBottom w:val="0"/>
                  <w:divBdr>
                    <w:top w:val="none" w:sz="0" w:space="0" w:color="auto"/>
                    <w:left w:val="none" w:sz="0" w:space="0" w:color="auto"/>
                    <w:bottom w:val="none" w:sz="0" w:space="0" w:color="auto"/>
                    <w:right w:val="none" w:sz="0" w:space="0" w:color="auto"/>
                  </w:divBdr>
                  <w:divsChild>
                    <w:div w:id="1410494756">
                      <w:marLeft w:val="0"/>
                      <w:marRight w:val="0"/>
                      <w:marTop w:val="0"/>
                      <w:marBottom w:val="0"/>
                      <w:divBdr>
                        <w:top w:val="none" w:sz="0" w:space="0" w:color="auto"/>
                        <w:left w:val="none" w:sz="0" w:space="0" w:color="auto"/>
                        <w:bottom w:val="none" w:sz="0" w:space="0" w:color="auto"/>
                        <w:right w:val="none" w:sz="0" w:space="0" w:color="auto"/>
                      </w:divBdr>
                      <w:divsChild>
                        <w:div w:id="2040349723">
                          <w:marLeft w:val="0"/>
                          <w:marRight w:val="0"/>
                          <w:marTop w:val="0"/>
                          <w:marBottom w:val="0"/>
                          <w:divBdr>
                            <w:top w:val="none" w:sz="0" w:space="0" w:color="auto"/>
                            <w:left w:val="none" w:sz="0" w:space="0" w:color="auto"/>
                            <w:bottom w:val="none" w:sz="0" w:space="0" w:color="auto"/>
                            <w:right w:val="none" w:sz="0" w:space="0" w:color="auto"/>
                          </w:divBdr>
                          <w:divsChild>
                            <w:div w:id="1626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i.org/knowledge/Pages/ImprovementStories/MemberReportReducingLengthofStayintheEDforPsychiatricPatients.aspx" TargetMode="External"/><Relationship Id="rId18" Type="http://schemas.openxmlformats.org/officeDocument/2006/relationships/hyperlink" Target="http://www.innovations.ahrq.gov/content.aspx?id=2286&amp;tab=1" TargetMode="Externa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hyperlink" Target="http://www.himss.org/content/files/HIMSSSummaryOfATTA.pdf" TargetMode="External"/><Relationship Id="rId17" Type="http://schemas.openxmlformats.org/officeDocument/2006/relationships/hyperlink" Target="http://www.omh.ny.gov/omhweb/statistics/cpep_annual_report/2010.pdf"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jcaho.org/accredited+organizations/sentinel+event/sentinel+eventst%09tistics.htm%20%20"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dicine.medscape.com/article/294131-overview"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intcommission.org/NR?rdonlyres/7079"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hyperlink" Target="http://www.hhs.gov/healthiet/BrailerSpch05.html" TargetMode="External"/><Relationship Id="rId19" Type="http://schemas.openxmlformats.org/officeDocument/2006/relationships/hyperlink" Target="http://www.ispub.com/journal/the-internet-journal-of-radiology" TargetMode="External"/><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yperlink" Target="http://www.ahrq.gov/research/trip2fac.htm" TargetMode="External"/><Relationship Id="rId14" Type="http://schemas.openxmlformats.org/officeDocument/2006/relationships/hyperlink" Target="http://www.ihi.org/knowledge/Pages/Tools/SBARTechniqueforCommunicationASituation"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17CEED-8DB1-424F-B911-8BBFEB68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38</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54073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Cecere</dc:creator>
  <cp:lastModifiedBy>HP</cp:lastModifiedBy>
  <cp:revision>10</cp:revision>
  <dcterms:created xsi:type="dcterms:W3CDTF">2013-04-06T07:25:00Z</dcterms:created>
  <dcterms:modified xsi:type="dcterms:W3CDTF">2013-04-28T19:19:00Z</dcterms:modified>
</cp:coreProperties>
</file>