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1E" w:rsidRDefault="00EB6D1E">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The Canadian Securities Institute Fellows Program</w:t>
      </w:r>
    </w:p>
    <w:p w:rsidR="00606769" w:rsidRDefault="00EB6D1E">
      <w:r>
        <w:rPr>
          <w:rFonts w:ascii="Helvetica" w:hAnsi="Helvetica" w:cs="Helvetica"/>
          <w:color w:val="404040"/>
          <w:sz w:val="20"/>
          <w:szCs w:val="20"/>
          <w:shd w:val="clear" w:color="auto" w:fill="FFFFFF"/>
        </w:rPr>
        <w:t xml:space="preserve">The vice president and portfolio manager for Dundee Capital Markets, Paul </w:t>
      </w:r>
      <w:proofErr w:type="spellStart"/>
      <w:r>
        <w:rPr>
          <w:rFonts w:ascii="Helvetica" w:hAnsi="Helvetica" w:cs="Helvetica"/>
          <w:color w:val="404040"/>
          <w:sz w:val="20"/>
          <w:szCs w:val="20"/>
          <w:shd w:val="clear" w:color="auto" w:fill="FFFFFF"/>
        </w:rPr>
        <w:t>Vorstadt</w:t>
      </w:r>
      <w:proofErr w:type="spellEnd"/>
      <w:r>
        <w:rPr>
          <w:rFonts w:ascii="Helvetica" w:hAnsi="Helvetica" w:cs="Helvetica"/>
          <w:color w:val="404040"/>
          <w:sz w:val="20"/>
          <w:szCs w:val="20"/>
          <w:shd w:val="clear" w:color="auto" w:fill="FFFFFF"/>
        </w:rPr>
        <w:t xml:space="preserve"> handles risk and wealth management for his clients. Possessing nearly two decades of experience in the field, Paul </w:t>
      </w:r>
      <w:proofErr w:type="spellStart"/>
      <w:r>
        <w:rPr>
          <w:rFonts w:ascii="Helvetica" w:hAnsi="Helvetica" w:cs="Helvetica"/>
          <w:color w:val="404040"/>
          <w:sz w:val="20"/>
          <w:szCs w:val="20"/>
          <w:shd w:val="clear" w:color="auto" w:fill="FFFFFF"/>
        </w:rPr>
        <w:t>Vorstadt</w:t>
      </w:r>
      <w:proofErr w:type="spellEnd"/>
      <w:r>
        <w:rPr>
          <w:rFonts w:ascii="Helvetica" w:hAnsi="Helvetica" w:cs="Helvetica"/>
          <w:color w:val="404040"/>
          <w:sz w:val="20"/>
          <w:szCs w:val="20"/>
          <w:shd w:val="clear" w:color="auto" w:fill="FFFFFF"/>
        </w:rPr>
        <w:t xml:space="preserve"> ranks as a fellow of the Canadian Securities Institute (FCSI).</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To recognize leaders in the nation's financial services industry, the Canadian Securities Institute developed its fellows program. The highest accolade for those in the profession, it indicates to employers and clients the bearer’s ethics, education, experience, and professionalism. Individuals who receive this honor can include the FCSI trademark on their stationary. Furthermore, he/she can be listed on the Canadian Securities Institute directory and obtain networking opportunities.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Becoming an FCSI requires the applicant to meet several qualifications. Along with possessing more than seven years of experience in the industry over the past decade, the individual must hold a title such as Chartered Investment Manager or Chartered Financial Analyst. Additionally, one needs to pass two courses from a curriculum other than the one from which he/she earned his/her current designation. Finally, the applicant must file an application with the Canadian Securities Institute explaining the applicant’s professional history and sign an Ethical Conduct Statement.</w:t>
      </w:r>
    </w:p>
    <w:sectPr w:rsidR="00606769" w:rsidSect="00606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D1E"/>
    <w:rsid w:val="00606769"/>
    <w:rsid w:val="00EB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2013-07-09T18:45:00Z</dcterms:created>
  <dcterms:modified xsi:type="dcterms:W3CDTF">2013-07-09T18:46:00Z</dcterms:modified>
</cp:coreProperties>
</file>