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1C5BAA"/>
    <w:p w:rsidR="00B401F3" w:rsidRPr="0047494C" w:rsidRDefault="00B401F3">
      <w:pPr>
        <w:rPr>
          <w:b/>
          <w:sz w:val="32"/>
          <w:szCs w:val="32"/>
        </w:rPr>
      </w:pPr>
      <w:r w:rsidRPr="0047494C">
        <w:rPr>
          <w:b/>
          <w:sz w:val="32"/>
          <w:szCs w:val="32"/>
        </w:rPr>
        <w:t>The Pan-Mass Challenge</w:t>
      </w:r>
    </w:p>
    <w:p w:rsidR="00B401F3" w:rsidRPr="0047494C" w:rsidRDefault="00B401F3">
      <w:pPr>
        <w:rPr>
          <w:sz w:val="32"/>
          <w:szCs w:val="32"/>
        </w:rPr>
      </w:pPr>
      <w:r w:rsidRPr="0047494C">
        <w:rPr>
          <w:sz w:val="32"/>
          <w:szCs w:val="32"/>
        </w:rPr>
        <w:t xml:space="preserve">Based in Hanover, Massachusetts, Thomas C. McDonald is </w:t>
      </w:r>
      <w:proofErr w:type="gramStart"/>
      <w:r w:rsidRPr="0047494C">
        <w:rPr>
          <w:sz w:val="32"/>
          <w:szCs w:val="32"/>
        </w:rPr>
        <w:t>an electrical services</w:t>
      </w:r>
      <w:proofErr w:type="gramEnd"/>
      <w:r w:rsidRPr="0047494C">
        <w:rPr>
          <w:sz w:val="32"/>
          <w:szCs w:val="32"/>
        </w:rPr>
        <w:t xml:space="preserve"> professional and the owner of Infra-Red Building and Power Inc., an electrical testing company. Hanover resident Thomas C. McDonald has been deeply involved with the Dana-Farber Cancer Institute since losing his wife to cancer in 1995, and his company donates to the Pan-Mass Challenge, one of its annual fundraising events.</w:t>
      </w:r>
      <w:r w:rsidRPr="0047494C">
        <w:rPr>
          <w:sz w:val="32"/>
          <w:szCs w:val="32"/>
        </w:rPr>
        <w:br/>
      </w:r>
      <w:r w:rsidRPr="0047494C">
        <w:rPr>
          <w:sz w:val="32"/>
          <w:szCs w:val="32"/>
        </w:rPr>
        <w:br/>
        <w:t>Established in 1980, Pan-Mass Challenge (PMC) is an annual bike-a-thon across Massachusetts that raises money for cancer research and treatment. The event takes place over three days and runs through 46 towns across the state. Bikers can choose between 11 routes that range between 25 and 190 miles, designed to cater to different levels of cycling strength. PMC draws thousands of dedicated cyclists and volunteers every year, and enjoys considerable support from corporate sponsors and individual donors. Since its inception, it has raised $375 million, making it the most successful cycling fundraiser in the world. It is Dana-Farber's single largest contributor.</w:t>
      </w:r>
    </w:p>
    <w:sectPr w:rsidR="00B401F3" w:rsidRPr="0047494C"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1F3"/>
    <w:rsid w:val="001C5BAA"/>
    <w:rsid w:val="0047494C"/>
    <w:rsid w:val="004E2A76"/>
    <w:rsid w:val="00B40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Company>Toshiba</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2013-07-18T23:05:00Z</dcterms:created>
  <dcterms:modified xsi:type="dcterms:W3CDTF">2013-07-18T23:06:00Z</dcterms:modified>
</cp:coreProperties>
</file>