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BD" w:rsidRDefault="00E04FBD">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Wake Forest University's Preoperative Assessment Clinic</w:t>
      </w:r>
    </w:p>
    <w:p w:rsidR="002C523D" w:rsidRDefault="00E04FBD">
      <w:r>
        <w:rPr>
          <w:rFonts w:ascii="Helvetica" w:hAnsi="Helvetica" w:cs="Helvetica"/>
          <w:color w:val="404040"/>
          <w:sz w:val="20"/>
          <w:szCs w:val="20"/>
          <w:shd w:val="clear" w:color="auto" w:fill="FFFFFF"/>
        </w:rPr>
        <w:t xml:space="preserve">Dr. John </w:t>
      </w:r>
      <w:proofErr w:type="spellStart"/>
      <w:r>
        <w:rPr>
          <w:rFonts w:ascii="Helvetica" w:hAnsi="Helvetica" w:cs="Helvetica"/>
          <w:color w:val="404040"/>
          <w:sz w:val="20"/>
          <w:szCs w:val="20"/>
          <w:shd w:val="clear" w:color="auto" w:fill="FFFFFF"/>
        </w:rPr>
        <w:t>Gerancher</w:t>
      </w:r>
      <w:proofErr w:type="spellEnd"/>
      <w:r>
        <w:rPr>
          <w:rFonts w:ascii="Helvetica" w:hAnsi="Helvetica" w:cs="Helvetica"/>
          <w:color w:val="404040"/>
          <w:sz w:val="20"/>
          <w:szCs w:val="20"/>
          <w:shd w:val="clear" w:color="auto" w:fill="FFFFFF"/>
        </w:rPr>
        <w:t xml:space="preserve"> is a professor of anesthesiology at the Wake Forest University School of Medicine in Winston-Salem, North Carolina. Among Dr. John </w:t>
      </w:r>
      <w:proofErr w:type="spellStart"/>
      <w:r>
        <w:rPr>
          <w:rFonts w:ascii="Helvetica" w:hAnsi="Helvetica" w:cs="Helvetica"/>
          <w:color w:val="404040"/>
          <w:sz w:val="20"/>
          <w:szCs w:val="20"/>
          <w:shd w:val="clear" w:color="auto" w:fill="FFFFFF"/>
        </w:rPr>
        <w:t>Gerancher’s</w:t>
      </w:r>
      <w:proofErr w:type="spellEnd"/>
      <w:r>
        <w:rPr>
          <w:rFonts w:ascii="Helvetica" w:hAnsi="Helvetica" w:cs="Helvetica"/>
          <w:color w:val="404040"/>
          <w:sz w:val="20"/>
          <w:szCs w:val="20"/>
          <w:shd w:val="clear" w:color="auto" w:fill="FFFFFF"/>
        </w:rPr>
        <w:t xml:space="preserve"> many contributions to the Department of Anesthesiology was his oversight of the design and development of the regional anesthesia section and clinical care area.</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The Department of Anesthesiology at Wake Forest University’s Baptist Medical Center (WFUBMC) is responsible for operating the Preoperative Assessment Clinic (PAC). The PAC works to make certain that those receiving outpatient or same-day surgeries have their medical conditions properly managed prior to any procedure. Each year 16,000 patients visit the clinic, which is staffed by Department of Anesthesiology nurses, physician assistants, pharmacy technicians, nurse practitioners, and other professionals. During preoperative assessments, interns and residents conduct physical examinations and take detailed medical histories. The doctors furthermore explain the surgical and anesthesia procedures that patients will receive, ensuring that they are aware of the risks and understand all pre- and post-operative instructions. When complex testing is required, the PAC organizes consultant visits. The Center’s electronic medical record (EMR) capabilities ensure rapid communication between all of a patient’s care providers.</w:t>
      </w:r>
    </w:p>
    <w:sectPr w:rsidR="002C523D" w:rsidSect="002C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FBD"/>
    <w:rsid w:val="002C523D"/>
    <w:rsid w:val="00E0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2013-07-26T22:08:00Z</dcterms:created>
  <dcterms:modified xsi:type="dcterms:W3CDTF">2013-07-26T22:08:00Z</dcterms:modified>
</cp:coreProperties>
</file>