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E33" w:rsidRDefault="008B78AC" w:rsidP="008B78AC">
      <w:pPr>
        <w:pStyle w:val="Title"/>
        <w:jc w:val="center"/>
      </w:pPr>
      <w:bookmarkStart w:id="0" w:name="_GoBack"/>
      <w:r>
        <w:t>Endowed Chair in Arab Studies at Georgetown</w:t>
      </w:r>
      <w:bookmarkEnd w:id="0"/>
    </w:p>
    <w:p w:rsidR="008B78AC" w:rsidRDefault="008B78AC" w:rsidP="008B78AC">
      <w:pPr>
        <w:rPr>
          <w:sz w:val="28"/>
          <w:szCs w:val="28"/>
        </w:rPr>
      </w:pPr>
    </w:p>
    <w:p w:rsidR="008B78AC" w:rsidRPr="008B78AC" w:rsidRDefault="008B78AC" w:rsidP="008B78AC">
      <w:pPr>
        <w:rPr>
          <w:sz w:val="28"/>
          <w:szCs w:val="28"/>
        </w:rPr>
      </w:pPr>
      <w:r w:rsidRPr="008B78AC">
        <w:rPr>
          <w:sz w:val="28"/>
          <w:szCs w:val="28"/>
        </w:rPr>
        <w:t xml:space="preserve">Jamal Daniel, founder of The Levant Foundation, is an accomplished Houston-area investment professional with a special interest in increasing the accessibility and prominence of Levant culture. In 2011, </w:t>
      </w:r>
      <w:hyperlink r:id="rId5" w:history="1">
        <w:r w:rsidRPr="008B78AC">
          <w:rPr>
            <w:rStyle w:val="Hyperlink"/>
            <w:sz w:val="28"/>
            <w:szCs w:val="28"/>
          </w:rPr>
          <w:t>Georgetown University’s Edmund A. Walsh School of Foreign Service</w:t>
        </w:r>
      </w:hyperlink>
      <w:r w:rsidRPr="008B78AC">
        <w:rPr>
          <w:sz w:val="28"/>
          <w:szCs w:val="28"/>
        </w:rPr>
        <w:t xml:space="preserve"> accepted funding from The Levant Foundation to establish the Jamal Daniel Fund for the Study of the Levant. </w:t>
      </w:r>
      <w:r w:rsidRPr="008B78AC">
        <w:rPr>
          <w:sz w:val="28"/>
          <w:szCs w:val="28"/>
        </w:rPr>
        <w:br/>
      </w:r>
      <w:r w:rsidRPr="008B78AC">
        <w:rPr>
          <w:sz w:val="28"/>
          <w:szCs w:val="28"/>
        </w:rPr>
        <w:br/>
        <w:t xml:space="preserve">This special program funds Levant scholars in their studies of the history and culture of the Levant region, which encompasses the modern-day countries of Lebanon, Syria, Israel, and Palestine. In addition, Mr. Daniel participated in a three-member committee that endowed a Georgetown faculty position entitled "The Clovis and </w:t>
      </w:r>
      <w:proofErr w:type="spellStart"/>
      <w:r w:rsidRPr="008B78AC">
        <w:rPr>
          <w:sz w:val="28"/>
          <w:szCs w:val="28"/>
        </w:rPr>
        <w:t>Hala</w:t>
      </w:r>
      <w:proofErr w:type="spellEnd"/>
      <w:r w:rsidRPr="008B78AC">
        <w:rPr>
          <w:sz w:val="28"/>
          <w:szCs w:val="28"/>
        </w:rPr>
        <w:t xml:space="preserve"> Salaam </w:t>
      </w:r>
      <w:proofErr w:type="spellStart"/>
      <w:r w:rsidRPr="008B78AC">
        <w:rPr>
          <w:sz w:val="28"/>
          <w:szCs w:val="28"/>
        </w:rPr>
        <w:t>Maksoud</w:t>
      </w:r>
      <w:proofErr w:type="spellEnd"/>
      <w:r w:rsidRPr="008B78AC">
        <w:rPr>
          <w:sz w:val="28"/>
          <w:szCs w:val="28"/>
        </w:rPr>
        <w:t xml:space="preserve"> Chair in Arab Studies.” </w:t>
      </w:r>
      <w:r w:rsidRPr="008B78AC">
        <w:rPr>
          <w:sz w:val="28"/>
          <w:szCs w:val="28"/>
        </w:rPr>
        <w:br/>
      </w:r>
      <w:r w:rsidRPr="008B78AC">
        <w:rPr>
          <w:sz w:val="28"/>
          <w:szCs w:val="28"/>
        </w:rPr>
        <w:br/>
        <w:t>Georgetown’s Center for Contemporary Arab Studies administers the endowed chair. The position focuses on furthering research and understanding of the Arab world in areas such as history, politics, economics, and culture. The university asserts that hosting a chair in Arab Studies offers a great opportunity to bridge the current gaps in understanding that exist between the U.S. and the Middle East.</w:t>
      </w:r>
    </w:p>
    <w:sectPr w:rsidR="008B78AC" w:rsidRPr="008B7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AC"/>
    <w:rsid w:val="008B78AC"/>
    <w:rsid w:val="00D2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78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78A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B78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78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78A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B7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s.georgetow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1</cp:revision>
  <dcterms:created xsi:type="dcterms:W3CDTF">2013-10-18T15:54:00Z</dcterms:created>
  <dcterms:modified xsi:type="dcterms:W3CDTF">2013-10-18T15:57:00Z</dcterms:modified>
</cp:coreProperties>
</file>