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0A2E91">
      <w:pPr>
        <w:rPr>
          <w:rFonts w:ascii="Helvetica Neue" w:hAnsi="Helvetica Neue"/>
          <w:color w:val="404040"/>
          <w:shd w:val="clear" w:color="auto" w:fill="FFFFFF"/>
        </w:rPr>
      </w:pPr>
      <w:r>
        <w:rPr>
          <w:rFonts w:ascii="Helvetica Neue" w:hAnsi="Helvetica Neue"/>
          <w:color w:val="404040"/>
          <w:shd w:val="clear" w:color="auto" w:fill="FFFFFF"/>
        </w:rPr>
        <w:t xml:space="preserve">Corporate Managers Benefit from Professional Relocation Consulting by </w:t>
      </w:r>
      <w:r w:rsidRPr="000A2E91">
        <w:rPr>
          <w:rFonts w:ascii="Helvetica Neue" w:hAnsi="Helvetica Neue"/>
          <w:color w:val="404040"/>
          <w:shd w:val="clear" w:color="auto" w:fill="FFFFFF"/>
        </w:rPr>
        <w:t>Mark Olsen Parsifal Corporation</w:t>
      </w:r>
    </w:p>
    <w:p w:rsidR="000A2E91" w:rsidRDefault="000A2E91">
      <w:r>
        <w:rPr>
          <w:rFonts w:ascii="Helvetica Neue" w:hAnsi="Helvetica Neue"/>
          <w:color w:val="404040"/>
          <w:shd w:val="clear" w:color="auto" w:fill="FFFFFF"/>
        </w:rPr>
        <w:t>Corporate relocation managers have an exceedingly challenging job. They must help employees and their families move, sometimes thousands of miles away, while minimizing disruption to their lives and while staying within the confines of their company’s budget. Fortunately, relocation managers can rely on expert advice and ground breaking technology from the Parsifal Corporation, which is led by president and CEO Mark Olsen.</w:t>
      </w:r>
      <w:r>
        <w:rPr>
          <w:rFonts w:ascii="Helvetica Neue" w:hAnsi="Helvetica Neue"/>
          <w:color w:val="404040"/>
        </w:rPr>
        <w:br/>
      </w:r>
      <w:r>
        <w:rPr>
          <w:rFonts w:ascii="Helvetica Neue" w:hAnsi="Helvetica Neue"/>
          <w:color w:val="404040"/>
        </w:rPr>
        <w:br/>
      </w:r>
      <w:r>
        <w:rPr>
          <w:rFonts w:ascii="Helvetica Neue" w:hAnsi="Helvetica Neue"/>
          <w:color w:val="404040"/>
          <w:shd w:val="clear" w:color="auto" w:fill="FFFFFF"/>
        </w:rPr>
        <w:t>Mark Olsen and the Parsifal Corporation recognize that cost control is a top concern for all organizations. Parsifal provides corporate technology solutions, including self service lump sum moving technology and audits of household goods services and carrier billing. The company has conducted audits of moves in over 120 countries, so it has broad expertise in relocations within a variety of environments.</w:t>
      </w:r>
      <w:r>
        <w:rPr>
          <w:rStyle w:val="apple-converted-space"/>
          <w:rFonts w:ascii="Helvetica Neue" w:hAnsi="Helvetica Neue"/>
          <w:color w:val="404040"/>
          <w:shd w:val="clear" w:color="auto" w:fill="FFFFFF"/>
        </w:rPr>
        <w:t> </w:t>
      </w:r>
      <w:r>
        <w:rPr>
          <w:rFonts w:ascii="Helvetica Neue" w:hAnsi="Helvetica Neue"/>
          <w:color w:val="404040"/>
        </w:rPr>
        <w:br/>
      </w:r>
      <w:r>
        <w:rPr>
          <w:rFonts w:ascii="Helvetica Neue" w:hAnsi="Helvetica Neue"/>
          <w:color w:val="404040"/>
        </w:rPr>
        <w:br/>
      </w:r>
      <w:r>
        <w:rPr>
          <w:rFonts w:ascii="Helvetica Neue" w:hAnsi="Helvetica Neue"/>
          <w:color w:val="404040"/>
          <w:shd w:val="clear" w:color="auto" w:fill="FFFFFF"/>
        </w:rPr>
        <w:t xml:space="preserve">Industry experts note that managing employee home sales and related costs is a chief challenge for </w:t>
      </w:r>
      <w:hyperlink r:id="rId4" w:history="1">
        <w:r w:rsidRPr="000A2E91">
          <w:rPr>
            <w:rStyle w:val="Hyperlink"/>
            <w:rFonts w:ascii="Helvetica Neue" w:hAnsi="Helvetica Neue"/>
            <w:shd w:val="clear" w:color="auto" w:fill="FFFFFF"/>
          </w:rPr>
          <w:t>relocation</w:t>
        </w:r>
      </w:hyperlink>
      <w:r>
        <w:rPr>
          <w:rFonts w:ascii="Helvetica Neue" w:hAnsi="Helvetica Neue"/>
          <w:color w:val="404040"/>
          <w:shd w:val="clear" w:color="auto" w:fill="FFFFFF"/>
        </w:rPr>
        <w:t xml:space="preserve"> managers, especially in areas where home prices are falling. The Parsifal Corporation has expertise in this area as well, and can help companies ensure their home sale contracts have clear language. This minimizes the risk of overcharging and ensures alignment with corporate policies.</w:t>
      </w:r>
    </w:p>
    <w:sectPr w:rsidR="000A2E91" w:rsidSect="00812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0A2E91"/>
    <w:rsid w:val="000A2E91"/>
    <w:rsid w:val="008122F0"/>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2E91"/>
  </w:style>
  <w:style w:type="character" w:styleId="Hyperlink">
    <w:name w:val="Hyperlink"/>
    <w:basedOn w:val="DefaultParagraphFont"/>
    <w:uiPriority w:val="99"/>
    <w:unhideWhenUsed/>
    <w:rsid w:val="000A2E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Rel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1186</Characters>
  <Application>Microsoft Office Word</Application>
  <DocSecurity>0</DocSecurity>
  <Lines>9</Lines>
  <Paragraphs>2</Paragraphs>
  <ScaleCrop>false</ScaleCrop>
  <Company>Microsoft</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2013-11-22T21:23:00Z</dcterms:created>
  <dcterms:modified xsi:type="dcterms:W3CDTF">2013-11-22T21:24:00Z</dcterms:modified>
</cp:coreProperties>
</file>