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D6FA7">
      <w:pPr>
        <w:rPr>
          <w:rFonts w:ascii="Helvetica" w:hAnsi="Helvetica" w:cs="Helvetica"/>
          <w:color w:val="404040"/>
          <w:shd w:val="clear" w:color="auto" w:fill="FFFFFF"/>
        </w:rPr>
      </w:pPr>
      <w:r>
        <w:rPr>
          <w:rFonts w:ascii="Helvetica" w:hAnsi="Helvetica" w:cs="Helvetica"/>
          <w:color w:val="404040"/>
          <w:shd w:val="clear" w:color="auto" w:fill="FFFFFF"/>
        </w:rPr>
        <w:t xml:space="preserve">Oregon Ducks Football by </w:t>
      </w:r>
      <w:r w:rsidRPr="00DD6FA7">
        <w:rPr>
          <w:rFonts w:ascii="Helvetica" w:hAnsi="Helvetica" w:cs="Helvetica"/>
          <w:color w:val="404040"/>
          <w:shd w:val="clear" w:color="auto" w:fill="FFFFFF"/>
        </w:rPr>
        <w:t xml:space="preserve">Brett </w:t>
      </w:r>
      <w:proofErr w:type="spellStart"/>
      <w:r w:rsidRPr="00DD6FA7">
        <w:rPr>
          <w:rFonts w:ascii="Helvetica" w:hAnsi="Helvetica" w:cs="Helvetica"/>
          <w:color w:val="404040"/>
          <w:shd w:val="clear" w:color="auto" w:fill="FFFFFF"/>
        </w:rPr>
        <w:t>Coltman</w:t>
      </w:r>
      <w:proofErr w:type="spellEnd"/>
      <w:r w:rsidRPr="00DD6FA7">
        <w:rPr>
          <w:rFonts w:ascii="Helvetica" w:hAnsi="Helvetica" w:cs="Helvetica"/>
          <w:color w:val="404040"/>
          <w:shd w:val="clear" w:color="auto" w:fill="FFFFFF"/>
        </w:rPr>
        <w:t xml:space="preserve"> UBS</w:t>
      </w:r>
    </w:p>
    <w:p w:rsidR="00DD6FA7" w:rsidRDefault="00DD6FA7">
      <w:r>
        <w:rPr>
          <w:rFonts w:ascii="Helvetica" w:hAnsi="Helvetica" w:cs="Helvetica"/>
          <w:color w:val="404040"/>
          <w:shd w:val="clear" w:color="auto" w:fill="FFFFFF"/>
        </w:rPr>
        <w:t xml:space="preserve">As senior vice president of </w:t>
      </w:r>
      <w:hyperlink r:id="rId4" w:history="1">
        <w:r w:rsidRPr="00DD6FA7">
          <w:rPr>
            <w:rStyle w:val="Hyperlink"/>
            <w:rFonts w:ascii="Helvetica" w:hAnsi="Helvetica" w:cs="Helvetica"/>
            <w:shd w:val="clear" w:color="auto" w:fill="FFFFFF"/>
          </w:rPr>
          <w:t>wealth management</w:t>
        </w:r>
      </w:hyperlink>
      <w:r>
        <w:rPr>
          <w:rFonts w:ascii="Helvetica" w:hAnsi="Helvetica" w:cs="Helvetica"/>
          <w:color w:val="404040"/>
          <w:shd w:val="clear" w:color="auto" w:fill="FFFFFF"/>
        </w:rPr>
        <w:t xml:space="preserve">, senior portfolio manager, and wealth advisor for UBS Financial Services in Connecticut, Brett </w:t>
      </w:r>
      <w:proofErr w:type="spellStart"/>
      <w:r>
        <w:rPr>
          <w:rFonts w:ascii="Helvetica" w:hAnsi="Helvetica" w:cs="Helvetica"/>
          <w:color w:val="404040"/>
          <w:shd w:val="clear" w:color="auto" w:fill="FFFFFF"/>
        </w:rPr>
        <w:t>Coltman</w:t>
      </w:r>
      <w:proofErr w:type="spellEnd"/>
      <w:r>
        <w:rPr>
          <w:rFonts w:ascii="Helvetica" w:hAnsi="Helvetica" w:cs="Helvetica"/>
          <w:color w:val="404040"/>
          <w:shd w:val="clear" w:color="auto" w:fill="FFFFFF"/>
        </w:rPr>
        <w:t xml:space="preserve"> provides advice focused on financial planning, wealth preservation, and risk management. When not at his UBS Financial Services office, Brett </w:t>
      </w:r>
      <w:proofErr w:type="spellStart"/>
      <w:r>
        <w:rPr>
          <w:rFonts w:ascii="Helvetica" w:hAnsi="Helvetica" w:cs="Helvetica"/>
          <w:color w:val="404040"/>
          <w:shd w:val="clear" w:color="auto" w:fill="FFFFFF"/>
        </w:rPr>
        <w:t>Coltman</w:t>
      </w:r>
      <w:proofErr w:type="spellEnd"/>
      <w:r>
        <w:rPr>
          <w:rFonts w:ascii="Helvetica" w:hAnsi="Helvetica" w:cs="Helvetica"/>
          <w:color w:val="404040"/>
          <w:shd w:val="clear" w:color="auto" w:fill="FFFFFF"/>
        </w:rPr>
        <w:t xml:space="preserve"> enjoys cheering for the Oregon Ducks football team.</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Part of the Pac-12 Conference and the recipient of the first Pac-12 title, the Oregon Ducks football team represents the University of Oregon. Tracing its history back to 1894, this team initially participated in the Pacific Coast Conference and won 11 championships throughout its history. It has also received recognition for having the longest consecutive streak for BCS Bowl appearances. Additionally, six players have made it into the Professional Football Hall of Fame, which ranks the University of Oregon among the top ten colleges represented in the institution.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addition to competing, the University of Oregon runs a football camp for 8th to 12th graders every summer. Consisting of three, multi-day overnight and daytime options, these sessions cover kicking and snapping, full-contact team sports, and non-contact individual skills. While attendees do not need to submit a physical, they must have current medical insurance. Classes are taught by Oregon Ducks Football staff, including its head coach. For more information, visit </w:t>
      </w:r>
      <w:hyperlink r:id="rId5" w:history="1">
        <w:r w:rsidRPr="00DD6FA7">
          <w:rPr>
            <w:rStyle w:val="Hyperlink"/>
            <w:rFonts w:ascii="Helvetica" w:hAnsi="Helvetica" w:cs="Helvetica"/>
            <w:shd w:val="clear" w:color="auto" w:fill="FFFFFF"/>
          </w:rPr>
          <w:t>www.goducks.com</w:t>
        </w:r>
      </w:hyperlink>
      <w:r>
        <w:rPr>
          <w:rFonts w:ascii="Helvetica" w:hAnsi="Helvetica" w:cs="Helvetica"/>
          <w:color w:val="404040"/>
          <w:shd w:val="clear" w:color="auto" w:fill="FFFFFF"/>
        </w:rPr>
        <w:t>.</w:t>
      </w:r>
    </w:p>
    <w:sectPr w:rsidR="00DD6FA7" w:rsidSect="0096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D6FA7"/>
    <w:rsid w:val="009675DC"/>
    <w:rsid w:val="00DD6FA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6FA7"/>
  </w:style>
  <w:style w:type="character" w:styleId="Hyperlink">
    <w:name w:val="Hyperlink"/>
    <w:basedOn w:val="DefaultParagraphFont"/>
    <w:uiPriority w:val="99"/>
    <w:unhideWhenUsed/>
    <w:rsid w:val="00DD6F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goducks.com" TargetMode="External"/><Relationship Id="rId4" Type="http://schemas.openxmlformats.org/officeDocument/2006/relationships/hyperlink" Target="http://en.wikipedia.org/wiki/Wealth_managemen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2013-12-05T08:52:00Z</dcterms:created>
  <dcterms:modified xsi:type="dcterms:W3CDTF">2013-12-05T08:52:00Z</dcterms:modified>
</cp:coreProperties>
</file>