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2F" w:rsidRDefault="00F4622F" w:rsidP="00401C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spacing w:before="240"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 xml:space="preserve">Relevant Skills </w:t>
      </w:r>
    </w:p>
    <w:p w:rsidR="0066156C" w:rsidRDefault="0066156C" w:rsidP="00BE5C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Proficient in Microsoft Word, Excel, and Power Point</w:t>
      </w:r>
    </w:p>
    <w:p w:rsidR="0066156C" w:rsidRDefault="00E11D6D" w:rsidP="00BE5C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Capable of</w:t>
      </w:r>
      <w:r w:rsidR="0066156C">
        <w:rPr>
          <w:rFonts w:ascii="Arial" w:hAnsi="Arial" w:cs="Arial"/>
          <w:sz w:val="24"/>
          <w:szCs w:val="28"/>
        </w:rPr>
        <w:t xml:space="preserve"> using Solid Works </w:t>
      </w:r>
    </w:p>
    <w:p w:rsidR="0066156C" w:rsidRPr="002A714F" w:rsidRDefault="00C43D3E" w:rsidP="00BE5C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714F">
        <w:rPr>
          <w:rFonts w:ascii="Arial" w:hAnsi="Arial" w:cs="Arial"/>
          <w:sz w:val="24"/>
          <w:szCs w:val="24"/>
        </w:rPr>
        <w:t>Bi-lingual (English and Spanish)</w:t>
      </w:r>
    </w:p>
    <w:p w:rsidR="00F4622F" w:rsidRPr="002A714F" w:rsidRDefault="00C43D3E" w:rsidP="007F3C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714F">
        <w:rPr>
          <w:rFonts w:ascii="Arial" w:hAnsi="Arial" w:cs="Arial"/>
          <w:sz w:val="24"/>
          <w:szCs w:val="24"/>
        </w:rPr>
        <w:t>Type 70 wpm</w:t>
      </w:r>
    </w:p>
    <w:p w:rsidR="002A714F" w:rsidRPr="002A714F" w:rsidRDefault="002A714F" w:rsidP="002A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 w:rsidRPr="002A714F">
        <w:rPr>
          <w:rFonts w:ascii="Arial" w:hAnsi="Arial" w:cs="Arial"/>
          <w:sz w:val="28"/>
          <w:szCs w:val="28"/>
        </w:rPr>
        <w:t>Work Experience</w:t>
      </w:r>
    </w:p>
    <w:p w:rsidR="002A714F" w:rsidRDefault="002A714F" w:rsidP="002A714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Excalibur Precision Machining        Peoria,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Az</w:t>
      </w:r>
      <w:proofErr w:type="spellEnd"/>
      <w:proofErr w:type="gramEnd"/>
      <w:r>
        <w:rPr>
          <w:rFonts w:ascii="Arial" w:hAnsi="Arial" w:cs="Arial"/>
          <w:sz w:val="24"/>
          <w:szCs w:val="28"/>
        </w:rPr>
        <w:tab/>
        <w:t xml:space="preserve">                    September, 2013 – Present </w:t>
      </w:r>
    </w:p>
    <w:p w:rsidR="002A714F" w:rsidRPr="00D46D27" w:rsidRDefault="002A714F" w:rsidP="00D46D2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Designed, assembled, engraved, sorted, categorized, and packaged parts for the </w:t>
      </w:r>
      <w:proofErr w:type="gramStart"/>
      <w:r>
        <w:rPr>
          <w:rFonts w:ascii="Arial" w:hAnsi="Arial" w:cs="Arial"/>
          <w:sz w:val="24"/>
          <w:szCs w:val="28"/>
        </w:rPr>
        <w:t>company that were</w:t>
      </w:r>
      <w:proofErr w:type="gramEnd"/>
      <w:r w:rsidR="006C1011">
        <w:rPr>
          <w:rFonts w:ascii="Arial" w:hAnsi="Arial" w:cs="Arial"/>
          <w:sz w:val="24"/>
          <w:szCs w:val="28"/>
        </w:rPr>
        <w:t xml:space="preserve"> then</w:t>
      </w:r>
      <w:r>
        <w:rPr>
          <w:rFonts w:ascii="Arial" w:hAnsi="Arial" w:cs="Arial"/>
          <w:sz w:val="24"/>
          <w:szCs w:val="28"/>
        </w:rPr>
        <w:t xml:space="preserve"> sent to Boeing, the US Military, and other aerospace compan</w:t>
      </w:r>
      <w:r w:rsidR="00D46D27">
        <w:rPr>
          <w:rFonts w:ascii="Arial" w:hAnsi="Arial" w:cs="Arial"/>
          <w:sz w:val="24"/>
          <w:szCs w:val="28"/>
        </w:rPr>
        <w:t>ies. Excess parts were also engraved and scrapped by me to ensure they were unusable. Any odd job</w:t>
      </w:r>
      <w:bookmarkStart w:id="0" w:name="_GoBack"/>
      <w:bookmarkEnd w:id="0"/>
      <w:r w:rsidR="00D46D27">
        <w:rPr>
          <w:rFonts w:ascii="Arial" w:hAnsi="Arial" w:cs="Arial"/>
          <w:sz w:val="24"/>
          <w:szCs w:val="28"/>
        </w:rPr>
        <w:t>s were also provided for me to handle.</w:t>
      </w:r>
    </w:p>
    <w:p w:rsidR="00C43D3E" w:rsidRPr="00C43D3E" w:rsidRDefault="00C43D3E" w:rsidP="0040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Volunteering </w:t>
      </w:r>
    </w:p>
    <w:p w:rsidR="00C43D3E" w:rsidRDefault="00C43D3E" w:rsidP="00C43D3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Ironwood Key Club Member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</w:t>
      </w:r>
      <w:r w:rsidR="002A714F">
        <w:rPr>
          <w:rFonts w:ascii="Arial" w:hAnsi="Arial" w:cs="Arial"/>
          <w:sz w:val="24"/>
          <w:szCs w:val="28"/>
        </w:rPr>
        <w:t xml:space="preserve">            </w:t>
      </w:r>
      <w:r>
        <w:rPr>
          <w:rFonts w:ascii="Arial" w:hAnsi="Arial" w:cs="Arial"/>
          <w:sz w:val="24"/>
          <w:szCs w:val="28"/>
        </w:rPr>
        <w:t xml:space="preserve">August 2012 – Present </w:t>
      </w:r>
    </w:p>
    <w:p w:rsidR="007F3C45" w:rsidRDefault="007F3C45" w:rsidP="007F3C4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Key Club is a society dedicated to the betterment of a community that works with numerous community service organizations</w:t>
      </w:r>
    </w:p>
    <w:p w:rsidR="007F3C45" w:rsidRDefault="007F3C45" w:rsidP="007F3C45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Saint Mary’s Food Bank</w:t>
      </w:r>
      <w:r w:rsidR="00455D22">
        <w:rPr>
          <w:rFonts w:ascii="Arial" w:hAnsi="Arial" w:cs="Arial"/>
          <w:sz w:val="24"/>
          <w:szCs w:val="28"/>
        </w:rPr>
        <w:tab/>
      </w:r>
      <w:r w:rsidR="00455D22">
        <w:rPr>
          <w:rFonts w:ascii="Arial" w:hAnsi="Arial" w:cs="Arial"/>
          <w:sz w:val="24"/>
          <w:szCs w:val="28"/>
        </w:rPr>
        <w:tab/>
      </w:r>
      <w:r w:rsidR="00455D22">
        <w:rPr>
          <w:rFonts w:ascii="Arial" w:hAnsi="Arial" w:cs="Arial"/>
          <w:sz w:val="24"/>
          <w:szCs w:val="28"/>
        </w:rPr>
        <w:tab/>
      </w:r>
      <w:r w:rsidR="00455D22">
        <w:rPr>
          <w:rFonts w:ascii="Arial" w:hAnsi="Arial" w:cs="Arial"/>
          <w:sz w:val="24"/>
          <w:szCs w:val="28"/>
        </w:rPr>
        <w:tab/>
      </w:r>
    </w:p>
    <w:p w:rsidR="007F3C45" w:rsidRDefault="007F3C45" w:rsidP="007F3C45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Saint Vincent de Paul Food Bank</w:t>
      </w:r>
    </w:p>
    <w:p w:rsidR="007F3C45" w:rsidRDefault="007F3C45" w:rsidP="007F3C45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Andre’s House</w:t>
      </w:r>
    </w:p>
    <w:p w:rsidR="00455D22" w:rsidRPr="00455D22" w:rsidRDefault="00455D22" w:rsidP="00455D22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Susan G. Komen (R</w:t>
      </w:r>
      <w:r w:rsidR="00DA4783">
        <w:rPr>
          <w:rFonts w:ascii="Arial" w:hAnsi="Arial" w:cs="Arial"/>
          <w:sz w:val="24"/>
          <w:szCs w:val="28"/>
        </w:rPr>
        <w:t>ace</w:t>
      </w:r>
      <w:r>
        <w:rPr>
          <w:rFonts w:ascii="Arial" w:hAnsi="Arial" w:cs="Arial"/>
          <w:sz w:val="24"/>
          <w:szCs w:val="28"/>
        </w:rPr>
        <w:t xml:space="preserve"> for the Cure)</w:t>
      </w:r>
    </w:p>
    <w:p w:rsidR="007F3C45" w:rsidRDefault="007F3C45" w:rsidP="007F3C4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CAS (Community Action Service)</w:t>
      </w:r>
    </w:p>
    <w:p w:rsidR="007F3C45" w:rsidRDefault="007F3C45" w:rsidP="007F3C4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 requirement to be an IB Diploma Candidate </w:t>
      </w:r>
    </w:p>
    <w:p w:rsidR="007F3C45" w:rsidRPr="00C126EA" w:rsidRDefault="007F3C45" w:rsidP="00C126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150 hours of community service</w:t>
      </w:r>
      <w:r w:rsidR="00C126EA">
        <w:rPr>
          <w:rFonts w:ascii="Arial" w:hAnsi="Arial" w:cs="Arial"/>
          <w:sz w:val="24"/>
          <w:szCs w:val="28"/>
        </w:rPr>
        <w:t xml:space="preserve"> and a</w:t>
      </w:r>
      <w:r w:rsidRPr="00C126EA">
        <w:rPr>
          <w:rFonts w:ascii="Arial" w:hAnsi="Arial" w:cs="Arial"/>
          <w:sz w:val="24"/>
          <w:szCs w:val="28"/>
        </w:rPr>
        <w:t>n 18 month long service project with Saint Mary’s Food Bank</w:t>
      </w:r>
      <w:r w:rsidR="00D46D27">
        <w:rPr>
          <w:rFonts w:ascii="Arial" w:hAnsi="Arial" w:cs="Arial"/>
          <w:sz w:val="24"/>
          <w:szCs w:val="28"/>
        </w:rPr>
        <w:t xml:space="preserve"> where I ran donations</w:t>
      </w:r>
    </w:p>
    <w:p w:rsidR="00F4622F" w:rsidRDefault="00F4622F" w:rsidP="00401C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Education</w:t>
      </w:r>
    </w:p>
    <w:p w:rsidR="00F4622F" w:rsidRDefault="00214930" w:rsidP="00BE5CF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Ironwood High School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="00BE5CF2">
        <w:rPr>
          <w:rFonts w:ascii="Arial" w:hAnsi="Arial" w:cs="Arial"/>
          <w:sz w:val="24"/>
          <w:szCs w:val="28"/>
        </w:rPr>
        <w:t>Glend</w:t>
      </w:r>
      <w:r w:rsidR="00C43D3E">
        <w:rPr>
          <w:rFonts w:ascii="Arial" w:hAnsi="Arial" w:cs="Arial"/>
          <w:sz w:val="24"/>
          <w:szCs w:val="28"/>
        </w:rPr>
        <w:t>ale, Az</w:t>
      </w:r>
      <w:r w:rsidR="00C43D3E">
        <w:rPr>
          <w:rFonts w:ascii="Arial" w:hAnsi="Arial" w:cs="Arial"/>
          <w:sz w:val="24"/>
          <w:szCs w:val="28"/>
        </w:rPr>
        <w:tab/>
        <w:t xml:space="preserve">                August, </w:t>
      </w:r>
      <w:r w:rsidR="00BE5CF2">
        <w:rPr>
          <w:rFonts w:ascii="Arial" w:hAnsi="Arial" w:cs="Arial"/>
          <w:sz w:val="24"/>
          <w:szCs w:val="28"/>
        </w:rPr>
        <w:t xml:space="preserve">2010 – Present </w:t>
      </w:r>
    </w:p>
    <w:p w:rsidR="00E11D6D" w:rsidRDefault="00E469D6" w:rsidP="00BE5CF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Weighted </w:t>
      </w:r>
      <w:r w:rsidR="00214930">
        <w:rPr>
          <w:rFonts w:ascii="Arial" w:hAnsi="Arial" w:cs="Arial"/>
          <w:sz w:val="24"/>
          <w:szCs w:val="28"/>
        </w:rPr>
        <w:t>GPA: 4.4</w:t>
      </w:r>
      <w:r w:rsidR="00214930">
        <w:rPr>
          <w:rFonts w:ascii="Arial" w:hAnsi="Arial" w:cs="Arial"/>
          <w:sz w:val="24"/>
          <w:szCs w:val="28"/>
        </w:rPr>
        <w:tab/>
      </w:r>
      <w:r w:rsidR="00214930">
        <w:rPr>
          <w:rFonts w:ascii="Arial" w:hAnsi="Arial" w:cs="Arial"/>
          <w:sz w:val="24"/>
          <w:szCs w:val="28"/>
        </w:rPr>
        <w:tab/>
      </w:r>
      <w:r w:rsidR="00214930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 </w:t>
      </w:r>
      <w:r w:rsidR="00E11D6D">
        <w:rPr>
          <w:rFonts w:ascii="Arial" w:hAnsi="Arial" w:cs="Arial"/>
          <w:sz w:val="24"/>
          <w:szCs w:val="28"/>
        </w:rPr>
        <w:t>Class Rank: Top 10%</w:t>
      </w:r>
      <w:r w:rsidR="006C2F0D">
        <w:rPr>
          <w:rFonts w:ascii="Arial" w:hAnsi="Arial" w:cs="Arial"/>
          <w:sz w:val="24"/>
          <w:szCs w:val="28"/>
        </w:rPr>
        <w:tab/>
        <w:t xml:space="preserve">      IB Diploma Candidate</w:t>
      </w:r>
    </w:p>
    <w:p w:rsidR="00603123" w:rsidRDefault="00603123" w:rsidP="0060312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IB Spanish V</w:t>
      </w:r>
      <w:r w:rsidR="007F04C9">
        <w:rPr>
          <w:rFonts w:ascii="Arial" w:hAnsi="Arial" w:cs="Arial"/>
          <w:sz w:val="24"/>
          <w:szCs w:val="28"/>
        </w:rPr>
        <w:t xml:space="preserve"> </w:t>
      </w:r>
    </w:p>
    <w:p w:rsidR="00603123" w:rsidRPr="00603123" w:rsidRDefault="00603123" w:rsidP="0060312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IB Math Studies </w:t>
      </w:r>
    </w:p>
    <w:p w:rsidR="00603123" w:rsidRDefault="00603123" w:rsidP="007F3C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CTE Cou</w:t>
      </w:r>
      <w:r w:rsidR="002A714F">
        <w:rPr>
          <w:rFonts w:ascii="Arial" w:hAnsi="Arial" w:cs="Arial"/>
          <w:sz w:val="24"/>
          <w:szCs w:val="28"/>
        </w:rPr>
        <w:t xml:space="preserve">rses: Engineering I </w:t>
      </w:r>
      <w:r w:rsidR="00887A8D">
        <w:rPr>
          <w:rFonts w:ascii="Arial" w:hAnsi="Arial" w:cs="Arial"/>
          <w:sz w:val="24"/>
          <w:szCs w:val="28"/>
        </w:rPr>
        <w:t>and III</w:t>
      </w:r>
      <w:r w:rsidR="002A714F">
        <w:rPr>
          <w:rFonts w:ascii="Arial" w:hAnsi="Arial" w:cs="Arial"/>
          <w:sz w:val="24"/>
          <w:szCs w:val="28"/>
        </w:rPr>
        <w:t xml:space="preserve"> (Engineering II was skipped)</w:t>
      </w:r>
    </w:p>
    <w:p w:rsidR="00603123" w:rsidRDefault="00603123" w:rsidP="00603123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</w:t>
      </w:r>
      <w:r w:rsidR="00214930">
        <w:rPr>
          <w:rFonts w:ascii="Arial" w:hAnsi="Arial" w:cs="Arial"/>
          <w:sz w:val="24"/>
          <w:szCs w:val="28"/>
        </w:rPr>
        <w:t>lendale Community College</w:t>
      </w:r>
      <w:r w:rsidR="00214930">
        <w:rPr>
          <w:rFonts w:ascii="Arial" w:hAnsi="Arial" w:cs="Arial"/>
          <w:sz w:val="24"/>
          <w:szCs w:val="28"/>
        </w:rPr>
        <w:tab/>
      </w:r>
      <w:r w:rsidR="00C43D3E">
        <w:rPr>
          <w:rFonts w:ascii="Arial" w:hAnsi="Arial" w:cs="Arial"/>
          <w:sz w:val="24"/>
          <w:szCs w:val="28"/>
        </w:rPr>
        <w:t xml:space="preserve"> Glendale, </w:t>
      </w:r>
      <w:proofErr w:type="gramStart"/>
      <w:r w:rsidR="00C43D3E">
        <w:rPr>
          <w:rFonts w:ascii="Arial" w:hAnsi="Arial" w:cs="Arial"/>
          <w:sz w:val="24"/>
          <w:szCs w:val="28"/>
        </w:rPr>
        <w:t>Az</w:t>
      </w:r>
      <w:proofErr w:type="gramEnd"/>
      <w:r w:rsidR="00C43D3E">
        <w:rPr>
          <w:rFonts w:ascii="Arial" w:hAnsi="Arial" w:cs="Arial"/>
          <w:sz w:val="24"/>
          <w:szCs w:val="28"/>
        </w:rPr>
        <w:tab/>
      </w:r>
      <w:r w:rsidR="00C43D3E">
        <w:rPr>
          <w:rFonts w:ascii="Arial" w:hAnsi="Arial" w:cs="Arial"/>
          <w:sz w:val="24"/>
          <w:szCs w:val="28"/>
        </w:rPr>
        <w:tab/>
        <w:t xml:space="preserve">December, </w:t>
      </w:r>
      <w:r>
        <w:rPr>
          <w:rFonts w:ascii="Arial" w:hAnsi="Arial" w:cs="Arial"/>
          <w:sz w:val="24"/>
          <w:szCs w:val="28"/>
        </w:rPr>
        <w:t xml:space="preserve">2011 – Present </w:t>
      </w:r>
    </w:p>
    <w:p w:rsidR="00603123" w:rsidRDefault="00603123" w:rsidP="006031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Pre-Calculus</w:t>
      </w:r>
      <w:r w:rsidR="007641CB">
        <w:rPr>
          <w:rFonts w:ascii="Arial" w:hAnsi="Arial" w:cs="Arial"/>
          <w:sz w:val="24"/>
          <w:szCs w:val="28"/>
        </w:rPr>
        <w:t xml:space="preserve"> Honors</w:t>
      </w:r>
      <w:r w:rsidR="00E469D6">
        <w:rPr>
          <w:rFonts w:ascii="Arial" w:hAnsi="Arial" w:cs="Arial"/>
          <w:sz w:val="24"/>
          <w:szCs w:val="28"/>
        </w:rPr>
        <w:t xml:space="preserve"> (Dual-Enrollment)</w:t>
      </w:r>
    </w:p>
    <w:p w:rsidR="00603123" w:rsidRDefault="00603123" w:rsidP="006031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Calculus</w:t>
      </w:r>
      <w:r w:rsidR="007641CB">
        <w:rPr>
          <w:rFonts w:ascii="Arial" w:hAnsi="Arial" w:cs="Arial"/>
          <w:sz w:val="24"/>
          <w:szCs w:val="28"/>
        </w:rPr>
        <w:t xml:space="preserve"> with Analytical Geometry Honors</w:t>
      </w:r>
      <w:r w:rsidR="00E469D6">
        <w:rPr>
          <w:rFonts w:ascii="Arial" w:hAnsi="Arial" w:cs="Arial"/>
          <w:sz w:val="24"/>
          <w:szCs w:val="28"/>
        </w:rPr>
        <w:t xml:space="preserve"> </w:t>
      </w:r>
    </w:p>
    <w:p w:rsidR="00DC78A4" w:rsidRDefault="00603123" w:rsidP="007F3C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Spanish III</w:t>
      </w:r>
      <w:r w:rsidR="00CA43F7">
        <w:rPr>
          <w:rFonts w:ascii="Arial" w:hAnsi="Arial" w:cs="Arial"/>
          <w:sz w:val="24"/>
          <w:szCs w:val="28"/>
        </w:rPr>
        <w:t xml:space="preserve"> Honors </w:t>
      </w:r>
      <w:r w:rsidR="00E469D6">
        <w:rPr>
          <w:rFonts w:ascii="Arial" w:hAnsi="Arial" w:cs="Arial"/>
          <w:sz w:val="24"/>
          <w:szCs w:val="28"/>
        </w:rPr>
        <w:t>(Dual-Enrollment)</w:t>
      </w:r>
    </w:p>
    <w:p w:rsidR="00005F34" w:rsidRPr="00005F34" w:rsidRDefault="00005F34" w:rsidP="0040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Activities</w:t>
      </w:r>
    </w:p>
    <w:p w:rsidR="00005F34" w:rsidRPr="00005F34" w:rsidRDefault="00005F34" w:rsidP="00005F34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Sports</w:t>
      </w:r>
    </w:p>
    <w:p w:rsidR="006C2F0D" w:rsidRPr="00005F34" w:rsidRDefault="006C2F0D" w:rsidP="00005F3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8"/>
        </w:rPr>
      </w:pPr>
      <w:r w:rsidRPr="00005F34">
        <w:rPr>
          <w:rFonts w:ascii="Arial" w:hAnsi="Arial" w:cs="Arial"/>
          <w:sz w:val="24"/>
          <w:szCs w:val="28"/>
        </w:rPr>
        <w:t>Member of Swim during junior and senior years</w:t>
      </w:r>
    </w:p>
    <w:p w:rsidR="005675CA" w:rsidRPr="005675CA" w:rsidRDefault="006C2F0D" w:rsidP="005675C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Member of Speech and Debate du</w:t>
      </w:r>
      <w:r w:rsidR="00214930">
        <w:rPr>
          <w:rFonts w:ascii="Arial" w:hAnsi="Arial" w:cs="Arial"/>
          <w:sz w:val="24"/>
          <w:szCs w:val="28"/>
        </w:rPr>
        <w:t>ring sophomore and senior years</w:t>
      </w:r>
      <w:r w:rsidR="00552CD4" w:rsidRPr="00552CD4">
        <w:rPr>
          <w:rFonts w:ascii="Arial" w:hAnsi="Arial" w:cs="Arial"/>
          <w:sz w:val="24"/>
          <w:szCs w:val="28"/>
        </w:rPr>
        <w:t xml:space="preserve"> </w:t>
      </w:r>
    </w:p>
    <w:sectPr w:rsidR="005675CA" w:rsidRPr="005675CA" w:rsidSect="002A714F">
      <w:headerReference w:type="default" r:id="rId9"/>
      <w:pgSz w:w="12240" w:h="15840"/>
      <w:pgMar w:top="1296" w:right="1440" w:bottom="1296" w:left="1440" w:header="720" w:footer="720" w:gutter="0"/>
      <w:pgBorders w:offsetFrom="page">
        <w:top w:val="double" w:sz="18" w:space="24" w:color="A6A6A6" w:themeColor="background1" w:themeShade="A6"/>
        <w:left w:val="double" w:sz="18" w:space="24" w:color="A6A6A6" w:themeColor="background1" w:themeShade="A6"/>
        <w:bottom w:val="double" w:sz="18" w:space="24" w:color="A6A6A6" w:themeColor="background1" w:themeShade="A6"/>
        <w:right w:val="double" w:sz="18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53" w:rsidRDefault="00217F53" w:rsidP="00217F53">
      <w:pPr>
        <w:spacing w:after="0" w:line="240" w:lineRule="auto"/>
      </w:pPr>
      <w:r>
        <w:separator/>
      </w:r>
    </w:p>
  </w:endnote>
  <w:endnote w:type="continuationSeparator" w:id="0">
    <w:p w:rsidR="00217F53" w:rsidRDefault="00217F53" w:rsidP="0021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53" w:rsidRDefault="00217F53" w:rsidP="00217F53">
      <w:pPr>
        <w:spacing w:after="0" w:line="240" w:lineRule="auto"/>
      </w:pPr>
      <w:r>
        <w:separator/>
      </w:r>
    </w:p>
  </w:footnote>
  <w:footnote w:type="continuationSeparator" w:id="0">
    <w:p w:rsidR="00217F53" w:rsidRDefault="00217F53" w:rsidP="0021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53" w:rsidRPr="00F4622F" w:rsidRDefault="00217F53" w:rsidP="00217F53">
    <w:pPr>
      <w:spacing w:after="0" w:line="360" w:lineRule="auto"/>
      <w:jc w:val="center"/>
      <w:rPr>
        <w:rFonts w:ascii="Arial" w:hAnsi="Arial" w:cs="Arial"/>
        <w:b/>
        <w:sz w:val="24"/>
      </w:rPr>
    </w:pPr>
    <w:r w:rsidRPr="00F4622F">
      <w:rPr>
        <w:rFonts w:ascii="Arial" w:hAnsi="Arial" w:cs="Arial"/>
        <w:b/>
        <w:sz w:val="28"/>
      </w:rPr>
      <w:t xml:space="preserve">Chad </w:t>
    </w:r>
    <w:proofErr w:type="spellStart"/>
    <w:r w:rsidRPr="00F4622F">
      <w:rPr>
        <w:rFonts w:ascii="Arial" w:hAnsi="Arial" w:cs="Arial"/>
        <w:b/>
        <w:sz w:val="28"/>
      </w:rPr>
      <w:t>McCaulley</w:t>
    </w:r>
    <w:proofErr w:type="spellEnd"/>
  </w:p>
  <w:p w:rsidR="00217F53" w:rsidRPr="00217F53" w:rsidRDefault="00217F53" w:rsidP="00217F53">
    <w:pPr>
      <w:pBdr>
        <w:bottom w:val="single" w:sz="12" w:space="0" w:color="auto"/>
      </w:pBdr>
      <w:shd w:val="clear" w:color="auto" w:fill="FFFFFF" w:themeFill="background1"/>
      <w:spacing w:after="0" w:line="240" w:lineRule="aut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Cell: 602.509.2264</w:t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  <w:t xml:space="preserve">                Email:</w:t>
    </w:r>
    <w:r w:rsidRPr="00511BF6">
      <w:rPr>
        <w:rFonts w:ascii="Arial" w:hAnsi="Arial" w:cs="Arial"/>
        <w:color w:val="000000" w:themeColor="text1"/>
        <w:sz w:val="24"/>
      </w:rPr>
      <w:t xml:space="preserve"> </w:t>
    </w:r>
    <w:hyperlink r:id="rId1" w:history="1">
      <w:r w:rsidRPr="00511BF6">
        <w:rPr>
          <w:rStyle w:val="Hyperlink"/>
          <w:rFonts w:ascii="Arial" w:hAnsi="Arial" w:cs="Arial"/>
          <w:color w:val="000000" w:themeColor="text1"/>
          <w:sz w:val="24"/>
          <w:u w:val="none"/>
        </w:rPr>
        <w:t>chadmccaulley95@gmail.com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1F9"/>
    <w:multiLevelType w:val="hybridMultilevel"/>
    <w:tmpl w:val="A77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5FAF"/>
    <w:multiLevelType w:val="hybridMultilevel"/>
    <w:tmpl w:val="2EC8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0F"/>
    <w:multiLevelType w:val="hybridMultilevel"/>
    <w:tmpl w:val="90C0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83E"/>
    <w:multiLevelType w:val="hybridMultilevel"/>
    <w:tmpl w:val="D49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070"/>
    <w:multiLevelType w:val="hybridMultilevel"/>
    <w:tmpl w:val="3BBC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6CEB"/>
    <w:multiLevelType w:val="hybridMultilevel"/>
    <w:tmpl w:val="6590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1480"/>
    <w:multiLevelType w:val="hybridMultilevel"/>
    <w:tmpl w:val="3BE6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91B89"/>
    <w:multiLevelType w:val="hybridMultilevel"/>
    <w:tmpl w:val="236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23C2"/>
    <w:multiLevelType w:val="hybridMultilevel"/>
    <w:tmpl w:val="EB409E1C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4BCB0074"/>
    <w:multiLevelType w:val="hybridMultilevel"/>
    <w:tmpl w:val="0BD4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C0E"/>
    <w:multiLevelType w:val="hybridMultilevel"/>
    <w:tmpl w:val="C62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212E0"/>
    <w:multiLevelType w:val="hybridMultilevel"/>
    <w:tmpl w:val="A832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465D"/>
    <w:multiLevelType w:val="hybridMultilevel"/>
    <w:tmpl w:val="EC2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3D14"/>
    <w:multiLevelType w:val="hybridMultilevel"/>
    <w:tmpl w:val="CB2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11644"/>
    <w:multiLevelType w:val="hybridMultilevel"/>
    <w:tmpl w:val="E59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1B5"/>
    <w:multiLevelType w:val="hybridMultilevel"/>
    <w:tmpl w:val="25D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3C61"/>
    <w:multiLevelType w:val="hybridMultilevel"/>
    <w:tmpl w:val="A91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B3BDA"/>
    <w:multiLevelType w:val="hybridMultilevel"/>
    <w:tmpl w:val="963E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9F095E"/>
    <w:multiLevelType w:val="hybridMultilevel"/>
    <w:tmpl w:val="206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6531E"/>
    <w:multiLevelType w:val="hybridMultilevel"/>
    <w:tmpl w:val="F7E0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4"/>
  </w:num>
  <w:num w:numId="12">
    <w:abstractNumId w:val="16"/>
  </w:num>
  <w:num w:numId="13">
    <w:abstractNumId w:val="3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2D"/>
    <w:rsid w:val="00005F34"/>
    <w:rsid w:val="00064F79"/>
    <w:rsid w:val="00187D69"/>
    <w:rsid w:val="001D6227"/>
    <w:rsid w:val="00214930"/>
    <w:rsid w:val="00217F53"/>
    <w:rsid w:val="002A714F"/>
    <w:rsid w:val="0036602D"/>
    <w:rsid w:val="00401CB5"/>
    <w:rsid w:val="00455D22"/>
    <w:rsid w:val="00457617"/>
    <w:rsid w:val="004A01CC"/>
    <w:rsid w:val="004F75FF"/>
    <w:rsid w:val="00511BF6"/>
    <w:rsid w:val="00552CD4"/>
    <w:rsid w:val="005675CA"/>
    <w:rsid w:val="005E58DB"/>
    <w:rsid w:val="00603123"/>
    <w:rsid w:val="0066156C"/>
    <w:rsid w:val="006C1011"/>
    <w:rsid w:val="006C2F0D"/>
    <w:rsid w:val="006F5597"/>
    <w:rsid w:val="007641CB"/>
    <w:rsid w:val="007822F3"/>
    <w:rsid w:val="00797614"/>
    <w:rsid w:val="007F04C9"/>
    <w:rsid w:val="007F3C45"/>
    <w:rsid w:val="00887A8D"/>
    <w:rsid w:val="008D7E55"/>
    <w:rsid w:val="009A1865"/>
    <w:rsid w:val="00A806AA"/>
    <w:rsid w:val="00B57911"/>
    <w:rsid w:val="00BB4398"/>
    <w:rsid w:val="00BE3045"/>
    <w:rsid w:val="00BE5CF2"/>
    <w:rsid w:val="00C126EA"/>
    <w:rsid w:val="00C43D3E"/>
    <w:rsid w:val="00CA43F7"/>
    <w:rsid w:val="00D46D27"/>
    <w:rsid w:val="00D64852"/>
    <w:rsid w:val="00DA4783"/>
    <w:rsid w:val="00DC0491"/>
    <w:rsid w:val="00DC78A4"/>
    <w:rsid w:val="00DF3558"/>
    <w:rsid w:val="00E11D6D"/>
    <w:rsid w:val="00E469D6"/>
    <w:rsid w:val="00E712CF"/>
    <w:rsid w:val="00E9049C"/>
    <w:rsid w:val="00EB7F66"/>
    <w:rsid w:val="00F4622F"/>
    <w:rsid w:val="00FC6031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53"/>
  </w:style>
  <w:style w:type="paragraph" w:styleId="Footer">
    <w:name w:val="footer"/>
    <w:basedOn w:val="Normal"/>
    <w:link w:val="FooterChar"/>
    <w:uiPriority w:val="99"/>
    <w:unhideWhenUsed/>
    <w:rsid w:val="002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53"/>
  </w:style>
  <w:style w:type="paragraph" w:styleId="Footer">
    <w:name w:val="footer"/>
    <w:basedOn w:val="Normal"/>
    <w:link w:val="FooterChar"/>
    <w:uiPriority w:val="99"/>
    <w:unhideWhenUsed/>
    <w:rsid w:val="002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dmccaulley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89E-2EDE-44A9-8F62-D84FA759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43</cp:revision>
  <dcterms:created xsi:type="dcterms:W3CDTF">2013-08-15T20:15:00Z</dcterms:created>
  <dcterms:modified xsi:type="dcterms:W3CDTF">2013-12-10T20:46:00Z</dcterms:modified>
</cp:coreProperties>
</file>