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182DB7">
      <w:pPr>
        <w:rPr>
          <w:rFonts w:ascii="Helvetica" w:hAnsi="Helvetica" w:cs="Helvetica"/>
          <w:color w:val="404040"/>
          <w:shd w:val="clear" w:color="auto" w:fill="FFFFFF"/>
        </w:rPr>
      </w:pPr>
      <w:r>
        <w:rPr>
          <w:rFonts w:ascii="Helvetica" w:hAnsi="Helvetica" w:cs="Helvetica"/>
          <w:color w:val="404040"/>
          <w:shd w:val="clear" w:color="auto" w:fill="FFFFFF"/>
        </w:rPr>
        <w:t xml:space="preserve">Amnesty International - Uniting People to End Human Rights Violations by </w:t>
      </w:r>
      <w:r w:rsidRPr="00182DB7">
        <w:rPr>
          <w:rFonts w:ascii="Helvetica" w:hAnsi="Helvetica" w:cs="Helvetica"/>
          <w:color w:val="404040"/>
          <w:shd w:val="clear" w:color="auto" w:fill="FFFFFF"/>
        </w:rPr>
        <w:t>Thomas Tate</w:t>
      </w:r>
    </w:p>
    <w:p w:rsidR="00182DB7" w:rsidRDefault="00182DB7">
      <w:r>
        <w:rPr>
          <w:rFonts w:ascii="Helvetica" w:hAnsi="Helvetica" w:cs="Helvetica"/>
          <w:color w:val="404040"/>
          <w:shd w:val="clear" w:color="auto" w:fill="FFFFFF"/>
        </w:rPr>
        <w:t>The owner of a design and build company, Thomas E. Tate has developed a reputation for creating both sophisticated and modest designs for America’s notable personalities in Martha’s Vineyard. Aside from managing his company, Tom Tate supports Amnesty International.</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Fighting to end grave human rights abuses, </w:t>
      </w:r>
      <w:hyperlink r:id="rId4" w:history="1">
        <w:r w:rsidRPr="00182DB7">
          <w:rPr>
            <w:rStyle w:val="Hyperlink"/>
            <w:rFonts w:ascii="Helvetica" w:hAnsi="Helvetica" w:cs="Helvetica"/>
            <w:shd w:val="clear" w:color="auto" w:fill="FFFFFF"/>
          </w:rPr>
          <w:t>Amnesty International</w:t>
        </w:r>
      </w:hyperlink>
      <w:r>
        <w:rPr>
          <w:rFonts w:ascii="Helvetica" w:hAnsi="Helvetica" w:cs="Helvetica"/>
          <w:color w:val="404040"/>
          <w:shd w:val="clear" w:color="auto" w:fill="FFFFFF"/>
        </w:rPr>
        <w:t xml:space="preserve"> has over 3 million members in more than 150 countries. This publicly funded global movement works towards a world where every citizen enjoys all the rights articulated in the Universal Declaration of Human Rights. As part of this mission, the organization launched the Activism Centre.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An online portal where people from all over the globe can stay updated on current human rights issues, the Activism Centre provides the necessary tools to help private individuals sign petitions and thereby advance the organization’s campaigns. The Centre does not merely draw attention to violations that may otherwise be ignored; it also puts pressure on governments to address the issues.</w:t>
      </w:r>
    </w:p>
    <w:sectPr w:rsidR="00182DB7" w:rsidSect="00D70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82DB7"/>
    <w:rsid w:val="00182DB7"/>
    <w:rsid w:val="00D7048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D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nes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2014-01-07T07:22:00Z</dcterms:created>
  <dcterms:modified xsi:type="dcterms:W3CDTF">2014-01-07T07:24:00Z</dcterms:modified>
</cp:coreProperties>
</file>