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9F" w:rsidRPr="00350588" w:rsidRDefault="005E2A9F" w:rsidP="005E2A9F">
      <w:pPr>
        <w:spacing w:line="480" w:lineRule="auto"/>
        <w:jc w:val="center"/>
        <w:rPr>
          <w:rFonts w:asciiTheme="majorBidi" w:hAnsiTheme="majorBidi" w:cstheme="majorBidi"/>
          <w:b/>
          <w:bCs/>
          <w:szCs w:val="24"/>
        </w:rPr>
      </w:pPr>
    </w:p>
    <w:p w:rsidR="005E2A9F" w:rsidRPr="00350588" w:rsidRDefault="005E2A9F" w:rsidP="005E2A9F">
      <w:pPr>
        <w:spacing w:line="480" w:lineRule="auto"/>
        <w:jc w:val="center"/>
        <w:rPr>
          <w:rFonts w:asciiTheme="majorBidi" w:hAnsiTheme="majorBidi" w:cstheme="majorBidi"/>
          <w:b/>
          <w:bCs/>
          <w:szCs w:val="24"/>
        </w:rPr>
      </w:pPr>
    </w:p>
    <w:p w:rsidR="005E2A9F" w:rsidRDefault="005E2A9F" w:rsidP="005E2A9F">
      <w:pPr>
        <w:spacing w:line="480" w:lineRule="auto"/>
        <w:jc w:val="center"/>
        <w:rPr>
          <w:rFonts w:asciiTheme="majorBidi" w:hAnsiTheme="majorBidi" w:cstheme="majorBidi"/>
          <w:b/>
          <w:bCs/>
          <w:szCs w:val="24"/>
        </w:rPr>
      </w:pPr>
    </w:p>
    <w:p w:rsidR="00350588" w:rsidRDefault="00350588" w:rsidP="005E2A9F">
      <w:pPr>
        <w:spacing w:line="480" w:lineRule="auto"/>
        <w:jc w:val="center"/>
        <w:rPr>
          <w:rFonts w:asciiTheme="majorBidi" w:hAnsiTheme="majorBidi" w:cstheme="majorBidi"/>
          <w:b/>
          <w:bCs/>
          <w:szCs w:val="24"/>
        </w:rPr>
      </w:pPr>
    </w:p>
    <w:p w:rsidR="00D15059" w:rsidRDefault="00D15059" w:rsidP="005E2A9F">
      <w:pPr>
        <w:spacing w:line="480" w:lineRule="auto"/>
        <w:jc w:val="center"/>
        <w:rPr>
          <w:rFonts w:asciiTheme="majorBidi" w:hAnsiTheme="majorBidi" w:cstheme="majorBidi"/>
          <w:b/>
          <w:bCs/>
          <w:szCs w:val="24"/>
        </w:rPr>
      </w:pPr>
      <w:bookmarkStart w:id="0" w:name="_GoBack"/>
      <w:bookmarkEnd w:id="0"/>
    </w:p>
    <w:p w:rsidR="00350588" w:rsidRPr="00350588" w:rsidRDefault="00350588" w:rsidP="005E2A9F">
      <w:pPr>
        <w:spacing w:line="480" w:lineRule="auto"/>
        <w:jc w:val="center"/>
        <w:rPr>
          <w:rFonts w:asciiTheme="majorBidi" w:hAnsiTheme="majorBidi" w:cstheme="majorBidi"/>
          <w:b/>
          <w:bCs/>
          <w:szCs w:val="24"/>
        </w:rPr>
      </w:pPr>
    </w:p>
    <w:p w:rsidR="005E2A9F" w:rsidRPr="00350588" w:rsidRDefault="005E2A9F" w:rsidP="005E2A9F">
      <w:pPr>
        <w:spacing w:line="480" w:lineRule="auto"/>
        <w:jc w:val="center"/>
        <w:rPr>
          <w:rFonts w:asciiTheme="majorBidi" w:hAnsiTheme="majorBidi" w:cstheme="majorBidi"/>
          <w:b/>
          <w:bCs/>
          <w:szCs w:val="24"/>
        </w:rPr>
      </w:pPr>
    </w:p>
    <w:p w:rsidR="005E2A9F" w:rsidRPr="00350588" w:rsidRDefault="005E2A9F" w:rsidP="005E2A9F">
      <w:pPr>
        <w:spacing w:after="200" w:line="276" w:lineRule="auto"/>
        <w:jc w:val="center"/>
        <w:rPr>
          <w:rFonts w:asciiTheme="majorBidi" w:hAnsiTheme="majorBidi" w:cstheme="majorBidi"/>
          <w:b/>
          <w:bCs/>
          <w:sz w:val="52"/>
          <w:szCs w:val="52"/>
          <w:u w:val="single"/>
        </w:rPr>
      </w:pPr>
      <w:r w:rsidRPr="00350588">
        <w:rPr>
          <w:rFonts w:asciiTheme="majorBidi" w:hAnsiTheme="majorBidi" w:cstheme="majorBidi"/>
          <w:b/>
          <w:bCs/>
          <w:sz w:val="52"/>
          <w:szCs w:val="52"/>
        </w:rPr>
        <w:t>Collection Development Policy:</w:t>
      </w:r>
    </w:p>
    <w:p w:rsidR="005E2A9F" w:rsidRPr="00350588" w:rsidRDefault="005E2A9F" w:rsidP="005E2A9F">
      <w:pPr>
        <w:spacing w:after="200" w:line="276" w:lineRule="auto"/>
        <w:jc w:val="center"/>
        <w:rPr>
          <w:rFonts w:asciiTheme="majorBidi" w:hAnsiTheme="majorBidi" w:cstheme="majorBidi"/>
          <w:b/>
          <w:bCs/>
          <w:sz w:val="52"/>
          <w:szCs w:val="52"/>
        </w:rPr>
      </w:pPr>
      <w:r w:rsidRPr="00350588">
        <w:rPr>
          <w:rFonts w:asciiTheme="majorBidi" w:hAnsiTheme="majorBidi" w:cstheme="majorBidi"/>
          <w:b/>
          <w:bCs/>
          <w:sz w:val="52"/>
          <w:szCs w:val="52"/>
        </w:rPr>
        <w:t xml:space="preserve">Alexander Library-Reference </w:t>
      </w:r>
    </w:p>
    <w:p w:rsidR="005E2A9F" w:rsidRPr="00350588" w:rsidRDefault="005E2A9F" w:rsidP="005E2A9F">
      <w:pPr>
        <w:spacing w:after="200" w:line="276" w:lineRule="auto"/>
        <w:jc w:val="center"/>
        <w:rPr>
          <w:rFonts w:asciiTheme="majorBidi" w:hAnsiTheme="majorBidi" w:cstheme="majorBidi"/>
          <w:b/>
          <w:bCs/>
          <w:szCs w:val="24"/>
          <w:u w:val="single"/>
        </w:rPr>
      </w:pPr>
    </w:p>
    <w:p w:rsidR="005E2A9F" w:rsidRPr="00350588" w:rsidRDefault="005E2A9F" w:rsidP="005E2A9F">
      <w:pPr>
        <w:spacing w:after="200" w:line="276" w:lineRule="auto"/>
        <w:jc w:val="center"/>
        <w:rPr>
          <w:rFonts w:asciiTheme="majorBidi" w:hAnsiTheme="majorBidi" w:cstheme="majorBidi"/>
          <w:sz w:val="32"/>
          <w:szCs w:val="32"/>
        </w:rPr>
      </w:pPr>
      <w:r w:rsidRPr="00350588">
        <w:rPr>
          <w:rFonts w:asciiTheme="majorBidi" w:hAnsiTheme="majorBidi" w:cstheme="majorBidi"/>
          <w:sz w:val="32"/>
          <w:szCs w:val="32"/>
        </w:rPr>
        <w:t>Albert Haddad</w:t>
      </w:r>
    </w:p>
    <w:p w:rsidR="005E2A9F" w:rsidRPr="00350588" w:rsidRDefault="005E2A9F" w:rsidP="005E2A9F">
      <w:pPr>
        <w:spacing w:after="200" w:line="276" w:lineRule="auto"/>
        <w:jc w:val="center"/>
        <w:rPr>
          <w:rFonts w:asciiTheme="majorBidi" w:hAnsiTheme="majorBidi" w:cstheme="majorBidi"/>
          <w:b/>
          <w:bCs/>
          <w:szCs w:val="24"/>
          <w:u w:val="single"/>
        </w:rPr>
      </w:pPr>
      <w:r w:rsidRPr="00350588">
        <w:rPr>
          <w:rFonts w:asciiTheme="majorBidi" w:hAnsiTheme="majorBidi" w:cstheme="majorBidi"/>
          <w:sz w:val="32"/>
          <w:szCs w:val="32"/>
        </w:rPr>
        <w:t>Rutgers, the State University of New Jersey</w:t>
      </w:r>
      <w:r w:rsidRPr="00350588">
        <w:rPr>
          <w:rFonts w:asciiTheme="majorBidi" w:hAnsiTheme="majorBidi" w:cstheme="majorBidi"/>
          <w:b/>
          <w:bCs/>
          <w:szCs w:val="24"/>
          <w:u w:val="single"/>
        </w:rPr>
        <w:br w:type="page"/>
      </w:r>
    </w:p>
    <w:p w:rsidR="001565E3" w:rsidRPr="00350588" w:rsidRDefault="001565E3" w:rsidP="00421F10">
      <w:pPr>
        <w:spacing w:line="480" w:lineRule="auto"/>
        <w:jc w:val="left"/>
        <w:rPr>
          <w:rFonts w:asciiTheme="majorBidi" w:hAnsiTheme="majorBidi" w:cstheme="majorBidi"/>
          <w:b/>
          <w:bCs/>
          <w:szCs w:val="24"/>
          <w:u w:val="single"/>
        </w:rPr>
      </w:pPr>
      <w:r w:rsidRPr="00350588">
        <w:rPr>
          <w:rFonts w:asciiTheme="majorBidi" w:hAnsiTheme="majorBidi" w:cstheme="majorBidi"/>
          <w:b/>
          <w:bCs/>
          <w:szCs w:val="24"/>
          <w:u w:val="single"/>
        </w:rPr>
        <w:lastRenderedPageBreak/>
        <w:t>Purpose Statement:</w:t>
      </w:r>
    </w:p>
    <w:p w:rsidR="00B67DB2" w:rsidRPr="00350588" w:rsidRDefault="002A3C4F" w:rsidP="00421F10">
      <w:pPr>
        <w:spacing w:line="480" w:lineRule="auto"/>
        <w:jc w:val="left"/>
        <w:rPr>
          <w:rFonts w:asciiTheme="majorBidi" w:hAnsiTheme="majorBidi" w:cstheme="majorBidi"/>
          <w:szCs w:val="24"/>
        </w:rPr>
      </w:pPr>
      <w:r w:rsidRPr="00350588">
        <w:rPr>
          <w:rFonts w:asciiTheme="majorBidi" w:hAnsiTheme="majorBidi" w:cstheme="majorBidi"/>
          <w:szCs w:val="24"/>
        </w:rPr>
        <w:t xml:space="preserve">The Collection development policy will serve as a guideline in order to build and </w:t>
      </w:r>
      <w:r w:rsidR="00CD2697" w:rsidRPr="00350588">
        <w:rPr>
          <w:rFonts w:asciiTheme="majorBidi" w:hAnsiTheme="majorBidi" w:cstheme="majorBidi"/>
          <w:szCs w:val="24"/>
        </w:rPr>
        <w:t>sustain</w:t>
      </w:r>
      <w:r w:rsidRPr="00350588">
        <w:rPr>
          <w:rFonts w:asciiTheme="majorBidi" w:hAnsiTheme="majorBidi" w:cstheme="majorBidi"/>
          <w:szCs w:val="24"/>
        </w:rPr>
        <w:t xml:space="preserve"> the Reference collection of Alexander Library in Rutgers</w:t>
      </w:r>
      <w:r w:rsidR="001F3EC0" w:rsidRPr="00350588">
        <w:rPr>
          <w:rFonts w:asciiTheme="majorBidi" w:hAnsiTheme="majorBidi" w:cstheme="majorBidi"/>
          <w:szCs w:val="24"/>
        </w:rPr>
        <w:t>, The State</w:t>
      </w:r>
      <w:r w:rsidRPr="00350588">
        <w:rPr>
          <w:rFonts w:asciiTheme="majorBidi" w:hAnsiTheme="majorBidi" w:cstheme="majorBidi"/>
          <w:szCs w:val="24"/>
        </w:rPr>
        <w:t xml:space="preserve"> University</w:t>
      </w:r>
      <w:r w:rsidR="001F3EC0" w:rsidRPr="00350588">
        <w:rPr>
          <w:rFonts w:asciiTheme="majorBidi" w:hAnsiTheme="majorBidi" w:cstheme="majorBidi"/>
          <w:szCs w:val="24"/>
        </w:rPr>
        <w:t xml:space="preserve"> of New Jersey</w:t>
      </w:r>
      <w:r w:rsidR="00D90281" w:rsidRPr="00350588">
        <w:rPr>
          <w:rFonts w:asciiTheme="majorBidi" w:hAnsiTheme="majorBidi" w:cstheme="majorBidi"/>
          <w:szCs w:val="24"/>
        </w:rPr>
        <w:t xml:space="preserve"> and ensure an ongoing growth and development of the collection</w:t>
      </w:r>
      <w:r w:rsidRPr="00350588">
        <w:rPr>
          <w:rFonts w:asciiTheme="majorBidi" w:hAnsiTheme="majorBidi" w:cstheme="majorBidi"/>
          <w:szCs w:val="24"/>
        </w:rPr>
        <w:t>.</w:t>
      </w:r>
      <w:r w:rsidR="00D90281" w:rsidRPr="00350588">
        <w:rPr>
          <w:rFonts w:asciiTheme="majorBidi" w:hAnsiTheme="majorBidi" w:cstheme="majorBidi"/>
          <w:szCs w:val="24"/>
        </w:rPr>
        <w:t xml:space="preserve"> </w:t>
      </w:r>
    </w:p>
    <w:p w:rsidR="00773948" w:rsidRPr="00350588" w:rsidRDefault="00B67DB2" w:rsidP="006C3FAF">
      <w:pPr>
        <w:spacing w:line="480" w:lineRule="auto"/>
        <w:jc w:val="left"/>
        <w:rPr>
          <w:rFonts w:asciiTheme="majorBidi" w:hAnsiTheme="majorBidi" w:cstheme="majorBidi"/>
          <w:szCs w:val="24"/>
        </w:rPr>
      </w:pPr>
      <w:r w:rsidRPr="00350588">
        <w:rPr>
          <w:rFonts w:asciiTheme="majorBidi" w:hAnsiTheme="majorBidi" w:cstheme="majorBidi"/>
          <w:szCs w:val="24"/>
        </w:rPr>
        <w:t>The policy will guide the librarians and selectors through their work or dut</w:t>
      </w:r>
      <w:r w:rsidR="00D90281" w:rsidRPr="00350588">
        <w:rPr>
          <w:rFonts w:asciiTheme="majorBidi" w:hAnsiTheme="majorBidi" w:cstheme="majorBidi"/>
          <w:szCs w:val="24"/>
        </w:rPr>
        <w:t>ies</w:t>
      </w:r>
      <w:r w:rsidR="009B1FBA" w:rsidRPr="00350588">
        <w:rPr>
          <w:rFonts w:asciiTheme="majorBidi" w:hAnsiTheme="majorBidi" w:cstheme="majorBidi"/>
          <w:szCs w:val="24"/>
        </w:rPr>
        <w:t>, when it comes to selection, budget</w:t>
      </w:r>
      <w:r w:rsidR="006C3FAF" w:rsidRPr="00350588">
        <w:rPr>
          <w:rFonts w:asciiTheme="majorBidi" w:hAnsiTheme="majorBidi" w:cstheme="majorBidi"/>
          <w:szCs w:val="24"/>
        </w:rPr>
        <w:t>ing</w:t>
      </w:r>
      <w:r w:rsidR="009B1FBA" w:rsidRPr="00350588">
        <w:rPr>
          <w:rFonts w:asciiTheme="majorBidi" w:hAnsiTheme="majorBidi" w:cstheme="majorBidi"/>
          <w:szCs w:val="24"/>
        </w:rPr>
        <w:t>,</w:t>
      </w:r>
      <w:r w:rsidR="006C3FAF" w:rsidRPr="00350588">
        <w:rPr>
          <w:rFonts w:asciiTheme="majorBidi" w:hAnsiTheme="majorBidi" w:cstheme="majorBidi"/>
          <w:szCs w:val="24"/>
        </w:rPr>
        <w:t xml:space="preserve"> planning,</w:t>
      </w:r>
      <w:r w:rsidR="009B1FBA" w:rsidRPr="00350588">
        <w:rPr>
          <w:rFonts w:asciiTheme="majorBidi" w:hAnsiTheme="majorBidi" w:cstheme="majorBidi"/>
          <w:szCs w:val="24"/>
        </w:rPr>
        <w:t xml:space="preserve"> responsib</w:t>
      </w:r>
      <w:r w:rsidR="006C3FAF" w:rsidRPr="00350588">
        <w:rPr>
          <w:rFonts w:asciiTheme="majorBidi" w:hAnsiTheme="majorBidi" w:cstheme="majorBidi"/>
          <w:szCs w:val="24"/>
        </w:rPr>
        <w:t>ilities and communication internally and externally</w:t>
      </w:r>
      <w:r w:rsidR="00D90281" w:rsidRPr="00350588">
        <w:rPr>
          <w:rFonts w:asciiTheme="majorBidi" w:hAnsiTheme="majorBidi" w:cstheme="majorBidi"/>
          <w:szCs w:val="24"/>
        </w:rPr>
        <w:t xml:space="preserve">. Moreover, it will promote </w:t>
      </w:r>
      <w:r w:rsidRPr="00350588">
        <w:rPr>
          <w:rFonts w:asciiTheme="majorBidi" w:hAnsiTheme="majorBidi" w:cstheme="majorBidi"/>
          <w:szCs w:val="24"/>
        </w:rPr>
        <w:t>the commun</w:t>
      </w:r>
      <w:r w:rsidR="005B47C1" w:rsidRPr="00350588">
        <w:rPr>
          <w:rFonts w:asciiTheme="majorBidi" w:hAnsiTheme="majorBidi" w:cstheme="majorBidi"/>
          <w:szCs w:val="24"/>
        </w:rPr>
        <w:t>ication between the users</w:t>
      </w:r>
      <w:r w:rsidRPr="00350588">
        <w:rPr>
          <w:rFonts w:asciiTheme="majorBidi" w:hAnsiTheme="majorBidi" w:cstheme="majorBidi"/>
          <w:szCs w:val="24"/>
        </w:rPr>
        <w:t xml:space="preserve"> and the library to safeguard a consistent, relevant, up-to-date, historical and proportionate collection.</w:t>
      </w:r>
      <w:r w:rsidR="00D90281" w:rsidRPr="00350588">
        <w:rPr>
          <w:rFonts w:asciiTheme="majorBidi" w:hAnsiTheme="majorBidi" w:cstheme="majorBidi"/>
          <w:szCs w:val="24"/>
        </w:rPr>
        <w:t xml:space="preserve"> In this way, students, staff, faculty members, alumni and the community can understand how the collection development is done.</w:t>
      </w:r>
      <w:r w:rsidR="00B64A32" w:rsidRPr="00350588">
        <w:rPr>
          <w:rFonts w:asciiTheme="majorBidi" w:hAnsiTheme="majorBidi" w:cstheme="majorBidi"/>
          <w:szCs w:val="24"/>
        </w:rPr>
        <w:t xml:space="preserve"> In addition, the policy will describe the collection materials what to be collected and what not to be collected.</w:t>
      </w:r>
      <w:r w:rsidRPr="00350588">
        <w:rPr>
          <w:rFonts w:asciiTheme="majorBidi" w:hAnsiTheme="majorBidi" w:cstheme="majorBidi"/>
          <w:szCs w:val="24"/>
        </w:rPr>
        <w:t xml:space="preserve"> </w:t>
      </w:r>
      <w:r w:rsidR="00775887" w:rsidRPr="00350588">
        <w:rPr>
          <w:rFonts w:asciiTheme="majorBidi" w:hAnsiTheme="majorBidi" w:cstheme="majorBidi"/>
          <w:szCs w:val="24"/>
        </w:rPr>
        <w:t xml:space="preserve">Furthermore, the policy will assist the library in responding to the users’ needs and at the same time it will protect the library </w:t>
      </w:r>
      <w:r w:rsidR="003E5021" w:rsidRPr="00350588">
        <w:rPr>
          <w:rFonts w:asciiTheme="majorBidi" w:hAnsiTheme="majorBidi" w:cstheme="majorBidi"/>
          <w:szCs w:val="24"/>
        </w:rPr>
        <w:t>from any complaints or litigations</w:t>
      </w:r>
      <w:r w:rsidR="00775887" w:rsidRPr="00350588">
        <w:rPr>
          <w:rFonts w:asciiTheme="majorBidi" w:hAnsiTheme="majorBidi" w:cstheme="majorBidi"/>
          <w:szCs w:val="24"/>
        </w:rPr>
        <w:t xml:space="preserve"> raised</w:t>
      </w:r>
      <w:r w:rsidR="00B9375E" w:rsidRPr="00350588">
        <w:rPr>
          <w:rFonts w:asciiTheme="majorBidi" w:hAnsiTheme="majorBidi" w:cstheme="majorBidi"/>
          <w:szCs w:val="24"/>
        </w:rPr>
        <w:t xml:space="preserve"> by any</w:t>
      </w:r>
      <w:r w:rsidR="00775887" w:rsidRPr="00350588">
        <w:rPr>
          <w:rFonts w:asciiTheme="majorBidi" w:hAnsiTheme="majorBidi" w:cstheme="majorBidi"/>
          <w:szCs w:val="24"/>
        </w:rPr>
        <w:t xml:space="preserve"> us</w:t>
      </w:r>
      <w:r w:rsidR="00B9375E" w:rsidRPr="00350588">
        <w:rPr>
          <w:rFonts w:asciiTheme="majorBidi" w:hAnsiTheme="majorBidi" w:cstheme="majorBidi"/>
          <w:szCs w:val="24"/>
        </w:rPr>
        <w:t>er</w:t>
      </w:r>
      <w:r w:rsidR="00775887" w:rsidRPr="00350588">
        <w:rPr>
          <w:rFonts w:asciiTheme="majorBidi" w:hAnsiTheme="majorBidi" w:cstheme="majorBidi"/>
          <w:szCs w:val="24"/>
        </w:rPr>
        <w:t xml:space="preserve">. </w:t>
      </w:r>
      <w:r w:rsidR="00065557" w:rsidRPr="00350588">
        <w:rPr>
          <w:rFonts w:asciiTheme="majorBidi" w:hAnsiTheme="majorBidi" w:cstheme="majorBidi"/>
          <w:szCs w:val="24"/>
        </w:rPr>
        <w:t>The policy tries to be flexible in order to be able to adapt to new changes</w:t>
      </w:r>
      <w:r w:rsidR="004C5015" w:rsidRPr="00350588">
        <w:rPr>
          <w:rFonts w:asciiTheme="majorBidi" w:hAnsiTheme="majorBidi" w:cstheme="majorBidi"/>
          <w:szCs w:val="24"/>
        </w:rPr>
        <w:t xml:space="preserve"> and overcome new challenges</w:t>
      </w:r>
      <w:r w:rsidR="00065557" w:rsidRPr="00350588">
        <w:rPr>
          <w:rFonts w:asciiTheme="majorBidi" w:hAnsiTheme="majorBidi" w:cstheme="majorBidi"/>
          <w:szCs w:val="24"/>
        </w:rPr>
        <w:t>.</w:t>
      </w:r>
      <w:r w:rsidR="004C5015" w:rsidRPr="00350588">
        <w:rPr>
          <w:rFonts w:asciiTheme="majorBidi" w:hAnsiTheme="majorBidi" w:cstheme="majorBidi"/>
          <w:szCs w:val="24"/>
        </w:rPr>
        <w:t xml:space="preserve"> </w:t>
      </w:r>
    </w:p>
    <w:p w:rsidR="00756C2A" w:rsidRPr="00350588" w:rsidRDefault="004D5C6B" w:rsidP="004D5C6B">
      <w:pPr>
        <w:spacing w:line="480" w:lineRule="auto"/>
        <w:jc w:val="left"/>
        <w:rPr>
          <w:rFonts w:asciiTheme="majorBidi" w:hAnsiTheme="majorBidi" w:cstheme="majorBidi"/>
          <w:szCs w:val="24"/>
        </w:rPr>
      </w:pPr>
      <w:r w:rsidRPr="00350588">
        <w:rPr>
          <w:rFonts w:asciiTheme="majorBidi" w:hAnsiTheme="majorBidi" w:cstheme="majorBidi"/>
          <w:szCs w:val="24"/>
        </w:rPr>
        <w:t>Not to forget that, the</w:t>
      </w:r>
      <w:r w:rsidR="00756C2A" w:rsidRPr="00350588">
        <w:rPr>
          <w:rFonts w:asciiTheme="majorBidi" w:hAnsiTheme="majorBidi" w:cstheme="majorBidi"/>
          <w:szCs w:val="24"/>
        </w:rPr>
        <w:t xml:space="preserve"> guidelines will serve as a guiding tools </w:t>
      </w:r>
      <w:r w:rsidR="00335FCB" w:rsidRPr="00350588">
        <w:rPr>
          <w:rFonts w:asciiTheme="majorBidi" w:hAnsiTheme="majorBidi" w:cstheme="majorBidi"/>
          <w:szCs w:val="24"/>
        </w:rPr>
        <w:t xml:space="preserve">and a marked trail </w:t>
      </w:r>
      <w:r w:rsidR="00756C2A" w:rsidRPr="00350588">
        <w:rPr>
          <w:rFonts w:asciiTheme="majorBidi" w:hAnsiTheme="majorBidi" w:cstheme="majorBidi"/>
          <w:szCs w:val="24"/>
        </w:rPr>
        <w:t>for new comers.</w:t>
      </w:r>
    </w:p>
    <w:p w:rsidR="001565E3" w:rsidRPr="00350588" w:rsidRDefault="001565E3" w:rsidP="00421F10">
      <w:pPr>
        <w:spacing w:line="480" w:lineRule="auto"/>
        <w:jc w:val="left"/>
        <w:rPr>
          <w:rFonts w:asciiTheme="majorBidi" w:hAnsiTheme="majorBidi" w:cstheme="majorBidi"/>
          <w:szCs w:val="24"/>
        </w:rPr>
      </w:pPr>
    </w:p>
    <w:p w:rsidR="001565E3" w:rsidRPr="00350588" w:rsidRDefault="001565E3" w:rsidP="00421F10">
      <w:pPr>
        <w:spacing w:line="480" w:lineRule="auto"/>
        <w:jc w:val="left"/>
        <w:rPr>
          <w:rFonts w:asciiTheme="majorBidi" w:hAnsiTheme="majorBidi" w:cstheme="majorBidi"/>
          <w:b/>
          <w:bCs/>
          <w:szCs w:val="24"/>
          <w:u w:val="single"/>
        </w:rPr>
      </w:pPr>
      <w:r w:rsidRPr="00350588">
        <w:rPr>
          <w:rFonts w:asciiTheme="majorBidi" w:hAnsiTheme="majorBidi" w:cstheme="majorBidi"/>
          <w:b/>
          <w:bCs/>
          <w:szCs w:val="24"/>
          <w:u w:val="single"/>
        </w:rPr>
        <w:t>Missions and Goals of the Library:</w:t>
      </w:r>
    </w:p>
    <w:p w:rsidR="000C6D5D" w:rsidRPr="00350588" w:rsidRDefault="000C6D5D" w:rsidP="00A104AF">
      <w:pPr>
        <w:spacing w:line="480" w:lineRule="auto"/>
        <w:jc w:val="left"/>
        <w:rPr>
          <w:rFonts w:asciiTheme="majorBidi" w:hAnsiTheme="majorBidi" w:cstheme="majorBidi"/>
          <w:szCs w:val="24"/>
        </w:rPr>
      </w:pPr>
      <w:r w:rsidRPr="00350588">
        <w:rPr>
          <w:rFonts w:asciiTheme="majorBidi" w:hAnsiTheme="majorBidi" w:cstheme="majorBidi"/>
          <w:szCs w:val="24"/>
        </w:rPr>
        <w:t>The Reference collection should provide quality and a well-balanced collection supporting Rutgers University academic programs</w:t>
      </w:r>
      <w:r w:rsidR="00A104AF" w:rsidRPr="00350588">
        <w:rPr>
          <w:rFonts w:asciiTheme="majorBidi" w:hAnsiTheme="majorBidi" w:cstheme="majorBidi"/>
          <w:szCs w:val="24"/>
        </w:rPr>
        <w:t>, curriculum</w:t>
      </w:r>
      <w:r w:rsidRPr="00350588">
        <w:rPr>
          <w:rFonts w:asciiTheme="majorBidi" w:hAnsiTheme="majorBidi" w:cstheme="majorBidi"/>
          <w:szCs w:val="24"/>
        </w:rPr>
        <w:t xml:space="preserve"> and research programs at all levels undergraduate, graduate and post-graduate.</w:t>
      </w:r>
      <w:r w:rsidR="00A104AF" w:rsidRPr="00350588">
        <w:rPr>
          <w:rFonts w:asciiTheme="majorBidi" w:hAnsiTheme="majorBidi" w:cstheme="majorBidi"/>
          <w:szCs w:val="24"/>
        </w:rPr>
        <w:t xml:space="preserve"> The collection should meet its users’ needs and demands</w:t>
      </w:r>
      <w:r w:rsidR="00B07883" w:rsidRPr="00350588">
        <w:rPr>
          <w:rFonts w:asciiTheme="majorBidi" w:hAnsiTheme="majorBidi" w:cstheme="majorBidi"/>
          <w:szCs w:val="24"/>
        </w:rPr>
        <w:t xml:space="preserve"> especially when it comes to reference material and information</w:t>
      </w:r>
      <w:r w:rsidR="00A104AF" w:rsidRPr="00350588">
        <w:rPr>
          <w:rFonts w:asciiTheme="majorBidi" w:hAnsiTheme="majorBidi" w:cstheme="majorBidi"/>
          <w:szCs w:val="24"/>
        </w:rPr>
        <w:t>.</w:t>
      </w:r>
    </w:p>
    <w:p w:rsidR="000C6D5D" w:rsidRPr="00350588" w:rsidRDefault="000C6D5D" w:rsidP="00421F10">
      <w:pPr>
        <w:spacing w:line="480" w:lineRule="auto"/>
        <w:jc w:val="left"/>
        <w:rPr>
          <w:rFonts w:asciiTheme="majorBidi" w:hAnsiTheme="majorBidi" w:cstheme="majorBidi"/>
          <w:szCs w:val="24"/>
        </w:rPr>
      </w:pPr>
      <w:r w:rsidRPr="00350588">
        <w:rPr>
          <w:rFonts w:asciiTheme="majorBidi" w:hAnsiTheme="majorBidi" w:cstheme="majorBidi"/>
          <w:szCs w:val="24"/>
        </w:rPr>
        <w:t>The collection consists of highly academic and scholarly materials, in addition to quick reference materials.</w:t>
      </w:r>
    </w:p>
    <w:p w:rsidR="00AF1DA2" w:rsidRPr="00350588" w:rsidRDefault="00AF1DA2" w:rsidP="00421F10">
      <w:pPr>
        <w:spacing w:line="480" w:lineRule="auto"/>
        <w:jc w:val="left"/>
        <w:rPr>
          <w:rFonts w:asciiTheme="majorBidi" w:hAnsiTheme="majorBidi" w:cstheme="majorBidi"/>
          <w:szCs w:val="24"/>
        </w:rPr>
      </w:pPr>
      <w:r w:rsidRPr="00350588">
        <w:rPr>
          <w:rFonts w:asciiTheme="majorBidi" w:hAnsiTheme="majorBidi" w:cstheme="majorBidi"/>
          <w:szCs w:val="24"/>
        </w:rPr>
        <w:lastRenderedPageBreak/>
        <w:t xml:space="preserve">The collection will </w:t>
      </w:r>
      <w:r w:rsidRPr="00350588">
        <w:rPr>
          <w:rFonts w:asciiTheme="majorBidi" w:eastAsia="Times New Roman" w:hAnsiTheme="majorBidi" w:cstheme="majorBidi"/>
          <w:szCs w:val="24"/>
          <w:lang w:bidi="ar-SA"/>
        </w:rPr>
        <w:t xml:space="preserve">offer information on a wide selection of well-established and emerging disciplines and subjects. </w:t>
      </w:r>
      <w:r w:rsidR="00421150" w:rsidRPr="00350588">
        <w:rPr>
          <w:rFonts w:asciiTheme="majorBidi" w:hAnsiTheme="majorBidi" w:cstheme="majorBidi"/>
          <w:szCs w:val="24"/>
        </w:rPr>
        <w:t>The main emphasis will be on the social</w:t>
      </w:r>
      <w:r w:rsidR="00EA75CF" w:rsidRPr="00350588">
        <w:rPr>
          <w:rFonts w:asciiTheme="majorBidi" w:hAnsiTheme="majorBidi" w:cstheme="majorBidi"/>
          <w:szCs w:val="24"/>
        </w:rPr>
        <w:t xml:space="preserve"> sciences and humanities.</w:t>
      </w:r>
    </w:p>
    <w:p w:rsidR="00421150" w:rsidRPr="00350588" w:rsidRDefault="00465698" w:rsidP="00421F10">
      <w:pPr>
        <w:spacing w:line="480" w:lineRule="auto"/>
        <w:jc w:val="left"/>
        <w:rPr>
          <w:rFonts w:asciiTheme="majorBidi" w:hAnsiTheme="majorBidi" w:cstheme="majorBidi"/>
          <w:szCs w:val="24"/>
        </w:rPr>
      </w:pPr>
      <w:r w:rsidRPr="00350588">
        <w:rPr>
          <w:rFonts w:asciiTheme="majorBidi" w:hAnsiTheme="majorBidi" w:cstheme="majorBidi"/>
          <w:szCs w:val="24"/>
        </w:rPr>
        <w:t xml:space="preserve">The Reference section should collect information sources in all formats, but </w:t>
      </w:r>
      <w:r w:rsidR="00D51CA9" w:rsidRPr="00350588">
        <w:rPr>
          <w:rFonts w:asciiTheme="majorBidi" w:hAnsiTheme="majorBidi" w:cstheme="majorBidi"/>
          <w:szCs w:val="24"/>
        </w:rPr>
        <w:t>will</w:t>
      </w:r>
      <w:r w:rsidRPr="00350588">
        <w:rPr>
          <w:rFonts w:asciiTheme="majorBidi" w:hAnsiTheme="majorBidi" w:cstheme="majorBidi"/>
          <w:szCs w:val="24"/>
        </w:rPr>
        <w:t xml:space="preserve"> focus more on online resources, to be able to support the </w:t>
      </w:r>
      <w:r w:rsidR="001C3A30" w:rsidRPr="00350588">
        <w:rPr>
          <w:rFonts w:asciiTheme="majorBidi" w:hAnsiTheme="majorBidi" w:cstheme="majorBidi"/>
          <w:szCs w:val="24"/>
        </w:rPr>
        <w:t xml:space="preserve">given programs. </w:t>
      </w:r>
    </w:p>
    <w:p w:rsidR="001C3A30" w:rsidRPr="00350588" w:rsidRDefault="001C3A30" w:rsidP="00421F10">
      <w:pPr>
        <w:spacing w:line="480" w:lineRule="auto"/>
        <w:jc w:val="left"/>
        <w:rPr>
          <w:rFonts w:asciiTheme="majorBidi" w:hAnsiTheme="majorBidi" w:cstheme="majorBidi"/>
          <w:szCs w:val="24"/>
        </w:rPr>
      </w:pPr>
      <w:r w:rsidRPr="00350588">
        <w:rPr>
          <w:rFonts w:asciiTheme="majorBidi" w:hAnsiTheme="majorBidi" w:cstheme="majorBidi"/>
          <w:szCs w:val="24"/>
        </w:rPr>
        <w:t>We should be able to anticipate new trends and challenges in the academic field</w:t>
      </w:r>
      <w:r w:rsidR="00337D9C" w:rsidRPr="00350588">
        <w:rPr>
          <w:rFonts w:asciiTheme="majorBidi" w:hAnsiTheme="majorBidi" w:cstheme="majorBidi"/>
          <w:szCs w:val="24"/>
        </w:rPr>
        <w:t xml:space="preserve"> especially </w:t>
      </w:r>
      <w:r w:rsidR="00421150" w:rsidRPr="00350588">
        <w:rPr>
          <w:rFonts w:asciiTheme="majorBidi" w:hAnsiTheme="majorBidi" w:cstheme="majorBidi"/>
          <w:szCs w:val="24"/>
        </w:rPr>
        <w:t xml:space="preserve">in </w:t>
      </w:r>
      <w:r w:rsidR="00337D9C" w:rsidRPr="00350588">
        <w:rPr>
          <w:rFonts w:asciiTheme="majorBidi" w:hAnsiTheme="majorBidi" w:cstheme="majorBidi"/>
          <w:szCs w:val="24"/>
        </w:rPr>
        <w:t>reference</w:t>
      </w:r>
      <w:r w:rsidRPr="00350588">
        <w:rPr>
          <w:rFonts w:asciiTheme="majorBidi" w:hAnsiTheme="majorBidi" w:cstheme="majorBidi"/>
          <w:szCs w:val="24"/>
        </w:rPr>
        <w:t>.</w:t>
      </w:r>
    </w:p>
    <w:p w:rsidR="001C3A30" w:rsidRPr="00350588" w:rsidRDefault="00337D9C" w:rsidP="00421F10">
      <w:pPr>
        <w:spacing w:line="480" w:lineRule="auto"/>
        <w:jc w:val="left"/>
        <w:rPr>
          <w:rFonts w:asciiTheme="majorBidi" w:hAnsiTheme="majorBidi" w:cstheme="majorBidi"/>
          <w:szCs w:val="24"/>
        </w:rPr>
      </w:pPr>
      <w:r w:rsidRPr="00350588">
        <w:rPr>
          <w:rFonts w:asciiTheme="majorBidi" w:hAnsiTheme="majorBidi" w:cstheme="majorBidi"/>
          <w:szCs w:val="24"/>
        </w:rPr>
        <w:t>The material</w:t>
      </w:r>
      <w:r w:rsidR="001C3A30" w:rsidRPr="00350588">
        <w:rPr>
          <w:rFonts w:asciiTheme="majorBidi" w:hAnsiTheme="majorBidi" w:cstheme="majorBidi"/>
          <w:szCs w:val="24"/>
        </w:rPr>
        <w:t xml:space="preserve"> will be maintained, assessed and developed by the librarians with the cooperation of the academic departments and faculty members.</w:t>
      </w:r>
    </w:p>
    <w:p w:rsidR="00FF6775" w:rsidRPr="00350588" w:rsidRDefault="00FF6775" w:rsidP="00421F10">
      <w:pPr>
        <w:spacing w:line="480" w:lineRule="auto"/>
        <w:jc w:val="left"/>
        <w:rPr>
          <w:rFonts w:asciiTheme="majorBidi" w:hAnsiTheme="majorBidi" w:cstheme="majorBidi"/>
          <w:szCs w:val="24"/>
        </w:rPr>
      </w:pPr>
      <w:r w:rsidRPr="00350588">
        <w:rPr>
          <w:rFonts w:asciiTheme="majorBidi" w:hAnsiTheme="majorBidi" w:cstheme="majorBidi"/>
          <w:szCs w:val="24"/>
        </w:rPr>
        <w:t xml:space="preserve">The reference collection </w:t>
      </w:r>
      <w:r w:rsidR="00D00E00" w:rsidRPr="00350588">
        <w:rPr>
          <w:rFonts w:asciiTheme="majorBidi" w:hAnsiTheme="majorBidi" w:cstheme="majorBidi"/>
          <w:szCs w:val="24"/>
        </w:rPr>
        <w:t>will be highly used; thus,</w:t>
      </w:r>
      <w:r w:rsidR="00421150" w:rsidRPr="00350588">
        <w:rPr>
          <w:rFonts w:asciiTheme="majorBidi" w:hAnsiTheme="majorBidi" w:cstheme="majorBidi"/>
          <w:szCs w:val="24"/>
        </w:rPr>
        <w:t xml:space="preserve"> the collection will not</w:t>
      </w:r>
      <w:r w:rsidRPr="00350588">
        <w:rPr>
          <w:rFonts w:asciiTheme="majorBidi" w:hAnsiTheme="majorBidi" w:cstheme="majorBidi"/>
          <w:szCs w:val="24"/>
        </w:rPr>
        <w:t xml:space="preserve"> circulate</w:t>
      </w:r>
      <w:r w:rsidR="00421150" w:rsidRPr="00350588">
        <w:rPr>
          <w:rFonts w:asciiTheme="majorBidi" w:hAnsiTheme="majorBidi" w:cstheme="majorBidi"/>
          <w:szCs w:val="24"/>
        </w:rPr>
        <w:t xml:space="preserve"> and will be used only inside the library</w:t>
      </w:r>
      <w:r w:rsidRPr="00350588">
        <w:rPr>
          <w:rFonts w:asciiTheme="majorBidi" w:hAnsiTheme="majorBidi" w:cstheme="majorBidi"/>
          <w:szCs w:val="24"/>
        </w:rPr>
        <w:t>.</w:t>
      </w:r>
    </w:p>
    <w:p w:rsidR="0076027B" w:rsidRPr="00350588" w:rsidRDefault="0076027B" w:rsidP="00421F10">
      <w:pPr>
        <w:spacing w:line="480" w:lineRule="auto"/>
        <w:jc w:val="left"/>
        <w:rPr>
          <w:rFonts w:asciiTheme="majorBidi" w:hAnsiTheme="majorBidi" w:cstheme="majorBidi"/>
          <w:szCs w:val="24"/>
        </w:rPr>
      </w:pPr>
      <w:r w:rsidRPr="00350588">
        <w:rPr>
          <w:rFonts w:asciiTheme="majorBidi" w:hAnsiTheme="majorBidi" w:cstheme="majorBidi"/>
          <w:szCs w:val="24"/>
        </w:rPr>
        <w:t xml:space="preserve">The existing </w:t>
      </w:r>
      <w:r w:rsidR="00C53F7F" w:rsidRPr="00350588">
        <w:rPr>
          <w:rFonts w:asciiTheme="majorBidi" w:hAnsiTheme="majorBidi" w:cstheme="majorBidi"/>
          <w:szCs w:val="24"/>
        </w:rPr>
        <w:t>collection should be checked,</w:t>
      </w:r>
      <w:r w:rsidRPr="00350588">
        <w:rPr>
          <w:rFonts w:asciiTheme="majorBidi" w:hAnsiTheme="majorBidi" w:cstheme="majorBidi"/>
          <w:szCs w:val="24"/>
        </w:rPr>
        <w:t xml:space="preserve"> studied</w:t>
      </w:r>
      <w:r w:rsidR="00C53F7F" w:rsidRPr="00350588">
        <w:rPr>
          <w:rFonts w:asciiTheme="majorBidi" w:hAnsiTheme="majorBidi" w:cstheme="majorBidi"/>
          <w:szCs w:val="24"/>
        </w:rPr>
        <w:t xml:space="preserve"> and evaluated</w:t>
      </w:r>
      <w:r w:rsidRPr="00350588">
        <w:rPr>
          <w:rFonts w:asciiTheme="majorBidi" w:hAnsiTheme="majorBidi" w:cstheme="majorBidi"/>
          <w:szCs w:val="24"/>
        </w:rPr>
        <w:t xml:space="preserve"> on a regular basis. And the gaps must be filled in the most economic and advantageous way.</w:t>
      </w:r>
    </w:p>
    <w:p w:rsidR="00C00265" w:rsidRPr="00350588" w:rsidRDefault="00C00265" w:rsidP="00421F10">
      <w:pPr>
        <w:spacing w:line="480" w:lineRule="auto"/>
        <w:jc w:val="left"/>
        <w:rPr>
          <w:rFonts w:asciiTheme="majorBidi" w:hAnsiTheme="majorBidi" w:cstheme="majorBidi"/>
          <w:szCs w:val="24"/>
        </w:rPr>
      </w:pPr>
      <w:r w:rsidRPr="00350588">
        <w:rPr>
          <w:rFonts w:asciiTheme="majorBidi" w:hAnsiTheme="majorBidi" w:cstheme="majorBidi"/>
          <w:szCs w:val="24"/>
        </w:rPr>
        <w:t>The collection must help undergraduate, graduate, post graduate, staff, alumni and faculty members to find what they need.</w:t>
      </w:r>
      <w:r w:rsidR="00ED1C03" w:rsidRPr="00350588">
        <w:rPr>
          <w:rFonts w:asciiTheme="majorBidi" w:hAnsiTheme="majorBidi" w:cstheme="majorBidi"/>
          <w:szCs w:val="24"/>
        </w:rPr>
        <w:t xml:space="preserve"> And</w:t>
      </w:r>
      <w:r w:rsidR="004A6FB9" w:rsidRPr="00350588">
        <w:rPr>
          <w:rFonts w:asciiTheme="majorBidi" w:hAnsiTheme="majorBidi" w:cstheme="majorBidi"/>
          <w:szCs w:val="24"/>
        </w:rPr>
        <w:t xml:space="preserve"> the collection</w:t>
      </w:r>
      <w:r w:rsidR="00ED1C03" w:rsidRPr="00350588">
        <w:rPr>
          <w:rFonts w:asciiTheme="majorBidi" w:hAnsiTheme="majorBidi" w:cstheme="majorBidi"/>
          <w:szCs w:val="24"/>
        </w:rPr>
        <w:t xml:space="preserve"> will be affected by their demands and</w:t>
      </w:r>
      <w:r w:rsidR="004A6FB9" w:rsidRPr="00350588">
        <w:rPr>
          <w:rFonts w:asciiTheme="majorBidi" w:hAnsiTheme="majorBidi" w:cstheme="majorBidi"/>
          <w:szCs w:val="24"/>
        </w:rPr>
        <w:t xml:space="preserve"> needs.</w:t>
      </w:r>
      <w:r w:rsidRPr="00350588">
        <w:rPr>
          <w:rFonts w:asciiTheme="majorBidi" w:hAnsiTheme="majorBidi" w:cstheme="majorBidi"/>
          <w:szCs w:val="24"/>
        </w:rPr>
        <w:t xml:space="preserve"> </w:t>
      </w:r>
      <w:r w:rsidR="004A6FB9" w:rsidRPr="00350588">
        <w:rPr>
          <w:rFonts w:asciiTheme="majorBidi" w:hAnsiTheme="majorBidi" w:cstheme="majorBidi"/>
          <w:szCs w:val="24"/>
        </w:rPr>
        <w:t xml:space="preserve">However, </w:t>
      </w:r>
      <w:r w:rsidRPr="00350588">
        <w:rPr>
          <w:rFonts w:asciiTheme="majorBidi" w:hAnsiTheme="majorBidi" w:cstheme="majorBidi"/>
          <w:szCs w:val="24"/>
        </w:rPr>
        <w:t>as a state university</w:t>
      </w:r>
      <w:r w:rsidR="008516AA" w:rsidRPr="00350588">
        <w:rPr>
          <w:rFonts w:asciiTheme="majorBidi" w:hAnsiTheme="majorBidi" w:cstheme="majorBidi"/>
          <w:szCs w:val="24"/>
        </w:rPr>
        <w:t>,</w:t>
      </w:r>
      <w:r w:rsidRPr="00350588">
        <w:rPr>
          <w:rFonts w:asciiTheme="majorBidi" w:hAnsiTheme="majorBidi" w:cstheme="majorBidi"/>
          <w:szCs w:val="24"/>
        </w:rPr>
        <w:t xml:space="preserve"> all individuals in the community are welcome to enter and use the print collection</w:t>
      </w:r>
      <w:r w:rsidR="00356593" w:rsidRPr="00350588">
        <w:rPr>
          <w:rFonts w:asciiTheme="majorBidi" w:hAnsiTheme="majorBidi" w:cstheme="majorBidi"/>
          <w:szCs w:val="24"/>
        </w:rPr>
        <w:t xml:space="preserve"> but the library will not be affected by their demands or needs</w:t>
      </w:r>
      <w:r w:rsidRPr="00350588">
        <w:rPr>
          <w:rFonts w:asciiTheme="majorBidi" w:hAnsiTheme="majorBidi" w:cstheme="majorBidi"/>
          <w:szCs w:val="24"/>
        </w:rPr>
        <w:t>.</w:t>
      </w:r>
    </w:p>
    <w:p w:rsidR="00A40994" w:rsidRPr="00350588" w:rsidRDefault="00A40994" w:rsidP="00421F10">
      <w:pPr>
        <w:spacing w:line="480" w:lineRule="auto"/>
        <w:jc w:val="left"/>
        <w:rPr>
          <w:rFonts w:asciiTheme="majorBidi" w:hAnsiTheme="majorBidi" w:cstheme="majorBidi"/>
          <w:szCs w:val="24"/>
        </w:rPr>
      </w:pPr>
      <w:r w:rsidRPr="00350588">
        <w:rPr>
          <w:rFonts w:asciiTheme="majorBidi" w:hAnsiTheme="majorBidi" w:cstheme="majorBidi"/>
          <w:szCs w:val="24"/>
        </w:rPr>
        <w:t>The library should be informed if a new program is integrated</w:t>
      </w:r>
      <w:r w:rsidR="00400EB8" w:rsidRPr="00350588">
        <w:rPr>
          <w:rFonts w:asciiTheme="majorBidi" w:hAnsiTheme="majorBidi" w:cstheme="majorBidi"/>
          <w:szCs w:val="24"/>
        </w:rPr>
        <w:t xml:space="preserve"> in the University curriculum</w:t>
      </w:r>
      <w:r w:rsidRPr="00350588">
        <w:rPr>
          <w:rFonts w:asciiTheme="majorBidi" w:hAnsiTheme="majorBidi" w:cstheme="majorBidi"/>
          <w:szCs w:val="24"/>
        </w:rPr>
        <w:t>. When informed, the selectors or librarians must study the collection</w:t>
      </w:r>
      <w:r w:rsidR="00400EB8" w:rsidRPr="00350588">
        <w:rPr>
          <w:rFonts w:asciiTheme="majorBidi" w:hAnsiTheme="majorBidi" w:cstheme="majorBidi"/>
          <w:szCs w:val="24"/>
        </w:rPr>
        <w:t xml:space="preserve"> and meet with faculty members or liaisons</w:t>
      </w:r>
      <w:r w:rsidRPr="00350588">
        <w:rPr>
          <w:rFonts w:asciiTheme="majorBidi" w:hAnsiTheme="majorBidi" w:cstheme="majorBidi"/>
          <w:szCs w:val="24"/>
        </w:rPr>
        <w:t xml:space="preserve"> to check</w:t>
      </w:r>
      <w:r w:rsidR="00400EB8" w:rsidRPr="00350588">
        <w:rPr>
          <w:rFonts w:asciiTheme="majorBidi" w:hAnsiTheme="majorBidi" w:cstheme="majorBidi"/>
          <w:szCs w:val="24"/>
        </w:rPr>
        <w:t xml:space="preserve"> if there is a gap in the existing collection</w:t>
      </w:r>
      <w:r w:rsidR="00853CB9" w:rsidRPr="00350588">
        <w:rPr>
          <w:rFonts w:asciiTheme="majorBidi" w:hAnsiTheme="majorBidi" w:cstheme="majorBidi"/>
          <w:szCs w:val="24"/>
        </w:rPr>
        <w:t xml:space="preserve"> in order to fill it</w:t>
      </w:r>
      <w:r w:rsidR="00400EB8" w:rsidRPr="00350588">
        <w:rPr>
          <w:rFonts w:asciiTheme="majorBidi" w:hAnsiTheme="majorBidi" w:cstheme="majorBidi"/>
          <w:szCs w:val="24"/>
        </w:rPr>
        <w:t xml:space="preserve">. </w:t>
      </w:r>
    </w:p>
    <w:p w:rsidR="00EA78FD" w:rsidRPr="00350588" w:rsidRDefault="00EA78FD" w:rsidP="00421F10">
      <w:pPr>
        <w:spacing w:line="480" w:lineRule="auto"/>
        <w:jc w:val="left"/>
        <w:rPr>
          <w:rFonts w:asciiTheme="majorBidi" w:hAnsiTheme="majorBidi" w:cstheme="majorBidi"/>
          <w:szCs w:val="24"/>
        </w:rPr>
      </w:pPr>
      <w:r w:rsidRPr="00350588">
        <w:rPr>
          <w:rFonts w:asciiTheme="majorBidi" w:hAnsiTheme="majorBidi" w:cstheme="majorBidi"/>
          <w:szCs w:val="24"/>
        </w:rPr>
        <w:t>The library will embrace the university mission to promote education and research</w:t>
      </w:r>
      <w:r w:rsidR="006D2493" w:rsidRPr="00350588">
        <w:rPr>
          <w:rFonts w:asciiTheme="majorBidi" w:hAnsiTheme="majorBidi" w:cstheme="majorBidi"/>
          <w:szCs w:val="24"/>
        </w:rPr>
        <w:t xml:space="preserve"> and to teach the effective use of information</w:t>
      </w:r>
      <w:r w:rsidRPr="00350588">
        <w:rPr>
          <w:rFonts w:asciiTheme="majorBidi" w:hAnsiTheme="majorBidi" w:cstheme="majorBidi"/>
          <w:szCs w:val="24"/>
        </w:rPr>
        <w:t>.</w:t>
      </w:r>
    </w:p>
    <w:p w:rsidR="00373329" w:rsidRPr="00350588" w:rsidRDefault="00373329" w:rsidP="00421F10">
      <w:pPr>
        <w:spacing w:line="480" w:lineRule="auto"/>
        <w:jc w:val="left"/>
        <w:rPr>
          <w:rFonts w:asciiTheme="majorBidi" w:hAnsiTheme="majorBidi" w:cstheme="majorBidi"/>
          <w:szCs w:val="24"/>
        </w:rPr>
      </w:pPr>
      <w:r w:rsidRPr="00350588">
        <w:rPr>
          <w:rFonts w:asciiTheme="majorBidi" w:hAnsiTheme="majorBidi" w:cstheme="majorBidi"/>
          <w:szCs w:val="24"/>
        </w:rPr>
        <w:t>The library will perform surveys and statistical work</w:t>
      </w:r>
      <w:r w:rsidR="001768E2" w:rsidRPr="00350588">
        <w:rPr>
          <w:rFonts w:asciiTheme="majorBidi" w:hAnsiTheme="majorBidi" w:cstheme="majorBidi"/>
          <w:szCs w:val="24"/>
        </w:rPr>
        <w:t>s</w:t>
      </w:r>
      <w:r w:rsidRPr="00350588">
        <w:rPr>
          <w:rFonts w:asciiTheme="majorBidi" w:hAnsiTheme="majorBidi" w:cstheme="majorBidi"/>
          <w:szCs w:val="24"/>
        </w:rPr>
        <w:t xml:space="preserve"> to keep aware of the changing needs and demands of the users.</w:t>
      </w:r>
    </w:p>
    <w:p w:rsidR="00BA691A" w:rsidRPr="00350588" w:rsidRDefault="00BA691A" w:rsidP="00421F10">
      <w:pPr>
        <w:spacing w:line="480" w:lineRule="auto"/>
        <w:jc w:val="left"/>
        <w:rPr>
          <w:rFonts w:asciiTheme="majorBidi" w:hAnsiTheme="majorBidi" w:cstheme="majorBidi"/>
          <w:b/>
          <w:bCs/>
          <w:szCs w:val="24"/>
          <w:u w:val="single"/>
        </w:rPr>
      </w:pPr>
      <w:r w:rsidRPr="00350588">
        <w:rPr>
          <w:rFonts w:asciiTheme="majorBidi" w:hAnsiTheme="majorBidi" w:cstheme="majorBidi"/>
          <w:b/>
          <w:bCs/>
          <w:szCs w:val="24"/>
          <w:u w:val="single"/>
        </w:rPr>
        <w:lastRenderedPageBreak/>
        <w:t>Description of the community:</w:t>
      </w:r>
    </w:p>
    <w:p w:rsidR="00356593" w:rsidRPr="00350588" w:rsidRDefault="00356593" w:rsidP="00421F10">
      <w:pPr>
        <w:spacing w:line="480" w:lineRule="auto"/>
        <w:rPr>
          <w:rFonts w:asciiTheme="majorBidi" w:hAnsiTheme="majorBidi" w:cstheme="majorBidi"/>
          <w:szCs w:val="24"/>
        </w:rPr>
      </w:pPr>
      <w:r w:rsidRPr="00350588">
        <w:rPr>
          <w:rFonts w:asciiTheme="majorBidi" w:hAnsiTheme="majorBidi" w:cstheme="majorBidi"/>
          <w:szCs w:val="24"/>
        </w:rPr>
        <w:t>According to the facts and figures on the University website, Rutgers University has more than sixty five thousands students.  Forty five thousands are undergraduates and twenty thousands are graduates. Forty seven percent are men and fifty three are women. Eighty six percent are residents in New Jersey and fourteen percent are from out of state. As per the faculty body, more than nine thousands faculty members teach at Rutgers. Rutgers is a very diverse university and its community comes from 50 US states and more than one hundred fifteen countries. The curriculum covers more than one hundred undergraduate majors and more than two hundred graduate programs.</w:t>
      </w:r>
    </w:p>
    <w:p w:rsidR="00B653A3" w:rsidRPr="00350588" w:rsidRDefault="00B653A3" w:rsidP="00421F10">
      <w:pPr>
        <w:spacing w:line="480" w:lineRule="auto"/>
        <w:rPr>
          <w:rFonts w:asciiTheme="majorBidi" w:hAnsiTheme="majorBidi" w:cstheme="majorBidi"/>
          <w:szCs w:val="24"/>
        </w:rPr>
      </w:pPr>
    </w:p>
    <w:p w:rsidR="00394331" w:rsidRPr="00350588" w:rsidRDefault="00394331" w:rsidP="00421F10">
      <w:pPr>
        <w:pStyle w:val="ListParagraph"/>
        <w:numPr>
          <w:ilvl w:val="0"/>
          <w:numId w:val="1"/>
        </w:numPr>
        <w:spacing w:line="480" w:lineRule="auto"/>
        <w:rPr>
          <w:rFonts w:asciiTheme="majorBidi" w:hAnsiTheme="majorBidi" w:cstheme="majorBidi"/>
          <w:sz w:val="24"/>
          <w:szCs w:val="24"/>
          <w:u w:val="single"/>
        </w:rPr>
      </w:pPr>
      <w:r w:rsidRPr="00350588">
        <w:rPr>
          <w:rFonts w:asciiTheme="majorBidi" w:hAnsiTheme="majorBidi" w:cstheme="majorBidi"/>
          <w:sz w:val="24"/>
          <w:szCs w:val="24"/>
          <w:u w:val="single"/>
        </w:rPr>
        <w:t>Undergraduate Enrollment by Attendance Status Fall 2012</w:t>
      </w:r>
      <w:r w:rsidRPr="00350588">
        <w:rPr>
          <w:rFonts w:asciiTheme="majorBidi" w:hAnsiTheme="majorBidi" w:cstheme="majorBidi"/>
          <w:sz w:val="24"/>
          <w:szCs w:val="24"/>
          <w:u w:val="single"/>
        </w:rPr>
        <w:tab/>
      </w:r>
    </w:p>
    <w:p w:rsidR="00EB4CF8" w:rsidRPr="00350588" w:rsidRDefault="00EB4CF8" w:rsidP="00EB4CF8">
      <w:pPr>
        <w:spacing w:line="480" w:lineRule="auto"/>
        <w:rPr>
          <w:rFonts w:asciiTheme="majorBidi" w:hAnsiTheme="majorBidi" w:cstheme="majorBidi"/>
          <w:szCs w:val="24"/>
          <w:u w:val="single"/>
        </w:rPr>
      </w:pPr>
    </w:p>
    <w:p w:rsidR="00394331" w:rsidRPr="00350588" w:rsidRDefault="00394331" w:rsidP="00421F10">
      <w:pPr>
        <w:spacing w:line="480" w:lineRule="auto"/>
        <w:rPr>
          <w:rFonts w:asciiTheme="majorBidi" w:hAnsiTheme="majorBidi" w:cstheme="majorBidi"/>
          <w:szCs w:val="24"/>
        </w:rPr>
      </w:pPr>
      <w:r w:rsidRPr="00350588">
        <w:rPr>
          <w:rFonts w:asciiTheme="majorBidi" w:hAnsiTheme="majorBidi" w:cstheme="majorBidi"/>
          <w:noProof/>
          <w:szCs w:val="24"/>
          <w:lang w:bidi="ar-SA"/>
        </w:rPr>
        <w:drawing>
          <wp:inline distT="0" distB="0" distL="0" distR="0" wp14:anchorId="79290200" wp14:editId="353EA7D9">
            <wp:extent cx="594360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a:noFill/>
                    </a:ln>
                  </pic:spPr>
                </pic:pic>
              </a:graphicData>
            </a:graphic>
          </wp:inline>
        </w:drawing>
      </w:r>
    </w:p>
    <w:p w:rsidR="00F15843" w:rsidRPr="00350588" w:rsidRDefault="00F15843" w:rsidP="00421F10">
      <w:pPr>
        <w:spacing w:line="480" w:lineRule="auto"/>
        <w:rPr>
          <w:rFonts w:asciiTheme="majorBidi" w:hAnsiTheme="majorBidi" w:cstheme="majorBidi"/>
          <w:szCs w:val="24"/>
        </w:rPr>
      </w:pPr>
    </w:p>
    <w:p w:rsidR="00EB4CF8" w:rsidRPr="00350588" w:rsidRDefault="00EB4CF8" w:rsidP="00421F10">
      <w:pPr>
        <w:spacing w:line="480" w:lineRule="auto"/>
        <w:rPr>
          <w:rFonts w:asciiTheme="majorBidi" w:hAnsiTheme="majorBidi" w:cstheme="majorBidi"/>
          <w:szCs w:val="24"/>
        </w:rPr>
      </w:pPr>
    </w:p>
    <w:p w:rsidR="00EB4CF8" w:rsidRPr="00350588" w:rsidRDefault="00EB4CF8" w:rsidP="00421F10">
      <w:pPr>
        <w:spacing w:line="480" w:lineRule="auto"/>
        <w:rPr>
          <w:rFonts w:asciiTheme="majorBidi" w:hAnsiTheme="majorBidi" w:cstheme="majorBidi"/>
          <w:szCs w:val="24"/>
        </w:rPr>
      </w:pPr>
    </w:p>
    <w:p w:rsidR="00394331" w:rsidRPr="00350588" w:rsidRDefault="00394331" w:rsidP="00421F10">
      <w:pPr>
        <w:pStyle w:val="ListParagraph"/>
        <w:numPr>
          <w:ilvl w:val="0"/>
          <w:numId w:val="1"/>
        </w:numPr>
        <w:spacing w:line="480" w:lineRule="auto"/>
        <w:rPr>
          <w:rFonts w:asciiTheme="majorBidi" w:hAnsiTheme="majorBidi" w:cstheme="majorBidi"/>
          <w:sz w:val="24"/>
          <w:szCs w:val="24"/>
          <w:u w:val="single"/>
        </w:rPr>
      </w:pPr>
      <w:r w:rsidRPr="00350588">
        <w:rPr>
          <w:rFonts w:asciiTheme="majorBidi" w:hAnsiTheme="majorBidi" w:cstheme="majorBidi"/>
          <w:sz w:val="24"/>
          <w:szCs w:val="24"/>
          <w:u w:val="single"/>
        </w:rPr>
        <w:t>Undergraduate students according to race and ethnicity Fall 2012</w:t>
      </w:r>
    </w:p>
    <w:p w:rsidR="00F15843" w:rsidRPr="00350588" w:rsidRDefault="00F15843" w:rsidP="00421F10">
      <w:pPr>
        <w:spacing w:line="480" w:lineRule="auto"/>
        <w:rPr>
          <w:rFonts w:asciiTheme="majorBidi" w:hAnsiTheme="majorBidi" w:cstheme="majorBidi"/>
          <w:szCs w:val="24"/>
          <w:u w:val="single"/>
        </w:rPr>
      </w:pPr>
      <w:r w:rsidRPr="00350588">
        <w:rPr>
          <w:rFonts w:asciiTheme="majorBidi" w:hAnsiTheme="majorBidi" w:cstheme="majorBidi"/>
          <w:noProof/>
          <w:szCs w:val="24"/>
          <w:lang w:bidi="ar-SA"/>
        </w:rPr>
        <w:lastRenderedPageBreak/>
        <w:drawing>
          <wp:inline distT="0" distB="0" distL="0" distR="0" wp14:anchorId="3FB9EE66" wp14:editId="5AFB8C3B">
            <wp:extent cx="4943475" cy="2790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2790825"/>
                    </a:xfrm>
                    <a:prstGeom prst="rect">
                      <a:avLst/>
                    </a:prstGeom>
                    <a:noFill/>
                    <a:ln>
                      <a:noFill/>
                    </a:ln>
                  </pic:spPr>
                </pic:pic>
              </a:graphicData>
            </a:graphic>
          </wp:inline>
        </w:drawing>
      </w:r>
    </w:p>
    <w:p w:rsidR="00EB4CF8" w:rsidRPr="00350588" w:rsidRDefault="00EB4CF8" w:rsidP="00421F10">
      <w:pPr>
        <w:spacing w:line="480" w:lineRule="auto"/>
        <w:rPr>
          <w:rFonts w:asciiTheme="majorBidi" w:hAnsiTheme="majorBidi" w:cstheme="majorBidi"/>
          <w:szCs w:val="24"/>
          <w:u w:val="single"/>
        </w:rPr>
      </w:pPr>
    </w:p>
    <w:p w:rsidR="006C6DCE" w:rsidRPr="00350588" w:rsidRDefault="006C6DCE" w:rsidP="00421F10">
      <w:pPr>
        <w:spacing w:line="480" w:lineRule="auto"/>
        <w:rPr>
          <w:rFonts w:asciiTheme="majorBidi" w:hAnsiTheme="majorBidi" w:cstheme="majorBidi"/>
          <w:szCs w:val="24"/>
          <w:u w:val="single"/>
        </w:rPr>
      </w:pPr>
    </w:p>
    <w:p w:rsidR="006C6DCE" w:rsidRPr="00350588" w:rsidRDefault="006C6DCE" w:rsidP="00421F10">
      <w:pPr>
        <w:pStyle w:val="ListParagraph"/>
        <w:numPr>
          <w:ilvl w:val="0"/>
          <w:numId w:val="1"/>
        </w:numPr>
        <w:spacing w:line="480" w:lineRule="auto"/>
        <w:rPr>
          <w:rFonts w:asciiTheme="majorBidi" w:hAnsiTheme="majorBidi" w:cstheme="majorBidi"/>
          <w:sz w:val="24"/>
          <w:szCs w:val="24"/>
          <w:u w:val="single"/>
        </w:rPr>
      </w:pPr>
      <w:r w:rsidRPr="00350588">
        <w:rPr>
          <w:rFonts w:asciiTheme="majorBidi" w:hAnsiTheme="majorBidi" w:cstheme="majorBidi"/>
          <w:sz w:val="24"/>
          <w:szCs w:val="24"/>
          <w:u w:val="single"/>
        </w:rPr>
        <w:t>Professors numbers according to race/ethnicity Fall 2012</w:t>
      </w:r>
    </w:p>
    <w:p w:rsidR="00EB4CF8" w:rsidRPr="00350588" w:rsidRDefault="00EB4CF8" w:rsidP="00EB4CF8">
      <w:pPr>
        <w:pStyle w:val="ListParagraph"/>
        <w:spacing w:line="480" w:lineRule="auto"/>
        <w:rPr>
          <w:rFonts w:asciiTheme="majorBidi" w:hAnsiTheme="majorBidi" w:cstheme="majorBidi"/>
          <w:sz w:val="24"/>
          <w:szCs w:val="24"/>
          <w:u w:val="single"/>
        </w:rPr>
      </w:pPr>
    </w:p>
    <w:p w:rsidR="006C6DCE" w:rsidRPr="00350588" w:rsidRDefault="006C6DCE" w:rsidP="00421F10">
      <w:pPr>
        <w:spacing w:line="480" w:lineRule="auto"/>
        <w:rPr>
          <w:rFonts w:asciiTheme="majorBidi" w:hAnsiTheme="majorBidi" w:cstheme="majorBidi"/>
          <w:szCs w:val="24"/>
        </w:rPr>
      </w:pPr>
      <w:r w:rsidRPr="00350588">
        <w:rPr>
          <w:rFonts w:asciiTheme="majorBidi" w:hAnsiTheme="majorBidi" w:cstheme="majorBidi"/>
          <w:noProof/>
          <w:szCs w:val="24"/>
          <w:lang w:bidi="ar-SA"/>
        </w:rPr>
        <w:drawing>
          <wp:inline distT="0" distB="0" distL="0" distR="0" wp14:anchorId="7F3F90B7" wp14:editId="449FC227">
            <wp:extent cx="4876800" cy="280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800350"/>
                    </a:xfrm>
                    <a:prstGeom prst="rect">
                      <a:avLst/>
                    </a:prstGeom>
                    <a:noFill/>
                    <a:ln>
                      <a:noFill/>
                    </a:ln>
                  </pic:spPr>
                </pic:pic>
              </a:graphicData>
            </a:graphic>
          </wp:inline>
        </w:drawing>
      </w:r>
    </w:p>
    <w:p w:rsidR="006C6DCE" w:rsidRPr="00350588" w:rsidRDefault="006C6DCE" w:rsidP="00421F10">
      <w:pPr>
        <w:spacing w:line="480" w:lineRule="auto"/>
        <w:rPr>
          <w:rFonts w:asciiTheme="majorBidi" w:hAnsiTheme="majorBidi" w:cstheme="majorBidi"/>
          <w:szCs w:val="24"/>
        </w:rPr>
      </w:pPr>
    </w:p>
    <w:p w:rsidR="004C532D" w:rsidRPr="00350588" w:rsidRDefault="004C532D" w:rsidP="00421F10">
      <w:pPr>
        <w:spacing w:line="480" w:lineRule="auto"/>
        <w:rPr>
          <w:rFonts w:asciiTheme="majorBidi" w:hAnsiTheme="majorBidi" w:cstheme="majorBidi"/>
          <w:b/>
          <w:bCs/>
          <w:szCs w:val="24"/>
          <w:u w:val="single"/>
        </w:rPr>
      </w:pPr>
    </w:p>
    <w:p w:rsidR="00EA78FD" w:rsidRPr="00350588" w:rsidRDefault="001A27C4" w:rsidP="00421F10">
      <w:pPr>
        <w:spacing w:line="480" w:lineRule="auto"/>
        <w:rPr>
          <w:rFonts w:asciiTheme="majorBidi" w:hAnsiTheme="majorBidi" w:cstheme="majorBidi"/>
          <w:b/>
          <w:bCs/>
          <w:szCs w:val="24"/>
          <w:u w:val="single"/>
        </w:rPr>
      </w:pPr>
      <w:r w:rsidRPr="00350588">
        <w:rPr>
          <w:rFonts w:asciiTheme="majorBidi" w:hAnsiTheme="majorBidi" w:cstheme="majorBidi"/>
          <w:b/>
          <w:bCs/>
          <w:szCs w:val="24"/>
          <w:u w:val="single"/>
        </w:rPr>
        <w:lastRenderedPageBreak/>
        <w:t>Types of Material collected</w:t>
      </w:r>
    </w:p>
    <w:p w:rsidR="00DA7612" w:rsidRPr="00350588" w:rsidRDefault="00F300A9" w:rsidP="00DA7612">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Material should be proper to the academic needs of the Rutgers University community</w:t>
      </w:r>
      <w:r w:rsidR="00756C2A" w:rsidRPr="00350588">
        <w:rPr>
          <w:rFonts w:asciiTheme="majorBidi" w:eastAsia="Times New Roman" w:hAnsiTheme="majorBidi" w:cstheme="majorBidi"/>
          <w:szCs w:val="24"/>
          <w:lang w:bidi="ar-SA"/>
        </w:rPr>
        <w:t>.</w:t>
      </w:r>
      <w:r w:rsidR="00DA7612" w:rsidRPr="00350588">
        <w:rPr>
          <w:rFonts w:asciiTheme="majorBidi" w:eastAsia="Times New Roman" w:hAnsiTheme="majorBidi" w:cstheme="majorBidi"/>
          <w:szCs w:val="24"/>
          <w:lang w:bidi="ar-SA"/>
        </w:rPr>
        <w:t xml:space="preserve"> In other words it should support the </w:t>
      </w:r>
      <w:r w:rsidR="00893465" w:rsidRPr="00350588">
        <w:rPr>
          <w:rFonts w:asciiTheme="majorBidi" w:eastAsia="Times New Roman" w:hAnsiTheme="majorBidi" w:cstheme="majorBidi"/>
          <w:szCs w:val="24"/>
          <w:lang w:bidi="ar-SA"/>
        </w:rPr>
        <w:t>curriculum, student research,</w:t>
      </w:r>
      <w:r w:rsidR="00DA7612" w:rsidRPr="00350588">
        <w:rPr>
          <w:rFonts w:asciiTheme="majorBidi" w:eastAsia="Times New Roman" w:hAnsiTheme="majorBidi" w:cstheme="majorBidi"/>
          <w:szCs w:val="24"/>
          <w:lang w:bidi="ar-SA"/>
        </w:rPr>
        <w:t xml:space="preserve"> staff and faculty research</w:t>
      </w:r>
      <w:r w:rsidR="00FD6AEF" w:rsidRPr="00350588">
        <w:rPr>
          <w:rFonts w:asciiTheme="majorBidi" w:eastAsia="Times New Roman" w:hAnsiTheme="majorBidi" w:cstheme="majorBidi"/>
          <w:szCs w:val="24"/>
          <w:lang w:bidi="ar-SA"/>
        </w:rPr>
        <w:t xml:space="preserve"> at all levels</w:t>
      </w:r>
      <w:r w:rsidR="00DA7612" w:rsidRPr="00350588">
        <w:rPr>
          <w:rFonts w:asciiTheme="majorBidi" w:eastAsia="Times New Roman" w:hAnsiTheme="majorBidi" w:cstheme="majorBidi"/>
          <w:szCs w:val="24"/>
          <w:lang w:bidi="ar-SA"/>
        </w:rPr>
        <w:t>.</w:t>
      </w:r>
    </w:p>
    <w:p w:rsidR="00A4448B" w:rsidRPr="00350588" w:rsidRDefault="00A4448B" w:rsidP="00DA7612">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collection will emphasize more on the Social sciences and humanities.</w:t>
      </w:r>
    </w:p>
    <w:p w:rsidR="00677DFF" w:rsidRPr="00350588" w:rsidRDefault="00677DFF" w:rsidP="00421F10">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collection consists of literary, scholarly and academic sources.</w:t>
      </w:r>
    </w:p>
    <w:p w:rsidR="00DA7612" w:rsidRPr="00350588" w:rsidRDefault="00401A20" w:rsidP="00DA7612">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works in the reference section should be authoritative. Either the author or the publisher should be reputable and well-known.</w:t>
      </w:r>
      <w:r w:rsidR="00DA7612" w:rsidRPr="00350588">
        <w:rPr>
          <w:rFonts w:asciiTheme="majorBidi" w:eastAsia="Times New Roman" w:hAnsiTheme="majorBidi" w:cstheme="majorBidi"/>
          <w:szCs w:val="24"/>
          <w:lang w:bidi="ar-SA"/>
        </w:rPr>
        <w:t xml:space="preserve"> And the works should include essential reference tools.</w:t>
      </w:r>
    </w:p>
    <w:p w:rsidR="00DA7612" w:rsidRPr="00350588" w:rsidRDefault="00DA7612" w:rsidP="00DA7612">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collection should contain information about different cultures, religions</w:t>
      </w:r>
      <w:r w:rsidR="000469A2" w:rsidRPr="00350588">
        <w:rPr>
          <w:rFonts w:asciiTheme="majorBidi" w:eastAsia="Times New Roman" w:hAnsiTheme="majorBidi" w:cstheme="majorBidi"/>
          <w:szCs w:val="24"/>
          <w:lang w:bidi="ar-SA"/>
        </w:rPr>
        <w:t>, languages</w:t>
      </w:r>
      <w:r w:rsidR="00E9633E" w:rsidRPr="00350588">
        <w:rPr>
          <w:rFonts w:asciiTheme="majorBidi" w:eastAsia="Times New Roman" w:hAnsiTheme="majorBidi" w:cstheme="majorBidi"/>
          <w:szCs w:val="24"/>
          <w:lang w:bidi="ar-SA"/>
        </w:rPr>
        <w:t>, countries</w:t>
      </w:r>
      <w:r w:rsidRPr="00350588">
        <w:rPr>
          <w:rFonts w:asciiTheme="majorBidi" w:eastAsia="Times New Roman" w:hAnsiTheme="majorBidi" w:cstheme="majorBidi"/>
          <w:szCs w:val="24"/>
          <w:lang w:bidi="ar-SA"/>
        </w:rPr>
        <w:t xml:space="preserve"> and ethnic groups</w:t>
      </w:r>
      <w:r w:rsidR="00E37344" w:rsidRPr="00350588">
        <w:rPr>
          <w:rFonts w:asciiTheme="majorBidi" w:eastAsia="Times New Roman" w:hAnsiTheme="majorBidi" w:cstheme="majorBidi"/>
          <w:szCs w:val="24"/>
          <w:lang w:bidi="ar-SA"/>
        </w:rPr>
        <w:t xml:space="preserve"> represented in Rutgers University</w:t>
      </w:r>
      <w:r w:rsidRPr="00350588">
        <w:rPr>
          <w:rFonts w:asciiTheme="majorBidi" w:eastAsia="Times New Roman" w:hAnsiTheme="majorBidi" w:cstheme="majorBidi"/>
          <w:szCs w:val="24"/>
          <w:lang w:bidi="ar-SA"/>
        </w:rPr>
        <w:t>.</w:t>
      </w:r>
    </w:p>
    <w:p w:rsidR="0036097A" w:rsidRPr="00350588" w:rsidRDefault="0036097A" w:rsidP="003B16EB">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w:t>
      </w:r>
      <w:r w:rsidR="003B16EB" w:rsidRPr="00350588">
        <w:rPr>
          <w:rFonts w:asciiTheme="majorBidi" w:eastAsia="Times New Roman" w:hAnsiTheme="majorBidi" w:cstheme="majorBidi"/>
          <w:szCs w:val="24"/>
          <w:lang w:bidi="ar-SA"/>
        </w:rPr>
        <w:t>e sources should be current, in addition to</w:t>
      </w:r>
      <w:r w:rsidR="004C339C" w:rsidRPr="00350588">
        <w:rPr>
          <w:rFonts w:asciiTheme="majorBidi" w:eastAsia="Times New Roman" w:hAnsiTheme="majorBidi" w:cstheme="majorBidi"/>
          <w:szCs w:val="24"/>
          <w:lang w:bidi="ar-SA"/>
        </w:rPr>
        <w:t xml:space="preserve"> sources that </w:t>
      </w:r>
      <w:r w:rsidR="003B16EB" w:rsidRPr="00350588">
        <w:rPr>
          <w:rFonts w:asciiTheme="majorBidi" w:eastAsia="Times New Roman" w:hAnsiTheme="majorBidi" w:cstheme="majorBidi"/>
          <w:szCs w:val="24"/>
          <w:lang w:bidi="ar-SA"/>
        </w:rPr>
        <w:t xml:space="preserve">have historical values and cover historical </w:t>
      </w:r>
      <w:r w:rsidRPr="00350588">
        <w:rPr>
          <w:rFonts w:asciiTheme="majorBidi" w:eastAsia="Times New Roman" w:hAnsiTheme="majorBidi" w:cstheme="majorBidi"/>
          <w:szCs w:val="24"/>
          <w:lang w:bidi="ar-SA"/>
        </w:rPr>
        <w:t>information.</w:t>
      </w:r>
    </w:p>
    <w:p w:rsidR="00DA182D" w:rsidRPr="00350588" w:rsidRDefault="00816172" w:rsidP="001A0D56">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collection comprises encyclopedias</w:t>
      </w:r>
      <w:r w:rsidR="00936020" w:rsidRPr="00350588">
        <w:rPr>
          <w:rFonts w:asciiTheme="majorBidi" w:eastAsia="Times New Roman" w:hAnsiTheme="majorBidi" w:cstheme="majorBidi"/>
          <w:szCs w:val="24"/>
          <w:lang w:bidi="ar-SA"/>
        </w:rPr>
        <w:t xml:space="preserve"> (general or multidisciplinary and subject and specialized)</w:t>
      </w:r>
      <w:r w:rsidRPr="00350588">
        <w:rPr>
          <w:rFonts w:asciiTheme="majorBidi" w:eastAsia="Times New Roman" w:hAnsiTheme="majorBidi" w:cstheme="majorBidi"/>
          <w:szCs w:val="24"/>
          <w:lang w:bidi="ar-SA"/>
        </w:rPr>
        <w:t>, dictionaries (</w:t>
      </w:r>
      <w:r w:rsidR="00936020" w:rsidRPr="00350588">
        <w:rPr>
          <w:rFonts w:asciiTheme="majorBidi" w:eastAsia="Times New Roman" w:hAnsiTheme="majorBidi" w:cstheme="majorBidi"/>
          <w:szCs w:val="24"/>
          <w:lang w:bidi="ar-SA"/>
        </w:rPr>
        <w:t xml:space="preserve">English, </w:t>
      </w:r>
      <w:r w:rsidRPr="00350588">
        <w:rPr>
          <w:rFonts w:asciiTheme="majorBidi" w:eastAsia="Times New Roman" w:hAnsiTheme="majorBidi" w:cstheme="majorBidi"/>
          <w:szCs w:val="24"/>
          <w:lang w:bidi="ar-SA"/>
        </w:rPr>
        <w:t xml:space="preserve">multi-lingual and bi-lingual), biographies, bibliographies, atlases, annual publications (but </w:t>
      </w:r>
      <w:r w:rsidR="00936020" w:rsidRPr="00350588">
        <w:rPr>
          <w:rFonts w:asciiTheme="majorBidi" w:eastAsia="Times New Roman" w:hAnsiTheme="majorBidi" w:cstheme="majorBidi"/>
          <w:szCs w:val="24"/>
          <w:lang w:bidi="ar-SA"/>
        </w:rPr>
        <w:t>not journals), quick reference,</w:t>
      </w:r>
      <w:r w:rsidR="0003392A" w:rsidRPr="00350588">
        <w:rPr>
          <w:rFonts w:asciiTheme="majorBidi" w:eastAsia="Times New Roman" w:hAnsiTheme="majorBidi" w:cstheme="majorBidi"/>
          <w:szCs w:val="24"/>
          <w:lang w:bidi="ar-SA"/>
        </w:rPr>
        <w:t xml:space="preserve"> quotations,</w:t>
      </w:r>
      <w:r w:rsidR="00EF0558" w:rsidRPr="00350588">
        <w:rPr>
          <w:rFonts w:asciiTheme="majorBidi" w:eastAsia="Times New Roman" w:hAnsiTheme="majorBidi" w:cstheme="majorBidi"/>
          <w:szCs w:val="24"/>
          <w:lang w:bidi="ar-SA"/>
        </w:rPr>
        <w:t xml:space="preserve"> almanacs, </w:t>
      </w:r>
      <w:r w:rsidR="00464BEE" w:rsidRPr="00350588">
        <w:rPr>
          <w:rFonts w:asciiTheme="majorBidi" w:eastAsia="Times New Roman" w:hAnsiTheme="majorBidi" w:cstheme="majorBidi"/>
          <w:szCs w:val="24"/>
          <w:lang w:bidi="ar-SA"/>
        </w:rPr>
        <w:t xml:space="preserve">indexes, </w:t>
      </w:r>
      <w:r w:rsidRPr="00350588">
        <w:rPr>
          <w:rFonts w:asciiTheme="majorBidi" w:eastAsia="Times New Roman" w:hAnsiTheme="majorBidi" w:cstheme="majorBidi"/>
          <w:szCs w:val="24"/>
          <w:lang w:bidi="ar-SA"/>
        </w:rPr>
        <w:t>yearbooks</w:t>
      </w:r>
      <w:r w:rsidR="001A0D56" w:rsidRPr="00350588">
        <w:rPr>
          <w:rFonts w:asciiTheme="majorBidi" w:eastAsia="Times New Roman" w:hAnsiTheme="majorBidi" w:cstheme="majorBidi"/>
          <w:szCs w:val="24"/>
          <w:lang w:bidi="ar-SA"/>
        </w:rPr>
        <w:t>, tests and measurements, style manual</w:t>
      </w:r>
      <w:r w:rsidR="005A70EB" w:rsidRPr="00350588">
        <w:rPr>
          <w:rFonts w:asciiTheme="majorBidi" w:eastAsia="Times New Roman" w:hAnsiTheme="majorBidi" w:cstheme="majorBidi"/>
          <w:szCs w:val="24"/>
          <w:lang w:bidi="ar-SA"/>
        </w:rPr>
        <w:t>s</w:t>
      </w:r>
      <w:r w:rsidR="001A0D56" w:rsidRPr="00350588">
        <w:rPr>
          <w:rFonts w:asciiTheme="majorBidi" w:eastAsia="Times New Roman" w:hAnsiTheme="majorBidi" w:cstheme="majorBidi"/>
          <w:szCs w:val="24"/>
          <w:lang w:bidi="ar-SA"/>
        </w:rPr>
        <w:t>, concordance</w:t>
      </w:r>
      <w:r w:rsidR="005A70EB" w:rsidRPr="00350588">
        <w:rPr>
          <w:rFonts w:asciiTheme="majorBidi" w:eastAsia="Times New Roman" w:hAnsiTheme="majorBidi" w:cstheme="majorBidi"/>
          <w:szCs w:val="24"/>
          <w:lang w:bidi="ar-SA"/>
        </w:rPr>
        <w:t>s</w:t>
      </w:r>
      <w:r w:rsidR="001A0D56" w:rsidRPr="00350588">
        <w:rPr>
          <w:rFonts w:asciiTheme="majorBidi" w:eastAsia="Times New Roman" w:hAnsiTheme="majorBidi" w:cstheme="majorBidi"/>
          <w:szCs w:val="24"/>
          <w:lang w:bidi="ar-SA"/>
        </w:rPr>
        <w:t xml:space="preserve"> </w:t>
      </w:r>
      <w:r w:rsidR="00936020" w:rsidRPr="00350588">
        <w:rPr>
          <w:rFonts w:asciiTheme="majorBidi" w:eastAsia="Times New Roman" w:hAnsiTheme="majorBidi" w:cstheme="majorBidi"/>
          <w:szCs w:val="24"/>
          <w:lang w:bidi="ar-SA"/>
        </w:rPr>
        <w:t xml:space="preserve"> and general reference books</w:t>
      </w:r>
      <w:r w:rsidR="0036097A" w:rsidRPr="00350588">
        <w:rPr>
          <w:rFonts w:asciiTheme="majorBidi" w:eastAsia="Times New Roman" w:hAnsiTheme="majorBidi" w:cstheme="majorBidi"/>
          <w:szCs w:val="24"/>
          <w:lang w:bidi="ar-SA"/>
        </w:rPr>
        <w:t>.</w:t>
      </w:r>
    </w:p>
    <w:p w:rsidR="00E37344" w:rsidRPr="00350588" w:rsidRDefault="007A5473" w:rsidP="00EF0558">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format is print</w:t>
      </w:r>
      <w:r w:rsidR="00DA41A3" w:rsidRPr="00350588">
        <w:rPr>
          <w:rFonts w:asciiTheme="majorBidi" w:eastAsia="Times New Roman" w:hAnsiTheme="majorBidi" w:cstheme="majorBidi"/>
          <w:szCs w:val="24"/>
          <w:lang w:bidi="ar-SA"/>
        </w:rPr>
        <w:t xml:space="preserve"> (monograph and serial)</w:t>
      </w:r>
      <w:r w:rsidRPr="00350588">
        <w:rPr>
          <w:rFonts w:asciiTheme="majorBidi" w:eastAsia="Times New Roman" w:hAnsiTheme="majorBidi" w:cstheme="majorBidi"/>
          <w:szCs w:val="24"/>
          <w:lang w:bidi="ar-SA"/>
        </w:rPr>
        <w:t>,</w:t>
      </w:r>
      <w:r w:rsidR="00E1724A" w:rsidRPr="00350588">
        <w:rPr>
          <w:rFonts w:asciiTheme="majorBidi" w:eastAsia="Times New Roman" w:hAnsiTheme="majorBidi" w:cstheme="majorBidi"/>
          <w:szCs w:val="24"/>
          <w:lang w:bidi="ar-SA"/>
        </w:rPr>
        <w:t xml:space="preserve"> online</w:t>
      </w:r>
      <w:r w:rsidR="00DA182D" w:rsidRPr="00350588">
        <w:rPr>
          <w:rFonts w:asciiTheme="majorBidi" w:eastAsia="Times New Roman" w:hAnsiTheme="majorBidi" w:cstheme="majorBidi"/>
          <w:szCs w:val="24"/>
          <w:lang w:bidi="ar-SA"/>
        </w:rPr>
        <w:t xml:space="preserve"> and audiovisual (DVDs, audio CDs and microform)</w:t>
      </w:r>
      <w:r w:rsidR="00E1724A" w:rsidRPr="00350588">
        <w:rPr>
          <w:rFonts w:asciiTheme="majorBidi" w:eastAsia="Times New Roman" w:hAnsiTheme="majorBidi" w:cstheme="majorBidi"/>
          <w:szCs w:val="24"/>
          <w:lang w:bidi="ar-SA"/>
        </w:rPr>
        <w:t>. The decision on the format will be based on severa</w:t>
      </w:r>
      <w:r w:rsidR="00BE1F35" w:rsidRPr="00350588">
        <w:rPr>
          <w:rFonts w:asciiTheme="majorBidi" w:eastAsia="Times New Roman" w:hAnsiTheme="majorBidi" w:cstheme="majorBidi"/>
          <w:szCs w:val="24"/>
          <w:lang w:bidi="ar-SA"/>
        </w:rPr>
        <w:t>l criteria like coverage, cost</w:t>
      </w:r>
      <w:r w:rsidR="00E1724A" w:rsidRPr="00350588">
        <w:rPr>
          <w:rFonts w:asciiTheme="majorBidi" w:eastAsia="Times New Roman" w:hAnsiTheme="majorBidi" w:cstheme="majorBidi"/>
          <w:szCs w:val="24"/>
          <w:lang w:bidi="ar-SA"/>
        </w:rPr>
        <w:t>, currency</w:t>
      </w:r>
      <w:r w:rsidR="00770C17" w:rsidRPr="00350588">
        <w:rPr>
          <w:rFonts w:asciiTheme="majorBidi" w:eastAsia="Times New Roman" w:hAnsiTheme="majorBidi" w:cstheme="majorBidi"/>
          <w:szCs w:val="24"/>
          <w:lang w:bidi="ar-SA"/>
        </w:rPr>
        <w:t>, content,</w:t>
      </w:r>
      <w:r w:rsidR="00AE33AF" w:rsidRPr="00350588">
        <w:rPr>
          <w:rFonts w:asciiTheme="majorBidi" w:eastAsia="Times New Roman" w:hAnsiTheme="majorBidi" w:cstheme="majorBidi"/>
          <w:szCs w:val="24"/>
          <w:lang w:bidi="ar-SA"/>
        </w:rPr>
        <w:t xml:space="preserve"> usability, </w:t>
      </w:r>
      <w:r w:rsidR="00626178" w:rsidRPr="00350588">
        <w:rPr>
          <w:rFonts w:asciiTheme="majorBidi" w:eastAsia="Times New Roman" w:hAnsiTheme="majorBidi" w:cstheme="majorBidi"/>
          <w:szCs w:val="24"/>
          <w:lang w:bidi="ar-SA"/>
        </w:rPr>
        <w:t>maintenance and</w:t>
      </w:r>
      <w:r w:rsidR="00770C17" w:rsidRPr="00350588">
        <w:rPr>
          <w:rFonts w:asciiTheme="majorBidi" w:eastAsia="Times New Roman" w:hAnsiTheme="majorBidi" w:cstheme="majorBidi"/>
          <w:szCs w:val="24"/>
          <w:lang w:bidi="ar-SA"/>
        </w:rPr>
        <w:t xml:space="preserve"> reliability on the vendor, authority</w:t>
      </w:r>
      <w:r w:rsidR="00E1724A" w:rsidRPr="00350588">
        <w:rPr>
          <w:rFonts w:asciiTheme="majorBidi" w:eastAsia="Times New Roman" w:hAnsiTheme="majorBidi" w:cstheme="majorBidi"/>
          <w:szCs w:val="24"/>
          <w:lang w:bidi="ar-SA"/>
        </w:rPr>
        <w:t>…</w:t>
      </w:r>
    </w:p>
    <w:p w:rsidR="007A5473" w:rsidRPr="00350588" w:rsidRDefault="007A5473" w:rsidP="00DA7612">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Electronic resources</w:t>
      </w:r>
      <w:r w:rsidR="00590F17" w:rsidRPr="00350588">
        <w:rPr>
          <w:rFonts w:asciiTheme="majorBidi" w:eastAsia="Times New Roman" w:hAnsiTheme="majorBidi" w:cstheme="majorBidi"/>
          <w:szCs w:val="24"/>
          <w:lang w:bidi="ar-SA"/>
        </w:rPr>
        <w:t xml:space="preserve"> (e</w:t>
      </w:r>
      <w:r w:rsidR="00DA182D" w:rsidRPr="00350588">
        <w:rPr>
          <w:rFonts w:asciiTheme="majorBidi" w:eastAsia="Times New Roman" w:hAnsiTheme="majorBidi" w:cstheme="majorBidi"/>
          <w:szCs w:val="24"/>
          <w:lang w:bidi="ar-SA"/>
        </w:rPr>
        <w:t>-books, databases and directories)</w:t>
      </w:r>
      <w:r w:rsidRPr="00350588">
        <w:rPr>
          <w:rFonts w:asciiTheme="majorBidi" w:eastAsia="Times New Roman" w:hAnsiTheme="majorBidi" w:cstheme="majorBidi"/>
          <w:szCs w:val="24"/>
          <w:lang w:bidi="ar-SA"/>
        </w:rPr>
        <w:t xml:space="preserve"> are preferred in the reference collection. Core and essential reference works will be bought as print. And if the item is very important and is on high demand and is not available neither print nor online, it will be bought on a microform if available. </w:t>
      </w:r>
    </w:p>
    <w:p w:rsidR="005C2DD3" w:rsidRPr="00350588" w:rsidRDefault="005C2DD3" w:rsidP="00DA7612">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The main language of the collection is English.</w:t>
      </w:r>
    </w:p>
    <w:p w:rsidR="003F2DB3" w:rsidRPr="00350588" w:rsidRDefault="003F2DB3" w:rsidP="00FA5C2E">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lastRenderedPageBreak/>
        <w:t>Documentary and educational films</w:t>
      </w:r>
      <w:r w:rsidR="004866BD" w:rsidRPr="00350588">
        <w:rPr>
          <w:rFonts w:asciiTheme="majorBidi" w:eastAsia="Times New Roman" w:hAnsiTheme="majorBidi" w:cstheme="majorBidi"/>
          <w:szCs w:val="24"/>
          <w:lang w:bidi="ar-SA"/>
        </w:rPr>
        <w:t xml:space="preserve"> (only DVDs)</w:t>
      </w:r>
      <w:r w:rsidRPr="00350588">
        <w:rPr>
          <w:rFonts w:asciiTheme="majorBidi" w:eastAsia="Times New Roman" w:hAnsiTheme="majorBidi" w:cstheme="majorBidi"/>
          <w:szCs w:val="24"/>
          <w:lang w:bidi="ar-SA"/>
        </w:rPr>
        <w:t xml:space="preserve"> </w:t>
      </w:r>
      <w:r w:rsidR="00FA5C2E" w:rsidRPr="00350588">
        <w:rPr>
          <w:rFonts w:asciiTheme="majorBidi" w:eastAsia="Times New Roman" w:hAnsiTheme="majorBidi" w:cstheme="majorBidi"/>
          <w:szCs w:val="24"/>
          <w:lang w:bidi="ar-SA"/>
        </w:rPr>
        <w:t>are bought if they</w:t>
      </w:r>
      <w:r w:rsidRPr="00350588">
        <w:rPr>
          <w:rFonts w:asciiTheme="majorBidi" w:eastAsia="Times New Roman" w:hAnsiTheme="majorBidi" w:cstheme="majorBidi"/>
          <w:szCs w:val="24"/>
          <w:lang w:bidi="ar-SA"/>
        </w:rPr>
        <w:t xml:space="preserve"> are required by a major</w:t>
      </w:r>
      <w:r w:rsidR="002440E2" w:rsidRPr="00350588">
        <w:rPr>
          <w:rFonts w:asciiTheme="majorBidi" w:eastAsia="Times New Roman" w:hAnsiTheme="majorBidi" w:cstheme="majorBidi"/>
          <w:szCs w:val="24"/>
          <w:lang w:bidi="ar-SA"/>
        </w:rPr>
        <w:t xml:space="preserve"> or a program</w:t>
      </w:r>
      <w:r w:rsidRPr="00350588">
        <w:rPr>
          <w:rFonts w:asciiTheme="majorBidi" w:eastAsia="Times New Roman" w:hAnsiTheme="majorBidi" w:cstheme="majorBidi"/>
          <w:szCs w:val="24"/>
          <w:lang w:bidi="ar-SA"/>
        </w:rPr>
        <w:t>.</w:t>
      </w:r>
    </w:p>
    <w:p w:rsidR="00B9771C" w:rsidRPr="00350588" w:rsidRDefault="00B9771C" w:rsidP="00E1724A">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 xml:space="preserve">What not to be collected </w:t>
      </w:r>
      <w:r w:rsidR="000C6972" w:rsidRPr="00350588">
        <w:rPr>
          <w:rFonts w:asciiTheme="majorBidi" w:eastAsia="Times New Roman" w:hAnsiTheme="majorBidi" w:cstheme="majorBidi"/>
          <w:szCs w:val="24"/>
          <w:lang w:bidi="ar-SA"/>
        </w:rPr>
        <w:t xml:space="preserve">are </w:t>
      </w:r>
      <w:r w:rsidRPr="00350588">
        <w:rPr>
          <w:rFonts w:asciiTheme="majorBidi" w:eastAsia="Times New Roman" w:hAnsiTheme="majorBidi" w:cstheme="majorBidi"/>
          <w:szCs w:val="24"/>
          <w:lang w:bidi="ar-SA"/>
        </w:rPr>
        <w:t>works intended for juvenile or smaller audiences, recreational readings, commercial readings</w:t>
      </w:r>
      <w:r w:rsidR="008659E2" w:rsidRPr="00350588">
        <w:rPr>
          <w:rFonts w:asciiTheme="majorBidi" w:eastAsia="Times New Roman" w:hAnsiTheme="majorBidi" w:cstheme="majorBidi"/>
          <w:szCs w:val="24"/>
          <w:lang w:bidi="ar-SA"/>
        </w:rPr>
        <w:t xml:space="preserve"> or material</w:t>
      </w:r>
      <w:r w:rsidRPr="00350588">
        <w:rPr>
          <w:rFonts w:asciiTheme="majorBidi" w:eastAsia="Times New Roman" w:hAnsiTheme="majorBidi" w:cstheme="majorBidi"/>
          <w:szCs w:val="24"/>
          <w:lang w:bidi="ar-SA"/>
        </w:rPr>
        <w:t>, non-authoritative publications, textbooks, outdated material, material in obsolete formats, duplicates, subject that have specialized libraries like business, art</w:t>
      </w:r>
      <w:r w:rsidR="00D2696B" w:rsidRPr="00350588">
        <w:rPr>
          <w:rFonts w:asciiTheme="majorBidi" w:eastAsia="Times New Roman" w:hAnsiTheme="majorBidi" w:cstheme="majorBidi"/>
          <w:szCs w:val="24"/>
          <w:lang w:bidi="ar-SA"/>
        </w:rPr>
        <w:t>, sciences, math</w:t>
      </w:r>
      <w:r w:rsidR="007E2954" w:rsidRPr="00350588">
        <w:rPr>
          <w:rFonts w:asciiTheme="majorBidi" w:eastAsia="Times New Roman" w:hAnsiTheme="majorBidi" w:cstheme="majorBidi"/>
          <w:szCs w:val="24"/>
          <w:lang w:bidi="ar-SA"/>
        </w:rPr>
        <w:t>, law</w:t>
      </w:r>
      <w:r w:rsidRPr="00350588">
        <w:rPr>
          <w:rFonts w:asciiTheme="majorBidi" w:eastAsia="Times New Roman" w:hAnsiTheme="majorBidi" w:cstheme="majorBidi"/>
          <w:szCs w:val="24"/>
          <w:lang w:bidi="ar-SA"/>
        </w:rPr>
        <w:t xml:space="preserve"> and medicine.</w:t>
      </w:r>
    </w:p>
    <w:p w:rsidR="00183B97" w:rsidRPr="00350588" w:rsidRDefault="00183B97" w:rsidP="00E1724A">
      <w:pPr>
        <w:spacing w:line="480" w:lineRule="auto"/>
        <w:rPr>
          <w:rFonts w:asciiTheme="majorBidi" w:eastAsia="Times New Roman" w:hAnsiTheme="majorBidi" w:cstheme="majorBidi"/>
          <w:szCs w:val="24"/>
          <w:u w:val="single"/>
          <w:lang w:bidi="ar-SA"/>
        </w:rPr>
      </w:pPr>
    </w:p>
    <w:p w:rsidR="00394331" w:rsidRPr="00350588" w:rsidRDefault="00183B97" w:rsidP="00183B97">
      <w:pPr>
        <w:spacing w:line="480" w:lineRule="auto"/>
        <w:rPr>
          <w:rFonts w:asciiTheme="majorBidi" w:eastAsia="Times New Roman" w:hAnsiTheme="majorBidi" w:cstheme="majorBidi"/>
          <w:b/>
          <w:bCs/>
          <w:szCs w:val="24"/>
          <w:u w:val="single"/>
          <w:lang w:bidi="ar-SA"/>
        </w:rPr>
      </w:pPr>
      <w:r w:rsidRPr="00350588">
        <w:rPr>
          <w:rFonts w:asciiTheme="majorBidi" w:eastAsia="Times New Roman" w:hAnsiTheme="majorBidi" w:cstheme="majorBidi"/>
          <w:b/>
          <w:bCs/>
          <w:szCs w:val="24"/>
          <w:u w:val="single"/>
          <w:lang w:bidi="ar-SA"/>
        </w:rPr>
        <w:t>The Selection Criteria</w:t>
      </w:r>
    </w:p>
    <w:p w:rsidR="00802BD1" w:rsidRPr="00350588" w:rsidRDefault="00802BD1"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Relevant to the reference collection.</w:t>
      </w:r>
    </w:p>
    <w:p w:rsidR="00802BD1" w:rsidRPr="00350588" w:rsidRDefault="00320242"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Currency</w:t>
      </w:r>
      <w:r w:rsidR="003411C2" w:rsidRPr="00350588">
        <w:rPr>
          <w:rFonts w:asciiTheme="majorBidi" w:eastAsia="Times New Roman" w:hAnsiTheme="majorBidi" w:cstheme="majorBidi"/>
          <w:sz w:val="24"/>
          <w:szCs w:val="24"/>
        </w:rPr>
        <w:t xml:space="preserve"> and historical coverage</w:t>
      </w:r>
      <w:r w:rsidR="00BF3E58" w:rsidRPr="00350588">
        <w:rPr>
          <w:rFonts w:asciiTheme="majorBidi" w:eastAsia="Times New Roman" w:hAnsiTheme="majorBidi" w:cstheme="majorBidi"/>
          <w:sz w:val="24"/>
          <w:szCs w:val="24"/>
        </w:rPr>
        <w:t>.</w:t>
      </w:r>
    </w:p>
    <w:p w:rsidR="003411C2" w:rsidRPr="00350588" w:rsidRDefault="003411C2"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Date of publication</w:t>
      </w:r>
    </w:p>
    <w:p w:rsidR="00802BD1" w:rsidRPr="00350588" w:rsidRDefault="00802BD1"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Pertinent to the users’ needs and demands</w:t>
      </w:r>
      <w:r w:rsidR="00BF3E58" w:rsidRPr="00350588">
        <w:rPr>
          <w:rFonts w:asciiTheme="majorBidi" w:eastAsia="Times New Roman" w:hAnsiTheme="majorBidi" w:cstheme="majorBidi"/>
          <w:sz w:val="24"/>
          <w:szCs w:val="24"/>
        </w:rPr>
        <w:t>.</w:t>
      </w:r>
    </w:p>
    <w:p w:rsidR="00802BD1" w:rsidRPr="00350588" w:rsidRDefault="00802BD1"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Cover the curriculum, majors and research programs</w:t>
      </w:r>
      <w:r w:rsidR="00BF3E58" w:rsidRPr="00350588">
        <w:rPr>
          <w:rFonts w:asciiTheme="majorBidi" w:eastAsia="Times New Roman" w:hAnsiTheme="majorBidi" w:cstheme="majorBidi"/>
          <w:sz w:val="24"/>
          <w:szCs w:val="24"/>
        </w:rPr>
        <w:t>.</w:t>
      </w:r>
    </w:p>
    <w:p w:rsidR="00BF3E58" w:rsidRPr="00350588" w:rsidRDefault="00BF3E58"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Authoritative and accurate</w:t>
      </w:r>
      <w:r w:rsidR="009F2530" w:rsidRPr="00350588">
        <w:rPr>
          <w:rFonts w:asciiTheme="majorBidi" w:eastAsia="Times New Roman" w:hAnsiTheme="majorBidi" w:cstheme="majorBidi"/>
          <w:sz w:val="24"/>
          <w:szCs w:val="24"/>
        </w:rPr>
        <w:t>.</w:t>
      </w:r>
    </w:p>
    <w:p w:rsidR="00802BD1" w:rsidRPr="00350588" w:rsidRDefault="00BF3E58"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Well-kwon </w:t>
      </w:r>
      <w:r w:rsidR="00B76A53" w:rsidRPr="00350588">
        <w:rPr>
          <w:rFonts w:asciiTheme="majorBidi" w:eastAsia="Times New Roman" w:hAnsiTheme="majorBidi" w:cstheme="majorBidi"/>
          <w:sz w:val="24"/>
          <w:szCs w:val="24"/>
        </w:rPr>
        <w:t>author</w:t>
      </w:r>
      <w:r w:rsidRPr="00350588">
        <w:rPr>
          <w:rFonts w:asciiTheme="majorBidi" w:eastAsia="Times New Roman" w:hAnsiTheme="majorBidi" w:cstheme="majorBidi"/>
          <w:sz w:val="24"/>
          <w:szCs w:val="24"/>
        </w:rPr>
        <w:t>s and</w:t>
      </w:r>
      <w:r w:rsidR="00B76A53" w:rsidRPr="00350588">
        <w:rPr>
          <w:rFonts w:asciiTheme="majorBidi" w:eastAsia="Times New Roman" w:hAnsiTheme="majorBidi" w:cstheme="majorBidi"/>
          <w:sz w:val="24"/>
          <w:szCs w:val="24"/>
        </w:rPr>
        <w:t xml:space="preserve"> publisher</w:t>
      </w:r>
      <w:r w:rsidRPr="00350588">
        <w:rPr>
          <w:rFonts w:asciiTheme="majorBidi" w:eastAsia="Times New Roman" w:hAnsiTheme="majorBidi" w:cstheme="majorBidi"/>
          <w:sz w:val="24"/>
          <w:szCs w:val="24"/>
        </w:rPr>
        <w:t>s</w:t>
      </w:r>
      <w:r w:rsidR="009F2530" w:rsidRPr="00350588">
        <w:rPr>
          <w:rFonts w:asciiTheme="majorBidi" w:eastAsia="Times New Roman" w:hAnsiTheme="majorBidi" w:cstheme="majorBidi"/>
          <w:sz w:val="24"/>
          <w:szCs w:val="24"/>
        </w:rPr>
        <w:t>.</w:t>
      </w:r>
    </w:p>
    <w:p w:rsidR="00BF3E58" w:rsidRPr="00350588" w:rsidRDefault="00BF3E58"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Primary or secondary material</w:t>
      </w:r>
      <w:r w:rsidR="009F2530" w:rsidRPr="00350588">
        <w:rPr>
          <w:rFonts w:asciiTheme="majorBidi" w:eastAsia="Times New Roman" w:hAnsiTheme="majorBidi" w:cstheme="majorBidi"/>
          <w:sz w:val="24"/>
          <w:szCs w:val="24"/>
        </w:rPr>
        <w:t>.</w:t>
      </w:r>
    </w:p>
    <w:p w:rsidR="000C6972" w:rsidRPr="00350588" w:rsidRDefault="00802BD1" w:rsidP="009F2530">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Cost</w:t>
      </w:r>
    </w:p>
    <w:p w:rsidR="00802BD1" w:rsidRPr="00350588" w:rsidRDefault="009F2530" w:rsidP="009F2530">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Availability</w:t>
      </w:r>
      <w:r w:rsidR="000C6972" w:rsidRPr="00350588">
        <w:rPr>
          <w:rFonts w:asciiTheme="majorBidi" w:eastAsia="Times New Roman" w:hAnsiTheme="majorBidi" w:cstheme="majorBidi"/>
          <w:sz w:val="24"/>
          <w:szCs w:val="24"/>
        </w:rPr>
        <w:t xml:space="preserve"> and accuracy</w:t>
      </w:r>
      <w:r w:rsidRPr="00350588">
        <w:rPr>
          <w:rFonts w:asciiTheme="majorBidi" w:eastAsia="Times New Roman" w:hAnsiTheme="majorBidi" w:cstheme="majorBidi"/>
          <w:sz w:val="24"/>
          <w:szCs w:val="24"/>
        </w:rPr>
        <w:t>.</w:t>
      </w:r>
    </w:p>
    <w:p w:rsidR="00AE2AD1" w:rsidRPr="00350588" w:rsidRDefault="00AE2AD1" w:rsidP="009F2530">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Usefulness </w:t>
      </w:r>
      <w:r w:rsidR="005A45E5" w:rsidRPr="00350588">
        <w:rPr>
          <w:rFonts w:asciiTheme="majorBidi" w:eastAsia="Times New Roman" w:hAnsiTheme="majorBidi" w:cstheme="majorBidi"/>
          <w:sz w:val="24"/>
          <w:szCs w:val="24"/>
        </w:rPr>
        <w:t>and usability</w:t>
      </w:r>
    </w:p>
    <w:p w:rsidR="00802BD1" w:rsidRPr="00350588" w:rsidRDefault="00802BD1" w:rsidP="007671EB">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Format</w:t>
      </w:r>
      <w:r w:rsidR="00BF3E58" w:rsidRPr="00350588">
        <w:rPr>
          <w:rFonts w:asciiTheme="majorBidi" w:eastAsia="Times New Roman" w:hAnsiTheme="majorBidi" w:cstheme="majorBidi"/>
          <w:sz w:val="24"/>
          <w:szCs w:val="24"/>
        </w:rPr>
        <w:t xml:space="preserve"> of the resources</w:t>
      </w:r>
      <w:r w:rsidR="000C6972" w:rsidRPr="00350588">
        <w:rPr>
          <w:rFonts w:asciiTheme="majorBidi" w:eastAsia="Times New Roman" w:hAnsiTheme="majorBidi" w:cstheme="majorBidi"/>
          <w:sz w:val="24"/>
          <w:szCs w:val="24"/>
        </w:rPr>
        <w:t xml:space="preserve"> (electronic, print and AV)</w:t>
      </w:r>
      <w:r w:rsidR="009F2530" w:rsidRPr="00350588">
        <w:rPr>
          <w:rFonts w:asciiTheme="majorBidi" w:eastAsia="Times New Roman" w:hAnsiTheme="majorBidi" w:cstheme="majorBidi"/>
          <w:sz w:val="24"/>
          <w:szCs w:val="24"/>
        </w:rPr>
        <w:t>.</w:t>
      </w:r>
    </w:p>
    <w:p w:rsidR="00802BD1" w:rsidRPr="00350588" w:rsidRDefault="00B76A53"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Degree of specialization</w:t>
      </w:r>
      <w:r w:rsidR="009F2530" w:rsidRPr="00350588">
        <w:rPr>
          <w:rFonts w:asciiTheme="majorBidi" w:eastAsia="Times New Roman" w:hAnsiTheme="majorBidi" w:cstheme="majorBidi"/>
          <w:sz w:val="24"/>
          <w:szCs w:val="24"/>
        </w:rPr>
        <w:t>.</w:t>
      </w:r>
    </w:p>
    <w:p w:rsidR="00035FFC" w:rsidRPr="00350588" w:rsidRDefault="00035FFC"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Duplication is to be avoided</w:t>
      </w:r>
      <w:r w:rsidR="002675CF" w:rsidRPr="00350588">
        <w:rPr>
          <w:rFonts w:asciiTheme="majorBidi" w:eastAsia="Times New Roman" w:hAnsiTheme="majorBidi" w:cstheme="majorBidi"/>
          <w:sz w:val="24"/>
          <w:szCs w:val="24"/>
        </w:rPr>
        <w:t>.</w:t>
      </w:r>
    </w:p>
    <w:p w:rsidR="00DA365E" w:rsidRPr="00350588" w:rsidRDefault="00DA365E"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Availability in other branches</w:t>
      </w:r>
      <w:r w:rsidR="002675CF" w:rsidRPr="00350588">
        <w:rPr>
          <w:rFonts w:asciiTheme="majorBidi" w:eastAsia="Times New Roman" w:hAnsiTheme="majorBidi" w:cstheme="majorBidi"/>
          <w:sz w:val="24"/>
          <w:szCs w:val="24"/>
        </w:rPr>
        <w:t>.</w:t>
      </w:r>
    </w:p>
    <w:p w:rsidR="002675CF" w:rsidRPr="00350588" w:rsidRDefault="002675CF"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lastRenderedPageBreak/>
        <w:t>Selection tools are to be examined</w:t>
      </w:r>
      <w:r w:rsidR="008D5091" w:rsidRPr="00350588">
        <w:rPr>
          <w:rFonts w:asciiTheme="majorBidi" w:eastAsia="Times New Roman" w:hAnsiTheme="majorBidi" w:cstheme="majorBidi"/>
          <w:sz w:val="24"/>
          <w:szCs w:val="24"/>
        </w:rPr>
        <w:t xml:space="preserve"> and cross-checking</w:t>
      </w:r>
      <w:r w:rsidRPr="00350588">
        <w:rPr>
          <w:rFonts w:asciiTheme="majorBidi" w:eastAsia="Times New Roman" w:hAnsiTheme="majorBidi" w:cstheme="majorBidi"/>
          <w:sz w:val="24"/>
          <w:szCs w:val="24"/>
        </w:rPr>
        <w:t>.</w:t>
      </w:r>
    </w:p>
    <w:p w:rsidR="003A5791" w:rsidRPr="00350588" w:rsidRDefault="003A5791" w:rsidP="00BF3E58">
      <w:pPr>
        <w:pStyle w:val="ListParagraph"/>
        <w:numPr>
          <w:ilvl w:val="0"/>
          <w:numId w:val="5"/>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Existing material</w:t>
      </w:r>
      <w:r w:rsidR="009E06AA" w:rsidRPr="00350588">
        <w:rPr>
          <w:rFonts w:asciiTheme="majorBidi" w:eastAsia="Times New Roman" w:hAnsiTheme="majorBidi" w:cstheme="majorBidi"/>
          <w:sz w:val="24"/>
          <w:szCs w:val="24"/>
        </w:rPr>
        <w:t>,</w:t>
      </w:r>
      <w:r w:rsidRPr="00350588">
        <w:rPr>
          <w:rFonts w:asciiTheme="majorBidi" w:eastAsia="Times New Roman" w:hAnsiTheme="majorBidi" w:cstheme="majorBidi"/>
          <w:sz w:val="24"/>
          <w:szCs w:val="24"/>
        </w:rPr>
        <w:t xml:space="preserve"> </w:t>
      </w:r>
      <w:r w:rsidR="000C6972" w:rsidRPr="00350588">
        <w:rPr>
          <w:rFonts w:asciiTheme="majorBidi" w:eastAsia="Times New Roman" w:hAnsiTheme="majorBidi" w:cstheme="majorBidi"/>
          <w:sz w:val="24"/>
          <w:szCs w:val="24"/>
        </w:rPr>
        <w:t xml:space="preserve">weakness </w:t>
      </w:r>
      <w:r w:rsidRPr="00350588">
        <w:rPr>
          <w:rFonts w:asciiTheme="majorBidi" w:eastAsia="Times New Roman" w:hAnsiTheme="majorBidi" w:cstheme="majorBidi"/>
          <w:sz w:val="24"/>
          <w:szCs w:val="24"/>
        </w:rPr>
        <w:t>and overlaps</w:t>
      </w:r>
      <w:r w:rsidR="007671EB" w:rsidRPr="00350588">
        <w:rPr>
          <w:rFonts w:asciiTheme="majorBidi" w:eastAsia="Times New Roman" w:hAnsiTheme="majorBidi" w:cstheme="majorBidi"/>
          <w:sz w:val="24"/>
          <w:szCs w:val="24"/>
        </w:rPr>
        <w:t xml:space="preserve"> to be checked</w:t>
      </w:r>
      <w:r w:rsidRPr="00350588">
        <w:rPr>
          <w:rFonts w:asciiTheme="majorBidi" w:eastAsia="Times New Roman" w:hAnsiTheme="majorBidi" w:cstheme="majorBidi"/>
          <w:sz w:val="24"/>
          <w:szCs w:val="24"/>
        </w:rPr>
        <w:t>.</w:t>
      </w:r>
    </w:p>
    <w:p w:rsidR="00DF0198" w:rsidRPr="00350588" w:rsidRDefault="00DF0198" w:rsidP="00DF0198">
      <w:pPr>
        <w:spacing w:line="480" w:lineRule="auto"/>
        <w:rPr>
          <w:rFonts w:asciiTheme="majorBidi" w:eastAsia="Times New Roman" w:hAnsiTheme="majorBidi" w:cstheme="majorBidi"/>
          <w:b/>
          <w:bCs/>
          <w:szCs w:val="24"/>
          <w:u w:val="single"/>
        </w:rPr>
      </w:pPr>
    </w:p>
    <w:p w:rsidR="00DF0198" w:rsidRPr="00350588" w:rsidRDefault="00DF0198" w:rsidP="00DF0198">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 xml:space="preserve">Who does the </w:t>
      </w:r>
      <w:proofErr w:type="gramStart"/>
      <w:r w:rsidRPr="00350588">
        <w:rPr>
          <w:rFonts w:asciiTheme="majorBidi" w:eastAsia="Times New Roman" w:hAnsiTheme="majorBidi" w:cstheme="majorBidi"/>
          <w:b/>
          <w:bCs/>
          <w:szCs w:val="24"/>
          <w:u w:val="single"/>
        </w:rPr>
        <w:t>selection</w:t>
      </w:r>
      <w:proofErr w:type="gramEnd"/>
    </w:p>
    <w:p w:rsidR="004001C8" w:rsidRPr="00350588" w:rsidRDefault="00AF26C0" w:rsidP="00C7059C">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 xml:space="preserve">A committee </w:t>
      </w:r>
      <w:r w:rsidR="00B77B61" w:rsidRPr="00350588">
        <w:rPr>
          <w:rFonts w:asciiTheme="majorBidi" w:eastAsia="Times New Roman" w:hAnsiTheme="majorBidi" w:cstheme="majorBidi"/>
          <w:szCs w:val="24"/>
        </w:rPr>
        <w:t>is responsible for</w:t>
      </w:r>
      <w:r w:rsidRPr="00350588">
        <w:rPr>
          <w:rFonts w:asciiTheme="majorBidi" w:eastAsia="Times New Roman" w:hAnsiTheme="majorBidi" w:cstheme="majorBidi"/>
          <w:szCs w:val="24"/>
        </w:rPr>
        <w:t xml:space="preserve"> the selection. The committee consists of the reference librarians and the subject librarians</w:t>
      </w:r>
      <w:r w:rsidR="00B77B61" w:rsidRPr="00350588">
        <w:rPr>
          <w:rFonts w:asciiTheme="majorBidi" w:eastAsia="Times New Roman" w:hAnsiTheme="majorBidi" w:cstheme="majorBidi"/>
          <w:szCs w:val="24"/>
        </w:rPr>
        <w:t xml:space="preserve"> and a representative from the branch libraries</w:t>
      </w:r>
      <w:r w:rsidRPr="00350588">
        <w:rPr>
          <w:rFonts w:asciiTheme="majorBidi" w:eastAsia="Times New Roman" w:hAnsiTheme="majorBidi" w:cstheme="majorBidi"/>
          <w:szCs w:val="24"/>
        </w:rPr>
        <w:t xml:space="preserve">. Moreover, faculty members, who are the subject specialists, should be part of the selection process. </w:t>
      </w:r>
      <w:r w:rsidR="0058303D" w:rsidRPr="00350588">
        <w:rPr>
          <w:rFonts w:asciiTheme="majorBidi" w:eastAsia="Times New Roman" w:hAnsiTheme="majorBidi" w:cstheme="majorBidi"/>
          <w:szCs w:val="24"/>
        </w:rPr>
        <w:t>Furthermore, l</w:t>
      </w:r>
      <w:r w:rsidRPr="00350588">
        <w:rPr>
          <w:rFonts w:asciiTheme="majorBidi" w:eastAsia="Times New Roman" w:hAnsiTheme="majorBidi" w:cstheme="majorBidi"/>
          <w:szCs w:val="24"/>
        </w:rPr>
        <w:t>ibrary liaisons should be founded with selected</w:t>
      </w:r>
      <w:r w:rsidR="00F4493A" w:rsidRPr="00350588">
        <w:rPr>
          <w:rFonts w:asciiTheme="majorBidi" w:eastAsia="Times New Roman" w:hAnsiTheme="majorBidi" w:cstheme="majorBidi"/>
          <w:szCs w:val="24"/>
        </w:rPr>
        <w:t xml:space="preserve"> librarians</w:t>
      </w:r>
      <w:r w:rsidR="0058303D" w:rsidRPr="00350588">
        <w:rPr>
          <w:rFonts w:asciiTheme="majorBidi" w:eastAsia="Times New Roman" w:hAnsiTheme="majorBidi" w:cstheme="majorBidi"/>
          <w:szCs w:val="24"/>
        </w:rPr>
        <w:t>.</w:t>
      </w:r>
      <w:r w:rsidR="00576C17" w:rsidRPr="00350588">
        <w:rPr>
          <w:rFonts w:asciiTheme="majorBidi" w:eastAsia="Times New Roman" w:hAnsiTheme="majorBidi" w:cstheme="majorBidi"/>
          <w:szCs w:val="24"/>
        </w:rPr>
        <w:t xml:space="preserve"> The Reference head</w:t>
      </w:r>
      <w:r w:rsidR="003927F9" w:rsidRPr="00350588">
        <w:rPr>
          <w:rFonts w:asciiTheme="majorBidi" w:eastAsia="Times New Roman" w:hAnsiTheme="majorBidi" w:cstheme="majorBidi"/>
          <w:szCs w:val="24"/>
        </w:rPr>
        <w:t xml:space="preserve"> and the director of the library have</w:t>
      </w:r>
      <w:r w:rsidR="00576C17" w:rsidRPr="00350588">
        <w:rPr>
          <w:rFonts w:asciiTheme="majorBidi" w:eastAsia="Times New Roman" w:hAnsiTheme="majorBidi" w:cstheme="majorBidi"/>
          <w:szCs w:val="24"/>
        </w:rPr>
        <w:t xml:space="preserve"> the final word</w:t>
      </w:r>
      <w:r w:rsidR="00F2618C" w:rsidRPr="00350588">
        <w:rPr>
          <w:rFonts w:asciiTheme="majorBidi" w:eastAsia="Times New Roman" w:hAnsiTheme="majorBidi" w:cstheme="majorBidi"/>
          <w:szCs w:val="24"/>
        </w:rPr>
        <w:t xml:space="preserve"> in case of dispute</w:t>
      </w:r>
      <w:r w:rsidR="00576C17" w:rsidRPr="00350588">
        <w:rPr>
          <w:rFonts w:asciiTheme="majorBidi" w:eastAsia="Times New Roman" w:hAnsiTheme="majorBidi" w:cstheme="majorBidi"/>
          <w:szCs w:val="24"/>
        </w:rPr>
        <w:t>.</w:t>
      </w:r>
      <w:r w:rsidR="00604597" w:rsidRPr="00350588">
        <w:rPr>
          <w:rFonts w:asciiTheme="majorBidi" w:eastAsia="Times New Roman" w:hAnsiTheme="majorBidi" w:cstheme="majorBidi"/>
          <w:szCs w:val="24"/>
        </w:rPr>
        <w:t xml:space="preserve"> Librarians will use differe</w:t>
      </w:r>
      <w:r w:rsidR="00D11859" w:rsidRPr="00350588">
        <w:rPr>
          <w:rFonts w:asciiTheme="majorBidi" w:eastAsia="Times New Roman" w:hAnsiTheme="majorBidi" w:cstheme="majorBidi"/>
          <w:szCs w:val="24"/>
        </w:rPr>
        <w:t>nt assessment tools to meet the selection criteria.</w:t>
      </w:r>
      <w:r w:rsidR="005905E7" w:rsidRPr="00350588">
        <w:rPr>
          <w:rFonts w:asciiTheme="majorBidi" w:eastAsia="Times New Roman" w:hAnsiTheme="majorBidi" w:cstheme="majorBidi"/>
          <w:szCs w:val="24"/>
        </w:rPr>
        <w:t xml:space="preserve"> For example, </w:t>
      </w:r>
      <w:r w:rsidR="0000674F" w:rsidRPr="00350588">
        <w:rPr>
          <w:rFonts w:asciiTheme="majorBidi" w:eastAsia="Times New Roman" w:hAnsiTheme="majorBidi" w:cstheme="majorBidi"/>
          <w:szCs w:val="24"/>
        </w:rPr>
        <w:t>YBP, Gobi and OCLC</w:t>
      </w:r>
      <w:r w:rsidR="00C7059C" w:rsidRPr="00350588">
        <w:rPr>
          <w:rFonts w:asciiTheme="majorBidi" w:eastAsia="Times New Roman" w:hAnsiTheme="majorBidi" w:cstheme="majorBidi"/>
          <w:szCs w:val="24"/>
        </w:rPr>
        <w:t>;</w:t>
      </w:r>
      <w:r w:rsidR="0000674F" w:rsidRPr="00350588">
        <w:rPr>
          <w:rFonts w:asciiTheme="majorBidi" w:eastAsia="Times New Roman" w:hAnsiTheme="majorBidi" w:cstheme="majorBidi"/>
          <w:szCs w:val="24"/>
        </w:rPr>
        <w:t xml:space="preserve"> </w:t>
      </w:r>
      <w:r w:rsidR="005905E7" w:rsidRPr="00350588">
        <w:rPr>
          <w:rFonts w:asciiTheme="majorBidi" w:eastAsia="Times New Roman" w:hAnsiTheme="majorBidi" w:cstheme="majorBidi"/>
          <w:szCs w:val="24"/>
        </w:rPr>
        <w:t>review sources</w:t>
      </w:r>
      <w:r w:rsidR="004027C1" w:rsidRPr="00350588">
        <w:rPr>
          <w:rFonts w:asciiTheme="majorBidi" w:eastAsia="Times New Roman" w:hAnsiTheme="majorBidi" w:cstheme="majorBidi"/>
          <w:szCs w:val="24"/>
        </w:rPr>
        <w:t xml:space="preserve"> (</w:t>
      </w:r>
      <w:r w:rsidR="005905E7" w:rsidRPr="00350588">
        <w:rPr>
          <w:rFonts w:asciiTheme="majorBidi" w:eastAsia="Times New Roman" w:hAnsiTheme="majorBidi" w:cstheme="majorBidi"/>
          <w:szCs w:val="24"/>
        </w:rPr>
        <w:t>Choice</w:t>
      </w:r>
      <w:r w:rsidR="004027C1" w:rsidRPr="00350588">
        <w:rPr>
          <w:rFonts w:asciiTheme="majorBidi" w:eastAsia="Times New Roman" w:hAnsiTheme="majorBidi" w:cstheme="majorBidi"/>
          <w:szCs w:val="24"/>
        </w:rPr>
        <w:t>…)</w:t>
      </w:r>
      <w:r w:rsidR="00C7059C" w:rsidRPr="00350588">
        <w:rPr>
          <w:rFonts w:asciiTheme="majorBidi" w:eastAsia="Times New Roman" w:hAnsiTheme="majorBidi" w:cstheme="majorBidi"/>
          <w:szCs w:val="24"/>
        </w:rPr>
        <w:t>;</w:t>
      </w:r>
      <w:r w:rsidR="005905E7" w:rsidRPr="00350588">
        <w:rPr>
          <w:rFonts w:asciiTheme="majorBidi" w:eastAsia="Times New Roman" w:hAnsiTheme="majorBidi" w:cstheme="majorBidi"/>
          <w:szCs w:val="24"/>
        </w:rPr>
        <w:t xml:space="preserve"> publisher catalogs</w:t>
      </w:r>
      <w:r w:rsidR="0000674F" w:rsidRPr="00350588">
        <w:rPr>
          <w:rFonts w:asciiTheme="majorBidi" w:eastAsia="Times New Roman" w:hAnsiTheme="majorBidi" w:cstheme="majorBidi"/>
          <w:szCs w:val="24"/>
        </w:rPr>
        <w:t>, announcements</w:t>
      </w:r>
      <w:r w:rsidR="007C153A" w:rsidRPr="00350588">
        <w:rPr>
          <w:rFonts w:asciiTheme="majorBidi" w:eastAsia="Times New Roman" w:hAnsiTheme="majorBidi" w:cstheme="majorBidi"/>
          <w:szCs w:val="24"/>
        </w:rPr>
        <w:t xml:space="preserve"> and websites</w:t>
      </w:r>
      <w:r w:rsidR="00C7059C" w:rsidRPr="00350588">
        <w:rPr>
          <w:rFonts w:asciiTheme="majorBidi" w:eastAsia="Times New Roman" w:hAnsiTheme="majorBidi" w:cstheme="majorBidi"/>
          <w:szCs w:val="24"/>
        </w:rPr>
        <w:t>; bibliography lists;</w:t>
      </w:r>
      <w:r w:rsidR="005905E7" w:rsidRPr="00350588">
        <w:rPr>
          <w:rFonts w:asciiTheme="majorBidi" w:eastAsia="Times New Roman" w:hAnsiTheme="majorBidi" w:cstheme="majorBidi"/>
          <w:szCs w:val="24"/>
        </w:rPr>
        <w:t xml:space="preserve"> comparison with peer libraries</w:t>
      </w:r>
      <w:r w:rsidR="00C7059C" w:rsidRPr="00350588">
        <w:rPr>
          <w:rFonts w:asciiTheme="majorBidi" w:eastAsia="Times New Roman" w:hAnsiTheme="majorBidi" w:cstheme="majorBidi"/>
          <w:szCs w:val="24"/>
        </w:rPr>
        <w:t xml:space="preserve"> sources;</w:t>
      </w:r>
      <w:r w:rsidR="004027C1" w:rsidRPr="00350588">
        <w:rPr>
          <w:rFonts w:asciiTheme="majorBidi" w:eastAsia="Times New Roman" w:hAnsiTheme="majorBidi" w:cstheme="majorBidi"/>
          <w:szCs w:val="24"/>
        </w:rPr>
        <w:t xml:space="preserve"> bibliographical tools</w:t>
      </w:r>
      <w:r w:rsidR="0000674F" w:rsidRPr="00350588">
        <w:rPr>
          <w:rFonts w:asciiTheme="majorBidi" w:eastAsia="Times New Roman" w:hAnsiTheme="majorBidi" w:cstheme="majorBidi"/>
          <w:szCs w:val="24"/>
        </w:rPr>
        <w:t xml:space="preserve"> and online lists</w:t>
      </w:r>
      <w:r w:rsidR="004027C1" w:rsidRPr="00350588">
        <w:rPr>
          <w:rFonts w:asciiTheme="majorBidi" w:eastAsia="Times New Roman" w:hAnsiTheme="majorBidi" w:cstheme="majorBidi"/>
          <w:szCs w:val="24"/>
        </w:rPr>
        <w:t xml:space="preserve"> (books in print…) </w:t>
      </w:r>
      <w:r w:rsidR="00C7059C" w:rsidRPr="00350588">
        <w:rPr>
          <w:rFonts w:asciiTheme="majorBidi" w:eastAsia="Times New Roman" w:hAnsiTheme="majorBidi" w:cstheme="majorBidi"/>
          <w:szCs w:val="24"/>
        </w:rPr>
        <w:t xml:space="preserve">bookstores; </w:t>
      </w:r>
      <w:r w:rsidR="0000674F" w:rsidRPr="00350588">
        <w:rPr>
          <w:rFonts w:asciiTheme="majorBidi" w:eastAsia="Times New Roman" w:hAnsiTheme="majorBidi" w:cstheme="majorBidi"/>
          <w:szCs w:val="24"/>
        </w:rPr>
        <w:t xml:space="preserve">book fairs </w:t>
      </w:r>
      <w:r w:rsidR="004027C1" w:rsidRPr="00350588">
        <w:rPr>
          <w:rFonts w:asciiTheme="majorBidi" w:eastAsia="Times New Roman" w:hAnsiTheme="majorBidi" w:cstheme="majorBidi"/>
          <w:szCs w:val="24"/>
        </w:rPr>
        <w:t>and</w:t>
      </w:r>
      <w:r w:rsidR="007C153A" w:rsidRPr="00350588">
        <w:rPr>
          <w:rFonts w:asciiTheme="majorBidi" w:eastAsia="Times New Roman" w:hAnsiTheme="majorBidi" w:cstheme="majorBidi"/>
          <w:szCs w:val="24"/>
        </w:rPr>
        <w:t xml:space="preserve"> users’</w:t>
      </w:r>
      <w:r w:rsidR="00CA70C7" w:rsidRPr="00350588">
        <w:rPr>
          <w:rFonts w:asciiTheme="majorBidi" w:eastAsia="Times New Roman" w:hAnsiTheme="majorBidi" w:cstheme="majorBidi"/>
          <w:szCs w:val="24"/>
        </w:rPr>
        <w:t xml:space="preserve"> (student and faculty) demands.</w:t>
      </w:r>
    </w:p>
    <w:p w:rsidR="00AE4E03" w:rsidRPr="00350588" w:rsidRDefault="00AE4E03" w:rsidP="005905E7">
      <w:pPr>
        <w:spacing w:line="480" w:lineRule="auto"/>
        <w:rPr>
          <w:rFonts w:asciiTheme="majorBidi" w:eastAsia="Times New Roman" w:hAnsiTheme="majorBidi" w:cstheme="majorBidi"/>
          <w:szCs w:val="24"/>
        </w:rPr>
      </w:pPr>
    </w:p>
    <w:p w:rsidR="00AE4E03" w:rsidRPr="00350588" w:rsidRDefault="00AE4E03" w:rsidP="00AE4E03">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The Allocation</w:t>
      </w:r>
    </w:p>
    <w:p w:rsidR="00AF26C0" w:rsidRPr="00350588" w:rsidRDefault="00AE4E03" w:rsidP="002F0454">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The funding comes from the parent institution. The director of the libraries will divide the amount according to reports done by selected librarians from different sections and branches.</w:t>
      </w:r>
      <w:r w:rsidR="005905E7" w:rsidRPr="00350588">
        <w:rPr>
          <w:rFonts w:asciiTheme="majorBidi" w:eastAsia="Times New Roman" w:hAnsiTheme="majorBidi" w:cstheme="majorBidi"/>
          <w:szCs w:val="24"/>
        </w:rPr>
        <w:t xml:space="preserve"> </w:t>
      </w:r>
      <w:r w:rsidRPr="00350588">
        <w:rPr>
          <w:rFonts w:asciiTheme="majorBidi" w:eastAsia="Times New Roman" w:hAnsiTheme="majorBidi" w:cstheme="majorBidi"/>
          <w:szCs w:val="24"/>
        </w:rPr>
        <w:t>The reference</w:t>
      </w:r>
      <w:r w:rsidR="001C1468" w:rsidRPr="00350588">
        <w:rPr>
          <w:rFonts w:asciiTheme="majorBidi" w:eastAsia="Times New Roman" w:hAnsiTheme="majorBidi" w:cstheme="majorBidi"/>
          <w:szCs w:val="24"/>
        </w:rPr>
        <w:t xml:space="preserve"> report is prepared by the reference librarians. The</w:t>
      </w:r>
      <w:r w:rsidRPr="00350588">
        <w:rPr>
          <w:rFonts w:asciiTheme="majorBidi" w:eastAsia="Times New Roman" w:hAnsiTheme="majorBidi" w:cstheme="majorBidi"/>
          <w:szCs w:val="24"/>
        </w:rPr>
        <w:t xml:space="preserve"> collection will get its share. A small percentage will be kept aside as a contingency fund.</w:t>
      </w:r>
      <w:r w:rsidR="003D1EAE" w:rsidRPr="00350588">
        <w:rPr>
          <w:rFonts w:asciiTheme="majorBidi" w:eastAsia="Times New Roman" w:hAnsiTheme="majorBidi" w:cstheme="majorBidi"/>
          <w:szCs w:val="24"/>
        </w:rPr>
        <w:t xml:space="preserve"> </w:t>
      </w:r>
      <w:r w:rsidR="002F0454" w:rsidRPr="00350588">
        <w:rPr>
          <w:rFonts w:asciiTheme="majorBidi" w:eastAsia="Times New Roman" w:hAnsiTheme="majorBidi" w:cstheme="majorBidi"/>
          <w:szCs w:val="24"/>
        </w:rPr>
        <w:t xml:space="preserve">The size of the allocation is based on many factors like: last year expenditures, number of students, faculty and programs given and the cost of the material. </w:t>
      </w:r>
      <w:r w:rsidR="003D1EAE" w:rsidRPr="00350588">
        <w:rPr>
          <w:rFonts w:asciiTheme="majorBidi" w:eastAsia="Times New Roman" w:hAnsiTheme="majorBidi" w:cstheme="majorBidi"/>
          <w:szCs w:val="24"/>
        </w:rPr>
        <w:t>Any cha</w:t>
      </w:r>
      <w:r w:rsidR="00E56A4A" w:rsidRPr="00350588">
        <w:rPr>
          <w:rFonts w:asciiTheme="majorBidi" w:eastAsia="Times New Roman" w:hAnsiTheme="majorBidi" w:cstheme="majorBidi"/>
          <w:szCs w:val="24"/>
        </w:rPr>
        <w:t>nges on the curriculum</w:t>
      </w:r>
      <w:r w:rsidR="003D1EAE" w:rsidRPr="00350588">
        <w:rPr>
          <w:rFonts w:asciiTheme="majorBidi" w:eastAsia="Times New Roman" w:hAnsiTheme="majorBidi" w:cstheme="majorBidi"/>
          <w:szCs w:val="24"/>
        </w:rPr>
        <w:t xml:space="preserve"> level will affect the funding for example, the hosting of new programs or new disciplines.</w:t>
      </w:r>
      <w:r w:rsidR="002F0454" w:rsidRPr="00350588">
        <w:rPr>
          <w:rFonts w:asciiTheme="majorBidi" w:eastAsia="Times New Roman" w:hAnsiTheme="majorBidi" w:cstheme="majorBidi"/>
          <w:szCs w:val="24"/>
        </w:rPr>
        <w:t xml:space="preserve"> On the other hand, t</w:t>
      </w:r>
      <w:r w:rsidR="00A358EC" w:rsidRPr="00350588">
        <w:rPr>
          <w:rFonts w:asciiTheme="majorBidi" w:eastAsia="Times New Roman" w:hAnsiTheme="majorBidi" w:cstheme="majorBidi"/>
          <w:szCs w:val="24"/>
        </w:rPr>
        <w:t>he reference department can receive funds from the state funding program, grants, gifts and endowments.</w:t>
      </w:r>
      <w:r w:rsidR="00174068" w:rsidRPr="00350588">
        <w:rPr>
          <w:rFonts w:asciiTheme="majorBidi" w:eastAsia="Times New Roman" w:hAnsiTheme="majorBidi" w:cstheme="majorBidi"/>
          <w:szCs w:val="24"/>
        </w:rPr>
        <w:t xml:space="preserve"> All expenditures </w:t>
      </w:r>
      <w:r w:rsidR="00174068" w:rsidRPr="00350588">
        <w:rPr>
          <w:rFonts w:asciiTheme="majorBidi" w:eastAsia="Times New Roman" w:hAnsiTheme="majorBidi" w:cstheme="majorBidi"/>
          <w:szCs w:val="24"/>
        </w:rPr>
        <w:lastRenderedPageBreak/>
        <w:t>should be monitored by the director</w:t>
      </w:r>
      <w:r w:rsidR="00B20787" w:rsidRPr="00350588">
        <w:rPr>
          <w:rFonts w:asciiTheme="majorBidi" w:eastAsia="Times New Roman" w:hAnsiTheme="majorBidi" w:cstheme="majorBidi"/>
          <w:szCs w:val="24"/>
        </w:rPr>
        <w:t>, the reference head</w:t>
      </w:r>
      <w:r w:rsidR="00174068" w:rsidRPr="00350588">
        <w:rPr>
          <w:rFonts w:asciiTheme="majorBidi" w:eastAsia="Times New Roman" w:hAnsiTheme="majorBidi" w:cstheme="majorBidi"/>
          <w:szCs w:val="24"/>
        </w:rPr>
        <w:t xml:space="preserve"> and the collection development librarian and well documented.</w:t>
      </w:r>
    </w:p>
    <w:p w:rsidR="007640F3" w:rsidRPr="00350588" w:rsidRDefault="007640F3" w:rsidP="00A358EC">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Statistics must be checked to view the percentage of the material used and in what subject.</w:t>
      </w:r>
      <w:r w:rsidR="00F61640" w:rsidRPr="00350588">
        <w:rPr>
          <w:rFonts w:asciiTheme="majorBidi" w:eastAsia="Times New Roman" w:hAnsiTheme="majorBidi" w:cstheme="majorBidi"/>
          <w:szCs w:val="24"/>
        </w:rPr>
        <w:t xml:space="preserve"> When usage pattern decreases and if the budget is tight we might consider cutting some titles that are not used. </w:t>
      </w:r>
    </w:p>
    <w:p w:rsidR="00F61640" w:rsidRPr="00350588" w:rsidRDefault="00F61640" w:rsidP="00F61640">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The bigger part of the money is allocated to online resources.</w:t>
      </w:r>
    </w:p>
    <w:p w:rsidR="007640F3" w:rsidRPr="00350588" w:rsidRDefault="007640F3" w:rsidP="00A358EC">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Purchase v/s subscription</w:t>
      </w:r>
      <w:r w:rsidR="00C72643" w:rsidRPr="00350588">
        <w:rPr>
          <w:rFonts w:asciiTheme="majorBidi" w:eastAsia="Times New Roman" w:hAnsiTheme="majorBidi" w:cstheme="majorBidi"/>
          <w:szCs w:val="24"/>
        </w:rPr>
        <w:t xml:space="preserve"> is a major idea to be taken into consideration</w:t>
      </w:r>
      <w:r w:rsidRPr="00350588">
        <w:rPr>
          <w:rFonts w:asciiTheme="majorBidi" w:eastAsia="Times New Roman" w:hAnsiTheme="majorBidi" w:cstheme="majorBidi"/>
          <w:szCs w:val="24"/>
        </w:rPr>
        <w:t>.</w:t>
      </w:r>
    </w:p>
    <w:p w:rsidR="000D3156" w:rsidRPr="00350588" w:rsidRDefault="000D3156" w:rsidP="00A358EC">
      <w:pPr>
        <w:spacing w:line="480" w:lineRule="auto"/>
        <w:rPr>
          <w:rFonts w:asciiTheme="majorBidi" w:eastAsia="Times New Roman" w:hAnsiTheme="majorBidi" w:cstheme="majorBidi"/>
          <w:b/>
          <w:bCs/>
          <w:szCs w:val="24"/>
          <w:u w:val="single"/>
        </w:rPr>
      </w:pPr>
    </w:p>
    <w:p w:rsidR="000D3156" w:rsidRPr="00350588" w:rsidRDefault="000D3156" w:rsidP="00A358EC">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Gift</w:t>
      </w:r>
      <w:r w:rsidR="00047F81" w:rsidRPr="00350588">
        <w:rPr>
          <w:rFonts w:asciiTheme="majorBidi" w:eastAsia="Times New Roman" w:hAnsiTheme="majorBidi" w:cstheme="majorBidi"/>
          <w:b/>
          <w:bCs/>
          <w:szCs w:val="24"/>
          <w:u w:val="single"/>
        </w:rPr>
        <w:t>s</w:t>
      </w:r>
    </w:p>
    <w:p w:rsidR="000D3156" w:rsidRPr="00350588" w:rsidRDefault="00863550" w:rsidP="00797231">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Gifts will be received if</w:t>
      </w:r>
      <w:r w:rsidR="00B76291" w:rsidRPr="00350588">
        <w:rPr>
          <w:rFonts w:asciiTheme="majorBidi" w:eastAsia="Times New Roman" w:hAnsiTheme="majorBidi" w:cstheme="majorBidi"/>
          <w:szCs w:val="24"/>
        </w:rPr>
        <w:t xml:space="preserve"> they are relevant to the reference material</w:t>
      </w:r>
      <w:r w:rsidRPr="00350588">
        <w:rPr>
          <w:rFonts w:asciiTheme="majorBidi" w:eastAsia="Times New Roman" w:hAnsiTheme="majorBidi" w:cstheme="majorBidi"/>
          <w:szCs w:val="24"/>
        </w:rPr>
        <w:t xml:space="preserve">, and then will be evaluated by the committee. </w:t>
      </w:r>
      <w:r w:rsidR="00797231" w:rsidRPr="00350588">
        <w:rPr>
          <w:rFonts w:asciiTheme="majorBidi" w:eastAsia="Times New Roman" w:hAnsiTheme="majorBidi" w:cstheme="majorBidi"/>
          <w:szCs w:val="24"/>
        </w:rPr>
        <w:t>The committee maintains the right to accept or reject the gifts.</w:t>
      </w:r>
      <w:r w:rsidRPr="00350588">
        <w:rPr>
          <w:rFonts w:asciiTheme="majorBidi" w:eastAsia="Times New Roman" w:hAnsiTheme="majorBidi" w:cstheme="majorBidi"/>
          <w:szCs w:val="24"/>
        </w:rPr>
        <w:t xml:space="preserve"> </w:t>
      </w:r>
      <w:r w:rsidR="00797231" w:rsidRPr="00350588">
        <w:rPr>
          <w:rFonts w:asciiTheme="majorBidi" w:eastAsia="Times New Roman" w:hAnsiTheme="majorBidi" w:cstheme="majorBidi"/>
          <w:szCs w:val="24"/>
        </w:rPr>
        <w:t>Some of the factors to be studied are:</w:t>
      </w:r>
    </w:p>
    <w:p w:rsidR="00B76291" w:rsidRPr="00350588" w:rsidRDefault="00B76291"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Gifts are </w:t>
      </w:r>
      <w:r w:rsidR="00BB071D" w:rsidRPr="00350588">
        <w:rPr>
          <w:rFonts w:asciiTheme="majorBidi" w:eastAsia="Times New Roman" w:hAnsiTheme="majorBidi" w:cstheme="majorBidi"/>
          <w:sz w:val="24"/>
          <w:szCs w:val="24"/>
        </w:rPr>
        <w:t>accepted</w:t>
      </w:r>
      <w:r w:rsidRPr="00350588">
        <w:rPr>
          <w:rFonts w:asciiTheme="majorBidi" w:eastAsia="Times New Roman" w:hAnsiTheme="majorBidi" w:cstheme="majorBidi"/>
          <w:sz w:val="24"/>
          <w:szCs w:val="24"/>
        </w:rPr>
        <w:t xml:space="preserve"> if space permits it.</w:t>
      </w:r>
    </w:p>
    <w:p w:rsidR="00797231" w:rsidRPr="00350588" w:rsidRDefault="00797231"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Duplicates are rejected</w:t>
      </w:r>
    </w:p>
    <w:p w:rsidR="00802BD1" w:rsidRPr="00350588" w:rsidRDefault="00797231"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Cost</w:t>
      </w:r>
      <w:r w:rsidR="00452E51" w:rsidRPr="00350588">
        <w:rPr>
          <w:rFonts w:asciiTheme="majorBidi" w:eastAsia="Times New Roman" w:hAnsiTheme="majorBidi" w:cstheme="majorBidi"/>
          <w:sz w:val="24"/>
          <w:szCs w:val="24"/>
        </w:rPr>
        <w:t xml:space="preserve"> of maintenance</w:t>
      </w:r>
    </w:p>
    <w:p w:rsidR="00523F5D" w:rsidRPr="00350588" w:rsidRDefault="00523F5D"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Condition of the gift</w:t>
      </w:r>
    </w:p>
    <w:p w:rsidR="00374F26" w:rsidRPr="00350588" w:rsidRDefault="00374F26"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Relevance</w:t>
      </w:r>
    </w:p>
    <w:p w:rsidR="00374F26" w:rsidRPr="00350588" w:rsidRDefault="00374F26"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Value</w:t>
      </w:r>
    </w:p>
    <w:p w:rsidR="00A528C1" w:rsidRPr="00350588" w:rsidRDefault="00A528C1" w:rsidP="00797231">
      <w:pPr>
        <w:pStyle w:val="ListParagraph"/>
        <w:numPr>
          <w:ilvl w:val="0"/>
          <w:numId w:val="6"/>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If multimedia</w:t>
      </w:r>
      <w:r w:rsidR="00E070C1" w:rsidRPr="00350588">
        <w:rPr>
          <w:rFonts w:asciiTheme="majorBidi" w:eastAsia="Times New Roman" w:hAnsiTheme="majorBidi" w:cstheme="majorBidi"/>
          <w:sz w:val="24"/>
          <w:szCs w:val="24"/>
        </w:rPr>
        <w:t>,</w:t>
      </w:r>
      <w:r w:rsidRPr="00350588">
        <w:rPr>
          <w:rFonts w:asciiTheme="majorBidi" w:eastAsia="Times New Roman" w:hAnsiTheme="majorBidi" w:cstheme="majorBidi"/>
          <w:sz w:val="24"/>
          <w:szCs w:val="24"/>
        </w:rPr>
        <w:t xml:space="preserve"> it should be in its original state. The library will reject any used item.</w:t>
      </w:r>
    </w:p>
    <w:p w:rsidR="00797231" w:rsidRPr="00350588" w:rsidRDefault="006D79AF" w:rsidP="006D79AF">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 xml:space="preserve">The material accepted becomes the library property. </w:t>
      </w:r>
      <w:r w:rsidR="00797231" w:rsidRPr="00350588">
        <w:rPr>
          <w:rFonts w:asciiTheme="majorBidi" w:eastAsia="Times New Roman" w:hAnsiTheme="majorBidi" w:cstheme="majorBidi"/>
          <w:szCs w:val="24"/>
        </w:rPr>
        <w:t>The library has the righ</w:t>
      </w:r>
      <w:r w:rsidR="0016355F" w:rsidRPr="00350588">
        <w:rPr>
          <w:rFonts w:asciiTheme="majorBidi" w:eastAsia="Times New Roman" w:hAnsiTheme="majorBidi" w:cstheme="majorBidi"/>
          <w:szCs w:val="24"/>
        </w:rPr>
        <w:t>t to discard, throw,</w:t>
      </w:r>
      <w:r w:rsidR="00167DFA" w:rsidRPr="00350588">
        <w:rPr>
          <w:rFonts w:asciiTheme="majorBidi" w:eastAsia="Times New Roman" w:hAnsiTheme="majorBidi" w:cstheme="majorBidi"/>
          <w:szCs w:val="24"/>
        </w:rPr>
        <w:t xml:space="preserve"> donate</w:t>
      </w:r>
      <w:r w:rsidR="00797231" w:rsidRPr="00350588">
        <w:rPr>
          <w:rFonts w:asciiTheme="majorBidi" w:eastAsia="Times New Roman" w:hAnsiTheme="majorBidi" w:cstheme="majorBidi"/>
          <w:szCs w:val="24"/>
        </w:rPr>
        <w:t xml:space="preserve"> to any other institution</w:t>
      </w:r>
      <w:r w:rsidR="000E158E" w:rsidRPr="00350588">
        <w:rPr>
          <w:rFonts w:asciiTheme="majorBidi" w:eastAsia="Times New Roman" w:hAnsiTheme="majorBidi" w:cstheme="majorBidi"/>
          <w:szCs w:val="24"/>
        </w:rPr>
        <w:t xml:space="preserve"> of its choice</w:t>
      </w:r>
      <w:r w:rsidRPr="00350588">
        <w:rPr>
          <w:rFonts w:asciiTheme="majorBidi" w:eastAsia="Times New Roman" w:hAnsiTheme="majorBidi" w:cstheme="majorBidi"/>
          <w:szCs w:val="24"/>
        </w:rPr>
        <w:t xml:space="preserve"> an</w:t>
      </w:r>
      <w:r w:rsidR="00167DFA" w:rsidRPr="00350588">
        <w:rPr>
          <w:rFonts w:asciiTheme="majorBidi" w:eastAsia="Times New Roman" w:hAnsiTheme="majorBidi" w:cstheme="majorBidi"/>
          <w:szCs w:val="24"/>
        </w:rPr>
        <w:t>d even put it</w:t>
      </w:r>
      <w:r w:rsidR="00B26BC8" w:rsidRPr="00350588">
        <w:rPr>
          <w:rFonts w:asciiTheme="majorBidi" w:eastAsia="Times New Roman" w:hAnsiTheme="majorBidi" w:cstheme="majorBidi"/>
          <w:szCs w:val="24"/>
        </w:rPr>
        <w:t xml:space="preserve"> for</w:t>
      </w:r>
      <w:r w:rsidRPr="00350588">
        <w:rPr>
          <w:rFonts w:asciiTheme="majorBidi" w:eastAsia="Times New Roman" w:hAnsiTheme="majorBidi" w:cstheme="majorBidi"/>
          <w:szCs w:val="24"/>
        </w:rPr>
        <w:t xml:space="preserve"> sale</w:t>
      </w:r>
      <w:r w:rsidR="00797231" w:rsidRPr="00350588">
        <w:rPr>
          <w:rFonts w:asciiTheme="majorBidi" w:eastAsia="Times New Roman" w:hAnsiTheme="majorBidi" w:cstheme="majorBidi"/>
          <w:szCs w:val="24"/>
        </w:rPr>
        <w:t>.</w:t>
      </w:r>
    </w:p>
    <w:p w:rsidR="00F17465" w:rsidRPr="00350588" w:rsidRDefault="00F17465" w:rsidP="006D79AF">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The library cannot appraise the material. For book appraisal list kindly check appendix 1.</w:t>
      </w:r>
    </w:p>
    <w:p w:rsidR="00F17465" w:rsidRPr="00350588" w:rsidRDefault="00F17465" w:rsidP="006D79AF">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Every donor should fill a form.</w:t>
      </w:r>
    </w:p>
    <w:p w:rsidR="00F17465" w:rsidRPr="00350588" w:rsidRDefault="00F17465" w:rsidP="006D79AF">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lastRenderedPageBreak/>
        <w:t>The library will send a thank you to all the donors and if the gift is rejected the reason will be stated in the note.</w:t>
      </w:r>
    </w:p>
    <w:p w:rsidR="00797231" w:rsidRPr="00350588" w:rsidRDefault="00797231" w:rsidP="00797231">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If the library is on a tight budget it can mandate a fee for accepting gifts in order to be able to maintain them</w:t>
      </w:r>
      <w:r w:rsidR="00AB3555" w:rsidRPr="00350588">
        <w:rPr>
          <w:rFonts w:asciiTheme="majorBidi" w:eastAsia="Times New Roman" w:hAnsiTheme="majorBidi" w:cstheme="majorBidi"/>
          <w:szCs w:val="24"/>
        </w:rPr>
        <w:t xml:space="preserve"> over time</w:t>
      </w:r>
      <w:r w:rsidRPr="00350588">
        <w:rPr>
          <w:rFonts w:asciiTheme="majorBidi" w:eastAsia="Times New Roman" w:hAnsiTheme="majorBidi" w:cstheme="majorBidi"/>
          <w:szCs w:val="24"/>
        </w:rPr>
        <w:t>.</w:t>
      </w:r>
    </w:p>
    <w:p w:rsidR="00802BD1" w:rsidRPr="00350588" w:rsidRDefault="00802BD1" w:rsidP="00183B97">
      <w:pPr>
        <w:spacing w:line="480" w:lineRule="auto"/>
        <w:rPr>
          <w:rFonts w:asciiTheme="majorBidi" w:eastAsia="Times New Roman" w:hAnsiTheme="majorBidi" w:cstheme="majorBidi"/>
          <w:szCs w:val="24"/>
          <w:lang w:bidi="ar-SA"/>
        </w:rPr>
      </w:pPr>
    </w:p>
    <w:p w:rsidR="00802BD1" w:rsidRPr="00350588" w:rsidRDefault="00047F81" w:rsidP="00183B97">
      <w:pPr>
        <w:spacing w:line="480" w:lineRule="auto"/>
        <w:rPr>
          <w:rFonts w:asciiTheme="majorBidi" w:eastAsia="Times New Roman" w:hAnsiTheme="majorBidi" w:cstheme="majorBidi"/>
          <w:b/>
          <w:bCs/>
          <w:szCs w:val="24"/>
          <w:u w:val="single"/>
          <w:lang w:bidi="ar-SA"/>
        </w:rPr>
      </w:pPr>
      <w:r w:rsidRPr="00350588">
        <w:rPr>
          <w:rFonts w:asciiTheme="majorBidi" w:eastAsia="Times New Roman" w:hAnsiTheme="majorBidi" w:cstheme="majorBidi"/>
          <w:b/>
          <w:bCs/>
          <w:szCs w:val="24"/>
          <w:u w:val="single"/>
          <w:lang w:bidi="ar-SA"/>
        </w:rPr>
        <w:t>Weeding and replacement</w:t>
      </w:r>
    </w:p>
    <w:p w:rsidR="00047F81" w:rsidRPr="00350588" w:rsidRDefault="00811AF3" w:rsidP="00183B97">
      <w:pPr>
        <w:spacing w:line="480" w:lineRule="auto"/>
        <w:rPr>
          <w:rFonts w:asciiTheme="majorBidi" w:eastAsia="Times New Roman" w:hAnsiTheme="majorBidi" w:cstheme="majorBidi"/>
          <w:szCs w:val="24"/>
          <w:lang w:bidi="ar-SA"/>
        </w:rPr>
      </w:pPr>
      <w:r w:rsidRPr="00350588">
        <w:rPr>
          <w:rFonts w:asciiTheme="majorBidi" w:eastAsia="Times New Roman" w:hAnsiTheme="majorBidi" w:cstheme="majorBidi"/>
          <w:szCs w:val="24"/>
          <w:lang w:bidi="ar-SA"/>
        </w:rPr>
        <w:t>Weeding of material will be executed according to the below factors:</w:t>
      </w:r>
    </w:p>
    <w:p w:rsidR="00811AF3" w:rsidRPr="00350588" w:rsidRDefault="00811AF3"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Damaged/torn material</w:t>
      </w:r>
    </w:p>
    <w:p w:rsidR="00811AF3" w:rsidRPr="00350588" w:rsidRDefault="00811AF3"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Not relevant anymore to the programs or majors</w:t>
      </w:r>
    </w:p>
    <w:p w:rsidR="00811AF3" w:rsidRPr="00350588" w:rsidRDefault="00811AF3"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Not used anymore</w:t>
      </w:r>
    </w:p>
    <w:p w:rsidR="00811AF3" w:rsidRPr="00350588" w:rsidRDefault="00811AF3"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Obsolete</w:t>
      </w:r>
    </w:p>
    <w:p w:rsidR="00811AF3" w:rsidRPr="00350588" w:rsidRDefault="00811AF3"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Outdated</w:t>
      </w:r>
    </w:p>
    <w:p w:rsidR="00811AF3" w:rsidRPr="00350588" w:rsidRDefault="00811AF3"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Online availability</w:t>
      </w:r>
    </w:p>
    <w:p w:rsidR="00030A8B" w:rsidRPr="00350588" w:rsidRDefault="00030A8B" w:rsidP="00811AF3">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Duplicate</w:t>
      </w:r>
    </w:p>
    <w:p w:rsidR="0047591B" w:rsidRPr="00350588" w:rsidRDefault="0047591B" w:rsidP="0047591B">
      <w:pPr>
        <w:pStyle w:val="ListParagraph"/>
        <w:numPr>
          <w:ilvl w:val="0"/>
          <w:numId w:val="7"/>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Availability of new</w:t>
      </w:r>
      <w:r w:rsidR="00FC299D" w:rsidRPr="00350588">
        <w:rPr>
          <w:rFonts w:asciiTheme="majorBidi" w:eastAsia="Times New Roman" w:hAnsiTheme="majorBidi" w:cstheme="majorBidi"/>
          <w:sz w:val="24"/>
          <w:szCs w:val="24"/>
        </w:rPr>
        <w:t>er</w:t>
      </w:r>
      <w:r w:rsidRPr="00350588">
        <w:rPr>
          <w:rFonts w:asciiTheme="majorBidi" w:eastAsia="Times New Roman" w:hAnsiTheme="majorBidi" w:cstheme="majorBidi"/>
          <w:sz w:val="24"/>
          <w:szCs w:val="24"/>
        </w:rPr>
        <w:t xml:space="preserve"> edition</w:t>
      </w:r>
    </w:p>
    <w:p w:rsidR="00811AF3" w:rsidRPr="00350588" w:rsidRDefault="00811AF3" w:rsidP="00811AF3">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Replacement will take place if:</w:t>
      </w:r>
    </w:p>
    <w:p w:rsidR="00811AF3" w:rsidRPr="00350588" w:rsidRDefault="00811AF3" w:rsidP="00811AF3">
      <w:pPr>
        <w:pStyle w:val="ListParagraph"/>
        <w:numPr>
          <w:ilvl w:val="0"/>
          <w:numId w:val="8"/>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The material is damaged or in bad condition and </w:t>
      </w:r>
      <w:r w:rsidR="001E4ED5" w:rsidRPr="00350588">
        <w:rPr>
          <w:rFonts w:asciiTheme="majorBidi" w:eastAsia="Times New Roman" w:hAnsiTheme="majorBidi" w:cstheme="majorBidi"/>
          <w:sz w:val="24"/>
          <w:szCs w:val="24"/>
        </w:rPr>
        <w:t xml:space="preserve">is </w:t>
      </w:r>
      <w:r w:rsidRPr="00350588">
        <w:rPr>
          <w:rFonts w:asciiTheme="majorBidi" w:eastAsia="Times New Roman" w:hAnsiTheme="majorBidi" w:cstheme="majorBidi"/>
          <w:sz w:val="24"/>
          <w:szCs w:val="24"/>
        </w:rPr>
        <w:t>still needed</w:t>
      </w:r>
      <w:r w:rsidR="00030A8B" w:rsidRPr="00350588">
        <w:rPr>
          <w:rFonts w:asciiTheme="majorBidi" w:eastAsia="Times New Roman" w:hAnsiTheme="majorBidi" w:cstheme="majorBidi"/>
          <w:sz w:val="24"/>
          <w:szCs w:val="24"/>
        </w:rPr>
        <w:t xml:space="preserve"> or has great academic value</w:t>
      </w:r>
      <w:r w:rsidR="001E4ED5" w:rsidRPr="00350588">
        <w:rPr>
          <w:rFonts w:asciiTheme="majorBidi" w:eastAsia="Times New Roman" w:hAnsiTheme="majorBidi" w:cstheme="majorBidi"/>
          <w:sz w:val="24"/>
          <w:szCs w:val="24"/>
        </w:rPr>
        <w:t>.</w:t>
      </w:r>
    </w:p>
    <w:p w:rsidR="00811AF3" w:rsidRPr="00350588" w:rsidRDefault="00811AF3" w:rsidP="00811AF3">
      <w:pPr>
        <w:pStyle w:val="ListParagraph"/>
        <w:numPr>
          <w:ilvl w:val="0"/>
          <w:numId w:val="8"/>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Lost or stolen and still in use or needed</w:t>
      </w:r>
      <w:r w:rsidR="00030A8B" w:rsidRPr="00350588">
        <w:rPr>
          <w:rFonts w:asciiTheme="majorBidi" w:eastAsia="Times New Roman" w:hAnsiTheme="majorBidi" w:cstheme="majorBidi"/>
          <w:sz w:val="24"/>
          <w:szCs w:val="24"/>
        </w:rPr>
        <w:t xml:space="preserve"> or has great academic value</w:t>
      </w:r>
    </w:p>
    <w:p w:rsidR="00811AF3" w:rsidRPr="00350588" w:rsidRDefault="00811AF3" w:rsidP="00811AF3">
      <w:pPr>
        <w:pStyle w:val="ListParagraph"/>
        <w:numPr>
          <w:ilvl w:val="0"/>
          <w:numId w:val="8"/>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Obsolete</w:t>
      </w:r>
      <w:r w:rsidR="009013C3" w:rsidRPr="00350588">
        <w:rPr>
          <w:rFonts w:asciiTheme="majorBidi" w:eastAsia="Times New Roman" w:hAnsiTheme="majorBidi" w:cstheme="majorBidi"/>
          <w:b/>
          <w:bCs/>
          <w:sz w:val="24"/>
          <w:szCs w:val="24"/>
        </w:rPr>
        <w:t>/</w:t>
      </w:r>
      <w:r w:rsidR="00030A8B" w:rsidRPr="00350588">
        <w:rPr>
          <w:rFonts w:asciiTheme="majorBidi" w:eastAsia="Times New Roman" w:hAnsiTheme="majorBidi" w:cstheme="majorBidi"/>
          <w:sz w:val="24"/>
          <w:szCs w:val="24"/>
        </w:rPr>
        <w:t>outdated</w:t>
      </w:r>
      <w:r w:rsidR="004F250B" w:rsidRPr="00350588">
        <w:rPr>
          <w:rFonts w:asciiTheme="majorBidi" w:eastAsia="Times New Roman" w:hAnsiTheme="majorBidi" w:cstheme="majorBidi"/>
          <w:sz w:val="24"/>
          <w:szCs w:val="24"/>
        </w:rPr>
        <w:t xml:space="preserve"> and new edition is available</w:t>
      </w:r>
    </w:p>
    <w:p w:rsidR="00187C4F" w:rsidRPr="00350588" w:rsidRDefault="00187C4F" w:rsidP="00187C4F">
      <w:pPr>
        <w:spacing w:line="480" w:lineRule="auto"/>
        <w:rPr>
          <w:rFonts w:asciiTheme="majorBidi" w:eastAsia="Times New Roman" w:hAnsiTheme="majorBidi" w:cstheme="majorBidi"/>
          <w:b/>
          <w:bCs/>
          <w:szCs w:val="24"/>
          <w:u w:val="single"/>
        </w:rPr>
      </w:pPr>
    </w:p>
    <w:p w:rsidR="00187C4F" w:rsidRPr="00350588" w:rsidRDefault="00187C4F" w:rsidP="00187C4F">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Evaluation</w:t>
      </w:r>
    </w:p>
    <w:p w:rsidR="009A4CC7" w:rsidRPr="00350588" w:rsidRDefault="009A4CC7" w:rsidP="00187C4F">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lastRenderedPageBreak/>
        <w:t>The evaluation process include</w:t>
      </w:r>
      <w:r w:rsidR="00DF33F3" w:rsidRPr="00350588">
        <w:rPr>
          <w:rFonts w:asciiTheme="majorBidi" w:eastAsia="Times New Roman" w:hAnsiTheme="majorBidi" w:cstheme="majorBidi"/>
          <w:szCs w:val="24"/>
        </w:rPr>
        <w:t>s</w:t>
      </w:r>
      <w:r w:rsidRPr="00350588">
        <w:rPr>
          <w:rFonts w:asciiTheme="majorBidi" w:eastAsia="Times New Roman" w:hAnsiTheme="majorBidi" w:cstheme="majorBidi"/>
          <w:szCs w:val="24"/>
        </w:rPr>
        <w:t xml:space="preserve"> the several </w:t>
      </w:r>
      <w:r w:rsidR="00DF33F3" w:rsidRPr="00350588">
        <w:rPr>
          <w:rFonts w:asciiTheme="majorBidi" w:eastAsia="Times New Roman" w:hAnsiTheme="majorBidi" w:cstheme="majorBidi"/>
          <w:szCs w:val="24"/>
        </w:rPr>
        <w:t>considerations</w:t>
      </w:r>
      <w:r w:rsidRPr="00350588">
        <w:rPr>
          <w:rFonts w:asciiTheme="majorBidi" w:eastAsia="Times New Roman" w:hAnsiTheme="majorBidi" w:cstheme="majorBidi"/>
          <w:szCs w:val="24"/>
        </w:rPr>
        <w:t xml:space="preserve"> below:</w:t>
      </w:r>
    </w:p>
    <w:p w:rsidR="009451D0" w:rsidRPr="00350588" w:rsidRDefault="0072190B" w:rsidP="009451D0">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Currency</w:t>
      </w:r>
    </w:p>
    <w:p w:rsidR="0072190B" w:rsidRPr="00350588" w:rsidRDefault="009451D0"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Authority and reputation </w:t>
      </w:r>
      <w:r w:rsidR="0072190B" w:rsidRPr="00350588">
        <w:rPr>
          <w:rFonts w:asciiTheme="majorBidi" w:eastAsia="Times New Roman" w:hAnsiTheme="majorBidi" w:cstheme="majorBidi"/>
          <w:sz w:val="24"/>
          <w:szCs w:val="24"/>
        </w:rPr>
        <w:t>of the author</w:t>
      </w:r>
      <w:r w:rsidRPr="00350588">
        <w:rPr>
          <w:rFonts w:asciiTheme="majorBidi" w:eastAsia="Times New Roman" w:hAnsiTheme="majorBidi" w:cstheme="majorBidi"/>
          <w:sz w:val="24"/>
          <w:szCs w:val="24"/>
        </w:rPr>
        <w:t>s and publishers</w:t>
      </w:r>
    </w:p>
    <w:p w:rsidR="0072190B" w:rsidRPr="00350588" w:rsidRDefault="0072190B" w:rsidP="009451D0">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Content</w:t>
      </w:r>
      <w:r w:rsidR="009451D0" w:rsidRPr="00350588">
        <w:rPr>
          <w:rFonts w:asciiTheme="majorBidi" w:eastAsia="Times New Roman" w:hAnsiTheme="majorBidi" w:cstheme="majorBidi"/>
          <w:sz w:val="24"/>
          <w:szCs w:val="24"/>
        </w:rPr>
        <w:t>, completeness and objectiveness</w:t>
      </w:r>
    </w:p>
    <w:p w:rsidR="0072190B" w:rsidRPr="00350588" w:rsidRDefault="0072190B"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Relevance</w:t>
      </w:r>
      <w:r w:rsidR="00DF33F3" w:rsidRPr="00350588">
        <w:rPr>
          <w:rFonts w:asciiTheme="majorBidi" w:eastAsia="Times New Roman" w:hAnsiTheme="majorBidi" w:cstheme="majorBidi"/>
          <w:sz w:val="24"/>
          <w:szCs w:val="24"/>
        </w:rPr>
        <w:t xml:space="preserve"> to the reference collection and to the curriculum</w:t>
      </w:r>
    </w:p>
    <w:p w:rsidR="0072190B" w:rsidRPr="00350588" w:rsidRDefault="0072190B"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Comparison</w:t>
      </w:r>
      <w:r w:rsidR="007F7683" w:rsidRPr="00350588">
        <w:rPr>
          <w:rFonts w:asciiTheme="majorBidi" w:eastAsia="Times New Roman" w:hAnsiTheme="majorBidi" w:cstheme="majorBidi"/>
          <w:sz w:val="24"/>
          <w:szCs w:val="24"/>
        </w:rPr>
        <w:t xml:space="preserve"> to a similar item in other library or bibliographic list</w:t>
      </w:r>
    </w:p>
    <w:p w:rsidR="009451D0" w:rsidRPr="00350588" w:rsidRDefault="007F7683"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Cost in relation to quality</w:t>
      </w:r>
    </w:p>
    <w:p w:rsidR="0086017E" w:rsidRPr="00350588" w:rsidRDefault="0086017E"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Quality</w:t>
      </w:r>
    </w:p>
    <w:p w:rsidR="007F7683" w:rsidRPr="00350588" w:rsidRDefault="007F7683"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Physical quality</w:t>
      </w:r>
    </w:p>
    <w:p w:rsidR="007F7683" w:rsidRPr="00350588" w:rsidRDefault="007F7683"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Access points and ease of use</w:t>
      </w:r>
    </w:p>
    <w:p w:rsidR="007F7683" w:rsidRPr="00350588" w:rsidRDefault="00DF33F3"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Demand and usage</w:t>
      </w:r>
    </w:p>
    <w:p w:rsidR="00A64055" w:rsidRPr="00350588" w:rsidRDefault="00A64055" w:rsidP="0072190B">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Citation tools to </w:t>
      </w:r>
      <w:r w:rsidR="00960346" w:rsidRPr="00350588">
        <w:rPr>
          <w:rFonts w:asciiTheme="majorBidi" w:eastAsia="Times New Roman" w:hAnsiTheme="majorBidi" w:cstheme="majorBidi"/>
          <w:sz w:val="24"/>
          <w:szCs w:val="24"/>
        </w:rPr>
        <w:t xml:space="preserve">be consulted to </w:t>
      </w:r>
      <w:r w:rsidRPr="00350588">
        <w:rPr>
          <w:rFonts w:asciiTheme="majorBidi" w:eastAsia="Times New Roman" w:hAnsiTheme="majorBidi" w:cstheme="majorBidi"/>
          <w:sz w:val="24"/>
          <w:szCs w:val="24"/>
        </w:rPr>
        <w:t>check the frequency of referencing</w:t>
      </w:r>
    </w:p>
    <w:p w:rsidR="00A64055" w:rsidRPr="00350588" w:rsidRDefault="00B41F82" w:rsidP="00B41F82">
      <w:pPr>
        <w:pStyle w:val="ListParagraph"/>
        <w:numPr>
          <w:ilvl w:val="0"/>
          <w:numId w:val="9"/>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Newer versions and updates</w:t>
      </w:r>
    </w:p>
    <w:p w:rsidR="00B41F82" w:rsidRPr="00350588" w:rsidRDefault="00B41F82" w:rsidP="00B41F82">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E-resources have further criteria to be studied:</w:t>
      </w:r>
    </w:p>
    <w:p w:rsidR="00B41F82"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License and obligations</w:t>
      </w:r>
    </w:p>
    <w:p w:rsidR="00741EE4"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Price, discount and offers</w:t>
      </w:r>
    </w:p>
    <w:p w:rsidR="00741EE4"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Comparison with the print copy to see if the content is the same</w:t>
      </w:r>
    </w:p>
    <w:p w:rsidR="00741EE4"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Currency and embargos</w:t>
      </w:r>
    </w:p>
    <w:p w:rsidR="00741EE4"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In case of a package</w:t>
      </w:r>
      <w:r w:rsidR="00960346" w:rsidRPr="00350588">
        <w:rPr>
          <w:rFonts w:asciiTheme="majorBidi" w:eastAsia="Times New Roman" w:hAnsiTheme="majorBidi" w:cstheme="majorBidi"/>
          <w:sz w:val="24"/>
          <w:szCs w:val="24"/>
        </w:rPr>
        <w:t>,</w:t>
      </w:r>
      <w:r w:rsidRPr="00350588">
        <w:rPr>
          <w:rFonts w:asciiTheme="majorBidi" w:eastAsia="Times New Roman" w:hAnsiTheme="majorBidi" w:cstheme="majorBidi"/>
          <w:sz w:val="24"/>
          <w:szCs w:val="24"/>
        </w:rPr>
        <w:t xml:space="preserve"> can we select from the titles or we have to take them all.</w:t>
      </w:r>
    </w:p>
    <w:p w:rsidR="00741EE4"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After sale service</w:t>
      </w:r>
      <w:r w:rsidR="00F75537" w:rsidRPr="00350588">
        <w:rPr>
          <w:rFonts w:asciiTheme="majorBidi" w:eastAsia="Times New Roman" w:hAnsiTheme="majorBidi" w:cstheme="majorBidi"/>
          <w:sz w:val="24"/>
          <w:szCs w:val="24"/>
        </w:rPr>
        <w:t xml:space="preserve"> and instructional sessions</w:t>
      </w:r>
    </w:p>
    <w:p w:rsidR="00741EE4" w:rsidRPr="00350588" w:rsidRDefault="00741EE4"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Compatible with link resolver and the ability to export the citation to citation software</w:t>
      </w:r>
    </w:p>
    <w:p w:rsidR="00741EE4" w:rsidRPr="00350588" w:rsidRDefault="00F75537"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 xml:space="preserve">Friendliness of the interface </w:t>
      </w:r>
    </w:p>
    <w:p w:rsidR="00F75537" w:rsidRPr="00350588" w:rsidRDefault="00274B9D"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lastRenderedPageBreak/>
        <w:t>What are the publishers archiving, maintenance and preservation plans.</w:t>
      </w:r>
    </w:p>
    <w:p w:rsidR="00960346" w:rsidRPr="00350588" w:rsidRDefault="00960346"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Update plans</w:t>
      </w:r>
    </w:p>
    <w:p w:rsidR="00B53672" w:rsidRPr="00350588" w:rsidRDefault="00B53672" w:rsidP="00741EE4">
      <w:pPr>
        <w:pStyle w:val="ListParagraph"/>
        <w:numPr>
          <w:ilvl w:val="0"/>
          <w:numId w:val="10"/>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Technologically up-to-date.</w:t>
      </w:r>
    </w:p>
    <w:p w:rsidR="00274B9D" w:rsidRPr="00350588" w:rsidRDefault="00C472F2" w:rsidP="00C472F2">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For the audiovisual materials:</w:t>
      </w:r>
    </w:p>
    <w:p w:rsidR="00C472F2" w:rsidRPr="00350588" w:rsidRDefault="00304257" w:rsidP="00304257">
      <w:pPr>
        <w:pStyle w:val="ListParagraph"/>
        <w:numPr>
          <w:ilvl w:val="0"/>
          <w:numId w:val="11"/>
        </w:numPr>
        <w:spacing w:line="480" w:lineRule="auto"/>
        <w:rPr>
          <w:rFonts w:asciiTheme="majorBidi" w:eastAsia="Times New Roman" w:hAnsiTheme="majorBidi" w:cstheme="majorBidi"/>
          <w:sz w:val="24"/>
          <w:szCs w:val="24"/>
        </w:rPr>
      </w:pPr>
      <w:r w:rsidRPr="00350588">
        <w:rPr>
          <w:rFonts w:asciiTheme="majorBidi" w:eastAsia="Times New Roman" w:hAnsiTheme="majorBidi" w:cstheme="majorBidi"/>
          <w:sz w:val="24"/>
          <w:szCs w:val="24"/>
        </w:rPr>
        <w:t>Logistical and technological requirements.</w:t>
      </w:r>
    </w:p>
    <w:p w:rsidR="00304257" w:rsidRPr="00350588" w:rsidRDefault="00304257" w:rsidP="00B53672">
      <w:pPr>
        <w:spacing w:line="480" w:lineRule="auto"/>
        <w:ind w:left="360"/>
        <w:rPr>
          <w:rFonts w:asciiTheme="majorBidi" w:eastAsia="Times New Roman" w:hAnsiTheme="majorBidi" w:cstheme="majorBidi"/>
          <w:b/>
          <w:bCs/>
          <w:szCs w:val="24"/>
          <w:u w:val="single"/>
        </w:rPr>
      </w:pPr>
    </w:p>
    <w:p w:rsidR="00B53672" w:rsidRPr="00350588" w:rsidRDefault="00B53672" w:rsidP="00B53672">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Intellectual freedom</w:t>
      </w:r>
    </w:p>
    <w:p w:rsidR="00B53672" w:rsidRPr="00350588" w:rsidRDefault="00E55CE7" w:rsidP="00E34B44">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During the selection process the codes of the intellectual freedom as defined in the Library Bill of Rights</w:t>
      </w:r>
      <w:r w:rsidR="00820F0B" w:rsidRPr="00350588">
        <w:rPr>
          <w:rFonts w:asciiTheme="majorBidi" w:eastAsia="Times New Roman" w:hAnsiTheme="majorBidi" w:cstheme="majorBidi"/>
          <w:szCs w:val="24"/>
        </w:rPr>
        <w:t xml:space="preserve"> and the ALA’s “Freedom to Read Statement”</w:t>
      </w:r>
      <w:r w:rsidRPr="00350588">
        <w:rPr>
          <w:rFonts w:asciiTheme="majorBidi" w:eastAsia="Times New Roman" w:hAnsiTheme="majorBidi" w:cstheme="majorBidi"/>
          <w:szCs w:val="24"/>
        </w:rPr>
        <w:t xml:space="preserve"> will be followed.</w:t>
      </w:r>
      <w:r w:rsidR="00BA4F15" w:rsidRPr="00350588">
        <w:rPr>
          <w:rFonts w:asciiTheme="majorBidi" w:eastAsia="Times New Roman" w:hAnsiTheme="majorBidi" w:cstheme="majorBidi"/>
          <w:szCs w:val="24"/>
        </w:rPr>
        <w:t xml:space="preserve"> The library will provide as much material and information as possible to meet its goals, even when it comes to debatable issues.</w:t>
      </w:r>
      <w:r w:rsidR="00975AD0" w:rsidRPr="00350588">
        <w:rPr>
          <w:rFonts w:asciiTheme="majorBidi" w:eastAsia="Times New Roman" w:hAnsiTheme="majorBidi" w:cstheme="majorBidi"/>
          <w:szCs w:val="24"/>
        </w:rPr>
        <w:t xml:space="preserve"> The librarians will not censor any of the material. All the collection should be accessible to our users.</w:t>
      </w:r>
      <w:r w:rsidR="00B728FB" w:rsidRPr="00350588">
        <w:rPr>
          <w:rFonts w:asciiTheme="majorBidi" w:eastAsia="Times New Roman" w:hAnsiTheme="majorBidi" w:cstheme="majorBidi"/>
          <w:szCs w:val="24"/>
        </w:rPr>
        <w:t xml:space="preserve"> The goal of the collection is instructional, educational and informative. The collection support</w:t>
      </w:r>
      <w:r w:rsidR="00E14B05" w:rsidRPr="00350588">
        <w:rPr>
          <w:rFonts w:asciiTheme="majorBidi" w:eastAsia="Times New Roman" w:hAnsiTheme="majorBidi" w:cstheme="majorBidi"/>
          <w:szCs w:val="24"/>
        </w:rPr>
        <w:t>s</w:t>
      </w:r>
      <w:r w:rsidR="00B728FB" w:rsidRPr="00350588">
        <w:rPr>
          <w:rFonts w:asciiTheme="majorBidi" w:eastAsia="Times New Roman" w:hAnsiTheme="majorBidi" w:cstheme="majorBidi"/>
          <w:szCs w:val="24"/>
        </w:rPr>
        <w:t xml:space="preserve"> the mission of the university.</w:t>
      </w:r>
    </w:p>
    <w:p w:rsidR="00E14B05" w:rsidRPr="00350588" w:rsidRDefault="00E566DF" w:rsidP="004F31D2">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 xml:space="preserve">Users who wish to challenge or complain about a title should fill the </w:t>
      </w:r>
      <w:r w:rsidRPr="00350588">
        <w:rPr>
          <w:rFonts w:asciiTheme="majorBidi" w:eastAsia="Times New Roman" w:hAnsiTheme="majorBidi" w:cstheme="majorBidi"/>
          <w:i/>
          <w:iCs/>
          <w:szCs w:val="24"/>
        </w:rPr>
        <w:t>reconsideration form</w:t>
      </w:r>
      <w:r w:rsidR="00D26730" w:rsidRPr="00350588">
        <w:rPr>
          <w:rFonts w:asciiTheme="majorBidi" w:eastAsia="Times New Roman" w:hAnsiTheme="majorBidi" w:cstheme="majorBidi"/>
          <w:i/>
          <w:iCs/>
          <w:szCs w:val="24"/>
        </w:rPr>
        <w:t xml:space="preserve">, </w:t>
      </w:r>
      <w:r w:rsidR="00D26730" w:rsidRPr="00350588">
        <w:rPr>
          <w:rFonts w:asciiTheme="majorBidi" w:eastAsia="Times New Roman" w:hAnsiTheme="majorBidi" w:cstheme="majorBidi"/>
          <w:szCs w:val="24"/>
        </w:rPr>
        <w:t xml:space="preserve">see appendix 2, and send it to the library </w:t>
      </w:r>
      <w:r w:rsidR="004F31D2" w:rsidRPr="00350588">
        <w:rPr>
          <w:rFonts w:asciiTheme="majorBidi" w:eastAsia="Times New Roman" w:hAnsiTheme="majorBidi" w:cstheme="majorBidi"/>
          <w:szCs w:val="24"/>
        </w:rPr>
        <w:t>administration</w:t>
      </w:r>
      <w:r w:rsidRPr="00350588">
        <w:rPr>
          <w:rFonts w:asciiTheme="majorBidi" w:eastAsia="Times New Roman" w:hAnsiTheme="majorBidi" w:cstheme="majorBidi"/>
          <w:szCs w:val="24"/>
        </w:rPr>
        <w:t>. A committee consisting of the reference head, library director and collection development librarian will study the request and answer the user in a period of thirty days.</w:t>
      </w:r>
      <w:r w:rsidR="006F0127" w:rsidRPr="00350588">
        <w:rPr>
          <w:rFonts w:asciiTheme="majorBidi" w:eastAsia="Times New Roman" w:hAnsiTheme="majorBidi" w:cstheme="majorBidi"/>
          <w:szCs w:val="24"/>
        </w:rPr>
        <w:t xml:space="preserve"> The library retains the right to keep the title</w:t>
      </w:r>
      <w:r w:rsidR="004F31D2" w:rsidRPr="00350588">
        <w:rPr>
          <w:rFonts w:asciiTheme="majorBidi" w:eastAsia="Times New Roman" w:hAnsiTheme="majorBidi" w:cstheme="majorBidi"/>
          <w:szCs w:val="24"/>
        </w:rPr>
        <w:t xml:space="preserve"> and is not obliged to comply with the user complaint</w:t>
      </w:r>
      <w:r w:rsidR="006F0127" w:rsidRPr="00350588">
        <w:rPr>
          <w:rFonts w:asciiTheme="majorBidi" w:eastAsia="Times New Roman" w:hAnsiTheme="majorBidi" w:cstheme="majorBidi"/>
          <w:szCs w:val="24"/>
        </w:rPr>
        <w:t>.</w:t>
      </w:r>
    </w:p>
    <w:p w:rsidR="002D1812" w:rsidRPr="00350588" w:rsidRDefault="002D1812" w:rsidP="00E34B44">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Any user questioning the absence of a title will be directed to the collection development policy.</w:t>
      </w:r>
    </w:p>
    <w:p w:rsidR="00122F5D" w:rsidRPr="00350588" w:rsidRDefault="009325EE" w:rsidP="00E34B44">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User requests:</w:t>
      </w:r>
    </w:p>
    <w:p w:rsidR="009325EE" w:rsidRPr="00350588" w:rsidRDefault="009325EE" w:rsidP="009325EE">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Users can request items that the library doesn’t have. They can do so through the inter-library loan or the patron driven acquisition PDA. Each request will be studied by the selection committee. The committee will decide either to buy the item or loan it from a peer institution.</w:t>
      </w:r>
    </w:p>
    <w:p w:rsidR="00E14B05" w:rsidRPr="00350588" w:rsidRDefault="00E14B05" w:rsidP="00E34B44">
      <w:pPr>
        <w:spacing w:line="480" w:lineRule="auto"/>
        <w:rPr>
          <w:rFonts w:asciiTheme="majorBidi" w:eastAsia="Times New Roman" w:hAnsiTheme="majorBidi" w:cstheme="majorBidi"/>
          <w:szCs w:val="24"/>
        </w:rPr>
      </w:pPr>
    </w:p>
    <w:p w:rsidR="00767371" w:rsidRPr="00350588" w:rsidRDefault="00767371" w:rsidP="00E34B44">
      <w:pPr>
        <w:spacing w:line="480" w:lineRule="auto"/>
        <w:rPr>
          <w:rFonts w:asciiTheme="majorBidi" w:eastAsia="Times New Roman" w:hAnsiTheme="majorBidi" w:cstheme="majorBidi"/>
          <w:b/>
          <w:bCs/>
          <w:szCs w:val="24"/>
          <w:u w:val="single"/>
        </w:rPr>
      </w:pPr>
    </w:p>
    <w:p w:rsidR="008922B1" w:rsidRPr="00350588" w:rsidRDefault="008922B1" w:rsidP="00E34B44">
      <w:pPr>
        <w:spacing w:line="480" w:lineRule="auto"/>
        <w:rPr>
          <w:rFonts w:asciiTheme="majorBidi" w:eastAsia="Times New Roman" w:hAnsiTheme="majorBidi" w:cstheme="majorBidi"/>
          <w:b/>
          <w:bCs/>
          <w:szCs w:val="24"/>
          <w:u w:val="single"/>
        </w:rPr>
      </w:pPr>
      <w:r w:rsidRPr="00350588">
        <w:rPr>
          <w:rFonts w:asciiTheme="majorBidi" w:eastAsia="Times New Roman" w:hAnsiTheme="majorBidi" w:cstheme="majorBidi"/>
          <w:b/>
          <w:bCs/>
          <w:szCs w:val="24"/>
          <w:u w:val="single"/>
        </w:rPr>
        <w:t>Appendix 1</w:t>
      </w:r>
    </w:p>
    <w:p w:rsidR="008922B1" w:rsidRPr="00350588" w:rsidRDefault="008922B1" w:rsidP="00E34B44">
      <w:pPr>
        <w:spacing w:line="480" w:lineRule="auto"/>
        <w:rPr>
          <w:rFonts w:asciiTheme="majorBidi" w:eastAsia="Times New Roman" w:hAnsiTheme="majorBidi" w:cstheme="majorBidi"/>
          <w:szCs w:val="24"/>
        </w:rPr>
      </w:pPr>
      <w:r w:rsidRPr="00350588">
        <w:rPr>
          <w:rFonts w:asciiTheme="majorBidi" w:eastAsia="Times New Roman" w:hAnsiTheme="majorBidi" w:cstheme="majorBidi"/>
          <w:szCs w:val="24"/>
        </w:rPr>
        <w:t>Here are two links for book appraisal:</w:t>
      </w:r>
    </w:p>
    <w:p w:rsidR="008922B1" w:rsidRPr="00350588" w:rsidRDefault="00745606" w:rsidP="00E34B44">
      <w:pPr>
        <w:spacing w:line="480" w:lineRule="auto"/>
        <w:rPr>
          <w:rFonts w:asciiTheme="majorBidi" w:hAnsiTheme="majorBidi" w:cstheme="majorBidi"/>
          <w:szCs w:val="24"/>
        </w:rPr>
      </w:pPr>
      <w:hyperlink r:id="rId11" w:history="1">
        <w:r w:rsidR="008922B1" w:rsidRPr="00350588">
          <w:rPr>
            <w:rStyle w:val="Hyperlink"/>
            <w:rFonts w:asciiTheme="majorBidi" w:hAnsiTheme="majorBidi" w:cstheme="majorBidi"/>
            <w:szCs w:val="24"/>
          </w:rPr>
          <w:t>http://www.booksappraised.com/</w:t>
        </w:r>
      </w:hyperlink>
    </w:p>
    <w:p w:rsidR="008922B1" w:rsidRPr="00350588" w:rsidRDefault="008922B1" w:rsidP="008922B1">
      <w:pPr>
        <w:spacing w:line="480" w:lineRule="auto"/>
        <w:rPr>
          <w:rFonts w:asciiTheme="majorBidi" w:hAnsiTheme="majorBidi" w:cstheme="majorBidi"/>
          <w:szCs w:val="24"/>
        </w:rPr>
      </w:pPr>
      <w:hyperlink r:id="rId12" w:history="1">
        <w:r w:rsidRPr="00350588">
          <w:rPr>
            <w:rStyle w:val="Hyperlink"/>
            <w:rFonts w:asciiTheme="majorBidi" w:hAnsiTheme="majorBidi" w:cstheme="majorBidi"/>
            <w:szCs w:val="24"/>
          </w:rPr>
          <w:t>http://www.abebooks.com/books/old-books-antique-appraising-pricing/book-values.shtml</w:t>
        </w:r>
      </w:hyperlink>
    </w:p>
    <w:p w:rsidR="00DA1CCA" w:rsidRPr="00350588" w:rsidRDefault="00DA1CCA" w:rsidP="008922B1">
      <w:pPr>
        <w:spacing w:line="480" w:lineRule="auto"/>
        <w:rPr>
          <w:rFonts w:asciiTheme="majorBidi" w:hAnsiTheme="majorBidi" w:cstheme="majorBidi"/>
          <w:szCs w:val="24"/>
        </w:rPr>
      </w:pPr>
    </w:p>
    <w:p w:rsidR="00DA1CCA" w:rsidRPr="00350588" w:rsidRDefault="00DA1CCA" w:rsidP="008922B1">
      <w:pPr>
        <w:spacing w:line="480" w:lineRule="auto"/>
        <w:rPr>
          <w:rFonts w:asciiTheme="majorBidi" w:hAnsiTheme="majorBidi" w:cstheme="majorBidi"/>
          <w:b/>
          <w:bCs/>
          <w:szCs w:val="24"/>
          <w:u w:val="single"/>
        </w:rPr>
      </w:pPr>
      <w:r w:rsidRPr="00350588">
        <w:rPr>
          <w:rFonts w:asciiTheme="majorBidi" w:hAnsiTheme="majorBidi" w:cstheme="majorBidi"/>
          <w:b/>
          <w:bCs/>
          <w:szCs w:val="24"/>
          <w:u w:val="single"/>
        </w:rPr>
        <w:t>Appendix 2</w:t>
      </w:r>
    </w:p>
    <w:p w:rsidR="00DA1CCA" w:rsidRPr="00350588" w:rsidRDefault="00DA1CCA" w:rsidP="008922B1">
      <w:pPr>
        <w:spacing w:line="480" w:lineRule="auto"/>
        <w:rPr>
          <w:rFonts w:asciiTheme="majorBidi" w:hAnsiTheme="majorBidi" w:cstheme="majorBidi"/>
          <w:i/>
          <w:iCs/>
          <w:szCs w:val="24"/>
          <w:u w:val="single"/>
        </w:rPr>
      </w:pPr>
      <w:r w:rsidRPr="00350588">
        <w:rPr>
          <w:rFonts w:asciiTheme="majorBidi" w:hAnsiTheme="majorBidi" w:cstheme="majorBidi"/>
          <w:i/>
          <w:iCs/>
          <w:szCs w:val="24"/>
          <w:u w:val="single"/>
        </w:rPr>
        <w:t>Reconsideration form:</w:t>
      </w:r>
    </w:p>
    <w:p w:rsidR="00DA1CCA" w:rsidRPr="00350588" w:rsidRDefault="00DA1CCA" w:rsidP="008922B1">
      <w:pPr>
        <w:spacing w:line="480" w:lineRule="auto"/>
        <w:rPr>
          <w:rFonts w:asciiTheme="majorBidi" w:hAnsiTheme="majorBidi" w:cstheme="majorBidi"/>
          <w:szCs w:val="24"/>
        </w:rPr>
      </w:pPr>
      <w:r w:rsidRPr="00350588">
        <w:rPr>
          <w:rFonts w:asciiTheme="majorBidi" w:hAnsiTheme="majorBidi" w:cstheme="majorBidi"/>
          <w:szCs w:val="24"/>
        </w:rPr>
        <w:t>Name:</w:t>
      </w:r>
    </w:p>
    <w:p w:rsidR="00DA1CCA" w:rsidRPr="00350588" w:rsidRDefault="00DA1CCA" w:rsidP="008922B1">
      <w:pPr>
        <w:spacing w:line="480" w:lineRule="auto"/>
        <w:rPr>
          <w:rFonts w:asciiTheme="majorBidi" w:hAnsiTheme="majorBidi" w:cstheme="majorBidi"/>
          <w:szCs w:val="24"/>
        </w:rPr>
      </w:pPr>
      <w:r w:rsidRPr="00350588">
        <w:rPr>
          <w:rFonts w:asciiTheme="majorBidi" w:hAnsiTheme="majorBidi" w:cstheme="majorBidi"/>
          <w:szCs w:val="24"/>
        </w:rPr>
        <w:t>Title of the book:</w:t>
      </w:r>
    </w:p>
    <w:p w:rsidR="00DA1CCA" w:rsidRPr="00350588" w:rsidRDefault="00DA1CCA" w:rsidP="008922B1">
      <w:pPr>
        <w:spacing w:line="480" w:lineRule="auto"/>
        <w:rPr>
          <w:rFonts w:asciiTheme="majorBidi" w:hAnsiTheme="majorBidi" w:cstheme="majorBidi"/>
          <w:szCs w:val="24"/>
        </w:rPr>
      </w:pPr>
      <w:r w:rsidRPr="00350588">
        <w:rPr>
          <w:rFonts w:asciiTheme="majorBidi" w:hAnsiTheme="majorBidi" w:cstheme="majorBidi"/>
          <w:szCs w:val="24"/>
        </w:rPr>
        <w:t>Reason:</w:t>
      </w:r>
    </w:p>
    <w:p w:rsidR="00767371" w:rsidRPr="00350588" w:rsidRDefault="00767371" w:rsidP="008922B1">
      <w:pPr>
        <w:spacing w:line="480" w:lineRule="auto"/>
        <w:rPr>
          <w:rFonts w:asciiTheme="majorBidi" w:hAnsiTheme="majorBidi" w:cstheme="majorBidi"/>
          <w:szCs w:val="24"/>
        </w:rPr>
      </w:pPr>
    </w:p>
    <w:p w:rsidR="00767371" w:rsidRPr="00350588" w:rsidRDefault="00767371" w:rsidP="008922B1">
      <w:pPr>
        <w:spacing w:line="480" w:lineRule="auto"/>
        <w:rPr>
          <w:rFonts w:asciiTheme="majorBidi" w:hAnsiTheme="majorBidi" w:cstheme="majorBidi"/>
          <w:szCs w:val="24"/>
        </w:rPr>
      </w:pPr>
    </w:p>
    <w:p w:rsidR="00B41F82" w:rsidRPr="00350588" w:rsidRDefault="0030772D" w:rsidP="0030772D">
      <w:pPr>
        <w:spacing w:line="480" w:lineRule="auto"/>
        <w:jc w:val="center"/>
        <w:rPr>
          <w:rFonts w:asciiTheme="majorBidi" w:eastAsia="Times New Roman" w:hAnsiTheme="majorBidi" w:cstheme="majorBidi"/>
          <w:szCs w:val="24"/>
        </w:rPr>
      </w:pPr>
      <w:r w:rsidRPr="00350588">
        <w:rPr>
          <w:rFonts w:asciiTheme="majorBidi" w:eastAsia="Times New Roman" w:hAnsiTheme="majorBidi" w:cstheme="majorBidi"/>
          <w:szCs w:val="24"/>
        </w:rPr>
        <w:t>References</w:t>
      </w:r>
    </w:p>
    <w:p w:rsidR="0072190B" w:rsidRPr="00350588" w:rsidRDefault="009B35C0" w:rsidP="009B35C0">
      <w:pPr>
        <w:spacing w:line="480" w:lineRule="auto"/>
        <w:ind w:left="720" w:hanging="720"/>
        <w:rPr>
          <w:rFonts w:asciiTheme="majorBidi" w:eastAsia="Times New Roman" w:hAnsiTheme="majorBidi" w:cstheme="majorBidi"/>
          <w:szCs w:val="24"/>
        </w:rPr>
      </w:pPr>
      <w:r w:rsidRPr="00350588">
        <w:rPr>
          <w:rFonts w:asciiTheme="majorBidi" w:hAnsiTheme="majorBidi" w:cstheme="majorBidi"/>
          <w:color w:val="000000"/>
          <w:szCs w:val="24"/>
          <w:shd w:val="clear" w:color="auto" w:fill="FFFFFF"/>
        </w:rPr>
        <w:t>Johnson, P. (2009).</w:t>
      </w:r>
      <w:r w:rsidRPr="00350588">
        <w:rPr>
          <w:rStyle w:val="apple-converted-space"/>
          <w:rFonts w:asciiTheme="majorBidi" w:hAnsiTheme="majorBidi" w:cstheme="majorBidi"/>
          <w:color w:val="000000"/>
          <w:szCs w:val="24"/>
          <w:shd w:val="clear" w:color="auto" w:fill="FFFFFF"/>
        </w:rPr>
        <w:t> </w:t>
      </w:r>
      <w:proofErr w:type="gramStart"/>
      <w:r w:rsidRPr="00350588">
        <w:rPr>
          <w:rFonts w:asciiTheme="majorBidi" w:hAnsiTheme="majorBidi" w:cstheme="majorBidi"/>
          <w:i/>
          <w:iCs/>
          <w:color w:val="000000"/>
          <w:szCs w:val="24"/>
          <w:shd w:val="clear" w:color="auto" w:fill="FFFFFF"/>
        </w:rPr>
        <w:t>Fundamentals of collection development and management</w:t>
      </w:r>
      <w:r w:rsidRPr="00350588">
        <w:rPr>
          <w:rFonts w:asciiTheme="majorBidi" w:hAnsiTheme="majorBidi" w:cstheme="majorBidi"/>
          <w:color w:val="000000"/>
          <w:szCs w:val="24"/>
          <w:shd w:val="clear" w:color="auto" w:fill="FFFFFF"/>
        </w:rPr>
        <w:t>.</w:t>
      </w:r>
      <w:proofErr w:type="gramEnd"/>
      <w:r w:rsidRPr="00350588">
        <w:rPr>
          <w:rFonts w:asciiTheme="majorBidi" w:hAnsiTheme="majorBidi" w:cstheme="majorBidi"/>
          <w:color w:val="000000"/>
          <w:szCs w:val="24"/>
          <w:shd w:val="clear" w:color="auto" w:fill="FFFFFF"/>
        </w:rPr>
        <w:t xml:space="preserve"> (2nd </w:t>
      </w:r>
      <w:proofErr w:type="gramStart"/>
      <w:r w:rsidRPr="00350588">
        <w:rPr>
          <w:rFonts w:asciiTheme="majorBidi" w:hAnsiTheme="majorBidi" w:cstheme="majorBidi"/>
          <w:color w:val="000000"/>
          <w:szCs w:val="24"/>
          <w:shd w:val="clear" w:color="auto" w:fill="FFFFFF"/>
        </w:rPr>
        <w:t>ed</w:t>
      </w:r>
      <w:proofErr w:type="gramEnd"/>
      <w:r w:rsidRPr="00350588">
        <w:rPr>
          <w:rFonts w:asciiTheme="majorBidi" w:hAnsiTheme="majorBidi" w:cstheme="majorBidi"/>
          <w:color w:val="000000"/>
          <w:szCs w:val="24"/>
          <w:shd w:val="clear" w:color="auto" w:fill="FFFFFF"/>
        </w:rPr>
        <w:t>.). Chicago: American Library Association.</w:t>
      </w:r>
    </w:p>
    <w:p w:rsidR="00811AF3" w:rsidRPr="00350588" w:rsidRDefault="00C702A3" w:rsidP="00052117">
      <w:pPr>
        <w:spacing w:line="480" w:lineRule="auto"/>
        <w:ind w:left="720" w:hanging="720"/>
        <w:rPr>
          <w:rFonts w:asciiTheme="majorBidi" w:eastAsia="Times New Roman" w:hAnsiTheme="majorBidi" w:cstheme="majorBidi"/>
          <w:szCs w:val="24"/>
          <w:lang w:bidi="ar-SA"/>
        </w:rPr>
      </w:pPr>
      <w:proofErr w:type="gramStart"/>
      <w:r w:rsidRPr="00350588">
        <w:rPr>
          <w:rFonts w:asciiTheme="majorBidi" w:eastAsia="Times New Roman" w:hAnsiTheme="majorBidi" w:cstheme="majorBidi"/>
          <w:szCs w:val="24"/>
          <w:lang w:bidi="ar-SA"/>
        </w:rPr>
        <w:t>American University of Beirut.</w:t>
      </w:r>
      <w:proofErr w:type="gramEnd"/>
      <w:r w:rsidRPr="00350588">
        <w:rPr>
          <w:rFonts w:asciiTheme="majorBidi" w:eastAsia="Times New Roman" w:hAnsiTheme="majorBidi" w:cstheme="majorBidi"/>
          <w:szCs w:val="24"/>
          <w:lang w:bidi="ar-SA"/>
        </w:rPr>
        <w:t xml:space="preserve"> </w:t>
      </w:r>
      <w:proofErr w:type="gramStart"/>
      <w:r w:rsidRPr="00350588">
        <w:rPr>
          <w:rFonts w:asciiTheme="majorBidi" w:eastAsia="Times New Roman" w:hAnsiTheme="majorBidi" w:cstheme="majorBidi"/>
          <w:szCs w:val="24"/>
          <w:lang w:bidi="ar-SA"/>
        </w:rPr>
        <w:t>University libraries.</w:t>
      </w:r>
      <w:proofErr w:type="gramEnd"/>
      <w:r w:rsidRPr="00350588">
        <w:rPr>
          <w:rFonts w:asciiTheme="majorBidi" w:eastAsia="Times New Roman" w:hAnsiTheme="majorBidi" w:cstheme="majorBidi"/>
          <w:szCs w:val="24"/>
          <w:lang w:bidi="ar-SA"/>
        </w:rPr>
        <w:t xml:space="preserve"> </w:t>
      </w:r>
      <w:proofErr w:type="gramStart"/>
      <w:r w:rsidRPr="00350588">
        <w:rPr>
          <w:rFonts w:asciiTheme="majorBidi" w:eastAsia="Times New Roman" w:hAnsiTheme="majorBidi" w:cstheme="majorBidi"/>
          <w:szCs w:val="24"/>
          <w:lang w:bidi="ar-SA"/>
        </w:rPr>
        <w:t xml:space="preserve">(2013). </w:t>
      </w:r>
      <w:r w:rsidRPr="00350588">
        <w:rPr>
          <w:rFonts w:asciiTheme="majorBidi" w:eastAsia="Times New Roman" w:hAnsiTheme="majorBidi" w:cstheme="majorBidi"/>
          <w:i/>
          <w:iCs/>
          <w:szCs w:val="24"/>
          <w:lang w:bidi="ar-SA"/>
        </w:rPr>
        <w:t>Collection development policy.</w:t>
      </w:r>
      <w:proofErr w:type="gramEnd"/>
      <w:r w:rsidRPr="00350588">
        <w:rPr>
          <w:rFonts w:asciiTheme="majorBidi" w:eastAsia="Times New Roman" w:hAnsiTheme="majorBidi" w:cstheme="majorBidi"/>
          <w:i/>
          <w:iCs/>
          <w:szCs w:val="24"/>
          <w:lang w:bidi="ar-SA"/>
        </w:rPr>
        <w:t xml:space="preserve"> </w:t>
      </w:r>
      <w:r w:rsidRPr="00350588">
        <w:rPr>
          <w:rFonts w:asciiTheme="majorBidi" w:eastAsia="Times New Roman" w:hAnsiTheme="majorBidi" w:cstheme="majorBidi"/>
          <w:szCs w:val="24"/>
          <w:lang w:bidi="ar-SA"/>
        </w:rPr>
        <w:t>Beirut.</w:t>
      </w:r>
    </w:p>
    <w:p w:rsidR="00052117" w:rsidRPr="00350588" w:rsidRDefault="00052117" w:rsidP="00052117">
      <w:pPr>
        <w:spacing w:line="480" w:lineRule="auto"/>
        <w:ind w:left="720" w:hanging="720"/>
        <w:rPr>
          <w:rFonts w:asciiTheme="majorBidi" w:eastAsia="Times New Roman" w:hAnsiTheme="majorBidi" w:cstheme="majorBidi"/>
          <w:szCs w:val="24"/>
          <w:lang w:bidi="ar-SA"/>
        </w:rPr>
      </w:pPr>
      <w:proofErr w:type="gramStart"/>
      <w:r w:rsidRPr="00350588">
        <w:rPr>
          <w:rFonts w:asciiTheme="majorBidi" w:eastAsia="Times New Roman" w:hAnsiTheme="majorBidi" w:cstheme="majorBidi"/>
          <w:szCs w:val="24"/>
          <w:lang w:bidi="ar-SA"/>
        </w:rPr>
        <w:t>University of Mary Washington Libraries.</w:t>
      </w:r>
      <w:proofErr w:type="gramEnd"/>
      <w:r w:rsidRPr="00350588">
        <w:rPr>
          <w:rFonts w:asciiTheme="majorBidi" w:eastAsia="Times New Roman" w:hAnsiTheme="majorBidi" w:cstheme="majorBidi"/>
          <w:szCs w:val="24"/>
          <w:lang w:bidi="ar-SA"/>
        </w:rPr>
        <w:t xml:space="preserve"> </w:t>
      </w:r>
      <w:proofErr w:type="gramStart"/>
      <w:r w:rsidRPr="00350588">
        <w:rPr>
          <w:rFonts w:asciiTheme="majorBidi" w:eastAsia="Times New Roman" w:hAnsiTheme="majorBidi" w:cstheme="majorBidi"/>
          <w:i/>
          <w:iCs/>
          <w:szCs w:val="24"/>
          <w:lang w:bidi="ar-SA"/>
        </w:rPr>
        <w:t>Collection development policy</w:t>
      </w:r>
      <w:r w:rsidRPr="00350588">
        <w:rPr>
          <w:rFonts w:asciiTheme="majorBidi" w:eastAsia="Times New Roman" w:hAnsiTheme="majorBidi" w:cstheme="majorBidi"/>
          <w:szCs w:val="24"/>
          <w:lang w:bidi="ar-SA"/>
        </w:rPr>
        <w:t>.</w:t>
      </w:r>
      <w:proofErr w:type="gramEnd"/>
      <w:r w:rsidRPr="00350588">
        <w:rPr>
          <w:rFonts w:asciiTheme="majorBidi" w:eastAsia="Times New Roman" w:hAnsiTheme="majorBidi" w:cstheme="majorBidi"/>
          <w:szCs w:val="24"/>
          <w:lang w:bidi="ar-SA"/>
        </w:rPr>
        <w:t xml:space="preserve">  Washington.</w:t>
      </w:r>
    </w:p>
    <w:p w:rsidR="00C702A3" w:rsidRPr="00350588" w:rsidRDefault="00052117" w:rsidP="00052117">
      <w:pPr>
        <w:spacing w:line="480" w:lineRule="auto"/>
        <w:ind w:left="720" w:hanging="720"/>
        <w:rPr>
          <w:rFonts w:asciiTheme="majorBidi" w:eastAsia="Times New Roman" w:hAnsiTheme="majorBidi" w:cstheme="majorBidi"/>
          <w:szCs w:val="24"/>
          <w:lang w:bidi="ar-SA"/>
        </w:rPr>
      </w:pPr>
      <w:r w:rsidRPr="00350588">
        <w:rPr>
          <w:rFonts w:asciiTheme="majorBidi" w:hAnsiTheme="majorBidi" w:cstheme="majorBidi"/>
          <w:szCs w:val="24"/>
        </w:rPr>
        <w:t xml:space="preserve">        </w:t>
      </w:r>
      <w:r w:rsidR="009D200E" w:rsidRPr="00350588">
        <w:rPr>
          <w:rFonts w:asciiTheme="majorBidi" w:hAnsiTheme="majorBidi" w:cstheme="majorBidi"/>
          <w:szCs w:val="24"/>
        </w:rPr>
        <w:t xml:space="preserve">    </w:t>
      </w:r>
      <w:hyperlink r:id="rId13" w:anchor="purpose" w:history="1">
        <w:r w:rsidRPr="00350588">
          <w:rPr>
            <w:rStyle w:val="Hyperlink"/>
            <w:rFonts w:asciiTheme="majorBidi" w:hAnsiTheme="majorBidi" w:cstheme="majorBidi"/>
            <w:szCs w:val="24"/>
          </w:rPr>
          <w:t>http://libraries.umw.edu/library-info/library-policies/collection-development-policy/#purpose</w:t>
        </w:r>
      </w:hyperlink>
      <w:r w:rsidRPr="00350588">
        <w:rPr>
          <w:rFonts w:asciiTheme="majorBidi" w:eastAsia="Times New Roman" w:hAnsiTheme="majorBidi" w:cstheme="majorBidi"/>
          <w:szCs w:val="24"/>
          <w:lang w:bidi="ar-SA"/>
        </w:rPr>
        <w:t xml:space="preserve"> </w:t>
      </w:r>
    </w:p>
    <w:p w:rsidR="00811AF3" w:rsidRPr="00350588" w:rsidRDefault="00811AF3" w:rsidP="00052117">
      <w:pPr>
        <w:spacing w:line="480" w:lineRule="auto"/>
        <w:ind w:left="720" w:hanging="720"/>
        <w:rPr>
          <w:rFonts w:asciiTheme="majorBidi" w:eastAsia="Times New Roman" w:hAnsiTheme="majorBidi" w:cstheme="majorBidi"/>
          <w:szCs w:val="24"/>
          <w:lang w:bidi="ar-SA"/>
        </w:rPr>
      </w:pPr>
    </w:p>
    <w:sectPr w:rsidR="00811AF3" w:rsidRPr="00350588" w:rsidSect="005E2A9F">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06" w:rsidRDefault="00745606" w:rsidP="005E2A9F">
      <w:r>
        <w:separator/>
      </w:r>
    </w:p>
  </w:endnote>
  <w:endnote w:type="continuationSeparator" w:id="0">
    <w:p w:rsidR="00745606" w:rsidRDefault="00745606" w:rsidP="005E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06" w:rsidRDefault="00745606" w:rsidP="005E2A9F">
      <w:r>
        <w:separator/>
      </w:r>
    </w:p>
  </w:footnote>
  <w:footnote w:type="continuationSeparator" w:id="0">
    <w:p w:rsidR="00745606" w:rsidRDefault="00745606" w:rsidP="005E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82528"/>
      <w:docPartObj>
        <w:docPartGallery w:val="Page Numbers (Top of Page)"/>
        <w:docPartUnique/>
      </w:docPartObj>
    </w:sdtPr>
    <w:sdtEndPr>
      <w:rPr>
        <w:noProof/>
      </w:rPr>
    </w:sdtEndPr>
    <w:sdtContent>
      <w:p w:rsidR="005E2A9F" w:rsidRDefault="005E2A9F" w:rsidP="005E2A9F">
        <w:pPr>
          <w:pStyle w:val="Header"/>
          <w:jc w:val="right"/>
        </w:pPr>
        <w:r>
          <w:t xml:space="preserve">COLLECTION DEVELOPMENT POLICY      </w:t>
        </w:r>
        <w:r w:rsidR="00F17465">
          <w:t xml:space="preserve">       </w:t>
        </w:r>
        <w:r>
          <w:t xml:space="preserve">                                           </w:t>
        </w:r>
        <w:r w:rsidR="00F17465">
          <w:t xml:space="preserve">                        </w:t>
        </w:r>
        <w:r>
          <w:fldChar w:fldCharType="begin"/>
        </w:r>
        <w:r>
          <w:instrText xml:space="preserve"> PAGE   \* MERGEFORMAT </w:instrText>
        </w:r>
        <w:r>
          <w:fldChar w:fldCharType="separate"/>
        </w:r>
        <w:r w:rsidR="00D15059">
          <w:rPr>
            <w:noProof/>
          </w:rPr>
          <w:t>2</w:t>
        </w:r>
        <w:r>
          <w:rPr>
            <w:noProof/>
          </w:rPr>
          <w:fldChar w:fldCharType="end"/>
        </w:r>
      </w:p>
    </w:sdtContent>
  </w:sdt>
  <w:p w:rsidR="005E2A9F" w:rsidRDefault="005E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9F" w:rsidRDefault="005E2A9F" w:rsidP="005E2A9F">
    <w:pPr>
      <w:pStyle w:val="Header"/>
    </w:pPr>
    <w:r>
      <w:t xml:space="preserve">Running head: COLLECTION DEVELOPMENT POLICY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9A2"/>
    <w:multiLevelType w:val="multilevel"/>
    <w:tmpl w:val="E1B0C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B6596"/>
    <w:multiLevelType w:val="hybridMultilevel"/>
    <w:tmpl w:val="D5C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B6227"/>
    <w:multiLevelType w:val="hybridMultilevel"/>
    <w:tmpl w:val="81A0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C5F9F"/>
    <w:multiLevelType w:val="hybridMultilevel"/>
    <w:tmpl w:val="FC2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62422"/>
    <w:multiLevelType w:val="hybridMultilevel"/>
    <w:tmpl w:val="73D88B38"/>
    <w:lvl w:ilvl="0" w:tplc="9226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81A06"/>
    <w:multiLevelType w:val="hybridMultilevel"/>
    <w:tmpl w:val="73D88B38"/>
    <w:lvl w:ilvl="0" w:tplc="9226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B7066"/>
    <w:multiLevelType w:val="hybridMultilevel"/>
    <w:tmpl w:val="73D88B38"/>
    <w:lvl w:ilvl="0" w:tplc="9226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F4DDB"/>
    <w:multiLevelType w:val="hybridMultilevel"/>
    <w:tmpl w:val="0C8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D3404"/>
    <w:multiLevelType w:val="hybridMultilevel"/>
    <w:tmpl w:val="6B9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73DEF"/>
    <w:multiLevelType w:val="hybridMultilevel"/>
    <w:tmpl w:val="7714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453D4"/>
    <w:multiLevelType w:val="hybridMultilevel"/>
    <w:tmpl w:val="72F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9"/>
  </w:num>
  <w:num w:numId="6">
    <w:abstractNumId w:val="1"/>
  </w:num>
  <w:num w:numId="7">
    <w:abstractNumId w:val="8"/>
  </w:num>
  <w:num w:numId="8">
    <w:abstractNumId w:val="10"/>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19"/>
    <w:rsid w:val="0000674F"/>
    <w:rsid w:val="00017843"/>
    <w:rsid w:val="00030A8B"/>
    <w:rsid w:val="0003392A"/>
    <w:rsid w:val="00035FFC"/>
    <w:rsid w:val="000469A2"/>
    <w:rsid w:val="00047F81"/>
    <w:rsid w:val="00052117"/>
    <w:rsid w:val="00065557"/>
    <w:rsid w:val="000B779A"/>
    <w:rsid w:val="000C6972"/>
    <w:rsid w:val="000C6D5D"/>
    <w:rsid w:val="000D0720"/>
    <w:rsid w:val="000D3156"/>
    <w:rsid w:val="000E158E"/>
    <w:rsid w:val="00120DE5"/>
    <w:rsid w:val="00122F5D"/>
    <w:rsid w:val="00141C45"/>
    <w:rsid w:val="001565E3"/>
    <w:rsid w:val="0016355F"/>
    <w:rsid w:val="00167DFA"/>
    <w:rsid w:val="00170720"/>
    <w:rsid w:val="00174068"/>
    <w:rsid w:val="001768E2"/>
    <w:rsid w:val="00183B97"/>
    <w:rsid w:val="00187C4F"/>
    <w:rsid w:val="001A0D56"/>
    <w:rsid w:val="001A27C4"/>
    <w:rsid w:val="001A5864"/>
    <w:rsid w:val="001C1468"/>
    <w:rsid w:val="001C208F"/>
    <w:rsid w:val="001C3A30"/>
    <w:rsid w:val="001E4ED5"/>
    <w:rsid w:val="001E648A"/>
    <w:rsid w:val="001F3EC0"/>
    <w:rsid w:val="00243977"/>
    <w:rsid w:val="002440E2"/>
    <w:rsid w:val="00260EB9"/>
    <w:rsid w:val="002675CF"/>
    <w:rsid w:val="00274B9D"/>
    <w:rsid w:val="00277A2B"/>
    <w:rsid w:val="002A3C4F"/>
    <w:rsid w:val="002D1812"/>
    <w:rsid w:val="002D1B35"/>
    <w:rsid w:val="002E445C"/>
    <w:rsid w:val="002F0454"/>
    <w:rsid w:val="00304257"/>
    <w:rsid w:val="0030772D"/>
    <w:rsid w:val="00307AA4"/>
    <w:rsid w:val="00311CA9"/>
    <w:rsid w:val="00320242"/>
    <w:rsid w:val="00335FCB"/>
    <w:rsid w:val="00337D9C"/>
    <w:rsid w:val="003411C2"/>
    <w:rsid w:val="00350588"/>
    <w:rsid w:val="00356593"/>
    <w:rsid w:val="0036097A"/>
    <w:rsid w:val="00373329"/>
    <w:rsid w:val="00374F26"/>
    <w:rsid w:val="003927F9"/>
    <w:rsid w:val="00394331"/>
    <w:rsid w:val="003A5791"/>
    <w:rsid w:val="003B16EB"/>
    <w:rsid w:val="003D1EAE"/>
    <w:rsid w:val="003E5021"/>
    <w:rsid w:val="003F2DB3"/>
    <w:rsid w:val="004001C8"/>
    <w:rsid w:val="00400EB8"/>
    <w:rsid w:val="00401A20"/>
    <w:rsid w:val="004027C1"/>
    <w:rsid w:val="00421150"/>
    <w:rsid w:val="00421F10"/>
    <w:rsid w:val="00452E51"/>
    <w:rsid w:val="00464BEE"/>
    <w:rsid w:val="00465698"/>
    <w:rsid w:val="0046636F"/>
    <w:rsid w:val="0047591B"/>
    <w:rsid w:val="004866BD"/>
    <w:rsid w:val="004920D6"/>
    <w:rsid w:val="004A6FB9"/>
    <w:rsid w:val="004C339C"/>
    <w:rsid w:val="004C5015"/>
    <w:rsid w:val="004C532D"/>
    <w:rsid w:val="004D5C6B"/>
    <w:rsid w:val="004F250B"/>
    <w:rsid w:val="004F31D2"/>
    <w:rsid w:val="0050181E"/>
    <w:rsid w:val="00523F5D"/>
    <w:rsid w:val="00525982"/>
    <w:rsid w:val="005315CD"/>
    <w:rsid w:val="00576C17"/>
    <w:rsid w:val="0058303D"/>
    <w:rsid w:val="00587BF2"/>
    <w:rsid w:val="005905E7"/>
    <w:rsid w:val="00590F17"/>
    <w:rsid w:val="005A45E5"/>
    <w:rsid w:val="005A70EB"/>
    <w:rsid w:val="005B47C1"/>
    <w:rsid w:val="005C0004"/>
    <w:rsid w:val="005C2DD3"/>
    <w:rsid w:val="005E2A9F"/>
    <w:rsid w:val="00601886"/>
    <w:rsid w:val="0060395B"/>
    <w:rsid w:val="00604597"/>
    <w:rsid w:val="00626178"/>
    <w:rsid w:val="0066402B"/>
    <w:rsid w:val="00677DFF"/>
    <w:rsid w:val="006932AD"/>
    <w:rsid w:val="006C2CCE"/>
    <w:rsid w:val="006C3FAF"/>
    <w:rsid w:val="006C6DCE"/>
    <w:rsid w:val="006D2493"/>
    <w:rsid w:val="006D79AF"/>
    <w:rsid w:val="006F0127"/>
    <w:rsid w:val="0072190B"/>
    <w:rsid w:val="00741EE4"/>
    <w:rsid w:val="00745606"/>
    <w:rsid w:val="00756C2A"/>
    <w:rsid w:val="0076027B"/>
    <w:rsid w:val="007640F3"/>
    <w:rsid w:val="007671EB"/>
    <w:rsid w:val="00767371"/>
    <w:rsid w:val="00770C17"/>
    <w:rsid w:val="00773948"/>
    <w:rsid w:val="00775887"/>
    <w:rsid w:val="00797231"/>
    <w:rsid w:val="007A5473"/>
    <w:rsid w:val="007C153A"/>
    <w:rsid w:val="007E2954"/>
    <w:rsid w:val="007E78BD"/>
    <w:rsid w:val="007F7683"/>
    <w:rsid w:val="00802BD1"/>
    <w:rsid w:val="00811AF3"/>
    <w:rsid w:val="00816172"/>
    <w:rsid w:val="00820F0B"/>
    <w:rsid w:val="008516AA"/>
    <w:rsid w:val="00853CB9"/>
    <w:rsid w:val="0086017E"/>
    <w:rsid w:val="00863550"/>
    <w:rsid w:val="008659E2"/>
    <w:rsid w:val="008922B1"/>
    <w:rsid w:val="00893465"/>
    <w:rsid w:val="0089785E"/>
    <w:rsid w:val="008A0E8D"/>
    <w:rsid w:val="008B418A"/>
    <w:rsid w:val="008D5091"/>
    <w:rsid w:val="009013C3"/>
    <w:rsid w:val="009325EE"/>
    <w:rsid w:val="00936020"/>
    <w:rsid w:val="009451D0"/>
    <w:rsid w:val="00960346"/>
    <w:rsid w:val="00975AD0"/>
    <w:rsid w:val="009A4CC7"/>
    <w:rsid w:val="009B1FBA"/>
    <w:rsid w:val="009B35C0"/>
    <w:rsid w:val="009D200E"/>
    <w:rsid w:val="009E06AA"/>
    <w:rsid w:val="009F2530"/>
    <w:rsid w:val="00A104AF"/>
    <w:rsid w:val="00A358EC"/>
    <w:rsid w:val="00A40994"/>
    <w:rsid w:val="00A4448B"/>
    <w:rsid w:val="00A528C1"/>
    <w:rsid w:val="00A64055"/>
    <w:rsid w:val="00AB3555"/>
    <w:rsid w:val="00AE2A05"/>
    <w:rsid w:val="00AE2AD1"/>
    <w:rsid w:val="00AE33AF"/>
    <w:rsid w:val="00AE4E03"/>
    <w:rsid w:val="00AF1DA2"/>
    <w:rsid w:val="00AF26C0"/>
    <w:rsid w:val="00B07883"/>
    <w:rsid w:val="00B20787"/>
    <w:rsid w:val="00B26BC8"/>
    <w:rsid w:val="00B41F82"/>
    <w:rsid w:val="00B53672"/>
    <w:rsid w:val="00B64A32"/>
    <w:rsid w:val="00B653A3"/>
    <w:rsid w:val="00B67DB2"/>
    <w:rsid w:val="00B728FB"/>
    <w:rsid w:val="00B730DB"/>
    <w:rsid w:val="00B76291"/>
    <w:rsid w:val="00B76A53"/>
    <w:rsid w:val="00B77B61"/>
    <w:rsid w:val="00B9375E"/>
    <w:rsid w:val="00B9771C"/>
    <w:rsid w:val="00BA04E3"/>
    <w:rsid w:val="00BA4F15"/>
    <w:rsid w:val="00BA691A"/>
    <w:rsid w:val="00BB071D"/>
    <w:rsid w:val="00BE1F35"/>
    <w:rsid w:val="00BF3E58"/>
    <w:rsid w:val="00BF6808"/>
    <w:rsid w:val="00C00265"/>
    <w:rsid w:val="00C472F2"/>
    <w:rsid w:val="00C53F7F"/>
    <w:rsid w:val="00C702A3"/>
    <w:rsid w:val="00C7059C"/>
    <w:rsid w:val="00C72643"/>
    <w:rsid w:val="00CA70C7"/>
    <w:rsid w:val="00CD2697"/>
    <w:rsid w:val="00D00E00"/>
    <w:rsid w:val="00D11859"/>
    <w:rsid w:val="00D15059"/>
    <w:rsid w:val="00D153D9"/>
    <w:rsid w:val="00D15FE7"/>
    <w:rsid w:val="00D2583C"/>
    <w:rsid w:val="00D26730"/>
    <w:rsid w:val="00D2696B"/>
    <w:rsid w:val="00D51CA9"/>
    <w:rsid w:val="00D76A19"/>
    <w:rsid w:val="00D90281"/>
    <w:rsid w:val="00DA182D"/>
    <w:rsid w:val="00DA1CCA"/>
    <w:rsid w:val="00DA365E"/>
    <w:rsid w:val="00DA41A3"/>
    <w:rsid w:val="00DA7612"/>
    <w:rsid w:val="00DD1F04"/>
    <w:rsid w:val="00DD60A3"/>
    <w:rsid w:val="00DE262F"/>
    <w:rsid w:val="00DF0198"/>
    <w:rsid w:val="00DF33F3"/>
    <w:rsid w:val="00E070C1"/>
    <w:rsid w:val="00E14B05"/>
    <w:rsid w:val="00E1724A"/>
    <w:rsid w:val="00E31DD5"/>
    <w:rsid w:val="00E34B44"/>
    <w:rsid w:val="00E37344"/>
    <w:rsid w:val="00E55CE7"/>
    <w:rsid w:val="00E566DF"/>
    <w:rsid w:val="00E56A4A"/>
    <w:rsid w:val="00E83EF7"/>
    <w:rsid w:val="00E9633E"/>
    <w:rsid w:val="00EA75CF"/>
    <w:rsid w:val="00EA78FD"/>
    <w:rsid w:val="00EB4CF8"/>
    <w:rsid w:val="00ED1C03"/>
    <w:rsid w:val="00EF0558"/>
    <w:rsid w:val="00F15843"/>
    <w:rsid w:val="00F17465"/>
    <w:rsid w:val="00F2618C"/>
    <w:rsid w:val="00F300A9"/>
    <w:rsid w:val="00F4493A"/>
    <w:rsid w:val="00F52549"/>
    <w:rsid w:val="00F61640"/>
    <w:rsid w:val="00F70CDB"/>
    <w:rsid w:val="00F75537"/>
    <w:rsid w:val="00F8272F"/>
    <w:rsid w:val="00FA5C2E"/>
    <w:rsid w:val="00FC299D"/>
    <w:rsid w:val="00FD6AEF"/>
    <w:rsid w:val="00FF6775"/>
    <w:rsid w:val="00FF6E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98"/>
    <w:pPr>
      <w:spacing w:after="0" w:line="240" w:lineRule="auto"/>
      <w:jc w:val="both"/>
    </w:pPr>
    <w:rPr>
      <w:rFonts w:ascii="Times New Roman" w:eastAsia="Calibri" w:hAnsi="Times New Roman" w:cs="Arial"/>
      <w:sz w:val="2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eastAsia="Calibri" w:hAnsi="Tahoma" w:cs="Tahoma"/>
      <w:sz w:val="16"/>
      <w:szCs w:val="16"/>
      <w:lang w:bidi="ar-LB"/>
    </w:rPr>
  </w:style>
  <w:style w:type="paragraph" w:styleId="ListParagraph">
    <w:name w:val="List Paragraph"/>
    <w:basedOn w:val="Normal"/>
    <w:uiPriority w:val="34"/>
    <w:qFormat/>
    <w:rsid w:val="00394331"/>
    <w:pPr>
      <w:spacing w:after="200" w:line="276" w:lineRule="auto"/>
      <w:ind w:left="720"/>
      <w:contextualSpacing/>
      <w:jc w:val="left"/>
    </w:pPr>
    <w:rPr>
      <w:rFonts w:asciiTheme="minorHAnsi" w:eastAsiaTheme="minorHAnsi" w:hAnsiTheme="minorHAnsi" w:cstheme="minorBidi"/>
      <w:sz w:val="22"/>
      <w:lang w:bidi="ar-SA"/>
    </w:rPr>
  </w:style>
  <w:style w:type="paragraph" w:styleId="Header">
    <w:name w:val="header"/>
    <w:basedOn w:val="Normal"/>
    <w:link w:val="HeaderChar"/>
    <w:uiPriority w:val="99"/>
    <w:unhideWhenUsed/>
    <w:rsid w:val="005E2A9F"/>
    <w:pPr>
      <w:tabs>
        <w:tab w:val="center" w:pos="4680"/>
        <w:tab w:val="right" w:pos="9360"/>
      </w:tabs>
    </w:pPr>
  </w:style>
  <w:style w:type="character" w:customStyle="1" w:styleId="HeaderChar">
    <w:name w:val="Header Char"/>
    <w:basedOn w:val="DefaultParagraphFont"/>
    <w:link w:val="Header"/>
    <w:uiPriority w:val="99"/>
    <w:rsid w:val="005E2A9F"/>
    <w:rPr>
      <w:rFonts w:ascii="Times New Roman" w:eastAsia="Calibri" w:hAnsi="Times New Roman" w:cs="Arial"/>
      <w:sz w:val="24"/>
      <w:lang w:bidi="ar-LB"/>
    </w:rPr>
  </w:style>
  <w:style w:type="paragraph" w:styleId="Footer">
    <w:name w:val="footer"/>
    <w:basedOn w:val="Normal"/>
    <w:link w:val="FooterChar"/>
    <w:uiPriority w:val="99"/>
    <w:unhideWhenUsed/>
    <w:rsid w:val="005E2A9F"/>
    <w:pPr>
      <w:tabs>
        <w:tab w:val="center" w:pos="4680"/>
        <w:tab w:val="right" w:pos="9360"/>
      </w:tabs>
    </w:pPr>
  </w:style>
  <w:style w:type="character" w:customStyle="1" w:styleId="FooterChar">
    <w:name w:val="Footer Char"/>
    <w:basedOn w:val="DefaultParagraphFont"/>
    <w:link w:val="Footer"/>
    <w:uiPriority w:val="99"/>
    <w:rsid w:val="005E2A9F"/>
    <w:rPr>
      <w:rFonts w:ascii="Times New Roman" w:eastAsia="Calibri" w:hAnsi="Times New Roman" w:cs="Arial"/>
      <w:sz w:val="24"/>
      <w:lang w:bidi="ar-LB"/>
    </w:rPr>
  </w:style>
  <w:style w:type="character" w:customStyle="1" w:styleId="apple-converted-space">
    <w:name w:val="apple-converted-space"/>
    <w:basedOn w:val="DefaultParagraphFont"/>
    <w:rsid w:val="009B35C0"/>
  </w:style>
  <w:style w:type="character" w:styleId="Hyperlink">
    <w:name w:val="Hyperlink"/>
    <w:basedOn w:val="DefaultParagraphFont"/>
    <w:uiPriority w:val="99"/>
    <w:semiHidden/>
    <w:unhideWhenUsed/>
    <w:rsid w:val="00892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98"/>
    <w:pPr>
      <w:spacing w:after="0" w:line="240" w:lineRule="auto"/>
      <w:jc w:val="both"/>
    </w:pPr>
    <w:rPr>
      <w:rFonts w:ascii="Times New Roman" w:eastAsia="Calibri" w:hAnsi="Times New Roman" w:cs="Arial"/>
      <w:sz w:val="24"/>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eastAsia="Calibri" w:hAnsi="Tahoma" w:cs="Tahoma"/>
      <w:sz w:val="16"/>
      <w:szCs w:val="16"/>
      <w:lang w:bidi="ar-LB"/>
    </w:rPr>
  </w:style>
  <w:style w:type="paragraph" w:styleId="ListParagraph">
    <w:name w:val="List Paragraph"/>
    <w:basedOn w:val="Normal"/>
    <w:uiPriority w:val="34"/>
    <w:qFormat/>
    <w:rsid w:val="00394331"/>
    <w:pPr>
      <w:spacing w:after="200" w:line="276" w:lineRule="auto"/>
      <w:ind w:left="720"/>
      <w:contextualSpacing/>
      <w:jc w:val="left"/>
    </w:pPr>
    <w:rPr>
      <w:rFonts w:asciiTheme="minorHAnsi" w:eastAsiaTheme="minorHAnsi" w:hAnsiTheme="minorHAnsi" w:cstheme="minorBidi"/>
      <w:sz w:val="22"/>
      <w:lang w:bidi="ar-SA"/>
    </w:rPr>
  </w:style>
  <w:style w:type="paragraph" w:styleId="Header">
    <w:name w:val="header"/>
    <w:basedOn w:val="Normal"/>
    <w:link w:val="HeaderChar"/>
    <w:uiPriority w:val="99"/>
    <w:unhideWhenUsed/>
    <w:rsid w:val="005E2A9F"/>
    <w:pPr>
      <w:tabs>
        <w:tab w:val="center" w:pos="4680"/>
        <w:tab w:val="right" w:pos="9360"/>
      </w:tabs>
    </w:pPr>
  </w:style>
  <w:style w:type="character" w:customStyle="1" w:styleId="HeaderChar">
    <w:name w:val="Header Char"/>
    <w:basedOn w:val="DefaultParagraphFont"/>
    <w:link w:val="Header"/>
    <w:uiPriority w:val="99"/>
    <w:rsid w:val="005E2A9F"/>
    <w:rPr>
      <w:rFonts w:ascii="Times New Roman" w:eastAsia="Calibri" w:hAnsi="Times New Roman" w:cs="Arial"/>
      <w:sz w:val="24"/>
      <w:lang w:bidi="ar-LB"/>
    </w:rPr>
  </w:style>
  <w:style w:type="paragraph" w:styleId="Footer">
    <w:name w:val="footer"/>
    <w:basedOn w:val="Normal"/>
    <w:link w:val="FooterChar"/>
    <w:uiPriority w:val="99"/>
    <w:unhideWhenUsed/>
    <w:rsid w:val="005E2A9F"/>
    <w:pPr>
      <w:tabs>
        <w:tab w:val="center" w:pos="4680"/>
        <w:tab w:val="right" w:pos="9360"/>
      </w:tabs>
    </w:pPr>
  </w:style>
  <w:style w:type="character" w:customStyle="1" w:styleId="FooterChar">
    <w:name w:val="Footer Char"/>
    <w:basedOn w:val="DefaultParagraphFont"/>
    <w:link w:val="Footer"/>
    <w:uiPriority w:val="99"/>
    <w:rsid w:val="005E2A9F"/>
    <w:rPr>
      <w:rFonts w:ascii="Times New Roman" w:eastAsia="Calibri" w:hAnsi="Times New Roman" w:cs="Arial"/>
      <w:sz w:val="24"/>
      <w:lang w:bidi="ar-LB"/>
    </w:rPr>
  </w:style>
  <w:style w:type="character" w:customStyle="1" w:styleId="apple-converted-space">
    <w:name w:val="apple-converted-space"/>
    <w:basedOn w:val="DefaultParagraphFont"/>
    <w:rsid w:val="009B35C0"/>
  </w:style>
  <w:style w:type="character" w:styleId="Hyperlink">
    <w:name w:val="Hyperlink"/>
    <w:basedOn w:val="DefaultParagraphFont"/>
    <w:uiPriority w:val="99"/>
    <w:semiHidden/>
    <w:unhideWhenUsed/>
    <w:rsid w:val="00892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ies.umw.edu/library-info/library-policies/collection-development-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ebooks.com/books/old-books-antique-appraising-pricing/book-values.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oksappraise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31</cp:revision>
  <dcterms:created xsi:type="dcterms:W3CDTF">2013-10-15T22:44:00Z</dcterms:created>
  <dcterms:modified xsi:type="dcterms:W3CDTF">2013-10-15T23:44:00Z</dcterms:modified>
</cp:coreProperties>
</file>