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6BF" w:rsidRPr="008531A2" w:rsidRDefault="00B42B48" w:rsidP="008531A2">
      <w:pPr>
        <w:widowControl w:val="0"/>
        <w:autoSpaceDE w:val="0"/>
        <w:autoSpaceDN w:val="0"/>
        <w:adjustRightInd w:val="0"/>
        <w:jc w:val="center"/>
        <w:rPr>
          <w:rFonts w:asciiTheme="majorHAnsi" w:hAnsiTheme="majorHAnsi"/>
          <w:i/>
        </w:rPr>
      </w:pPr>
      <w:r w:rsidRPr="008531A2">
        <w:rPr>
          <w:rFonts w:asciiTheme="majorHAnsi" w:hAnsiTheme="majorHAnsi"/>
          <w:i/>
        </w:rPr>
        <w:t xml:space="preserve">For </w:t>
      </w:r>
      <w:r w:rsidR="006306BF" w:rsidRPr="008531A2">
        <w:rPr>
          <w:rFonts w:asciiTheme="majorHAnsi" w:hAnsiTheme="majorHAnsi"/>
          <w:i/>
        </w:rPr>
        <w:t>Immediate Release</w:t>
      </w:r>
    </w:p>
    <w:p w:rsidR="00DF089D" w:rsidRPr="008531A2" w:rsidRDefault="00466941" w:rsidP="00DF089D">
      <w:pPr>
        <w:widowControl w:val="0"/>
        <w:autoSpaceDE w:val="0"/>
        <w:autoSpaceDN w:val="0"/>
        <w:adjustRightInd w:val="0"/>
        <w:jc w:val="center"/>
        <w:rPr>
          <w:rFonts w:asciiTheme="majorHAnsi" w:hAnsiTheme="majorHAnsi"/>
          <w:b/>
          <w:bCs/>
          <w:sz w:val="28"/>
          <w:szCs w:val="28"/>
        </w:rPr>
      </w:pPr>
      <w:r w:rsidRPr="008531A2">
        <w:rPr>
          <w:rFonts w:asciiTheme="majorHAnsi" w:hAnsiTheme="majorHAnsi"/>
          <w:b/>
          <w:bCs/>
          <w:sz w:val="28"/>
          <w:szCs w:val="28"/>
        </w:rPr>
        <w:t xml:space="preserve">KYC </w:t>
      </w:r>
      <w:r w:rsidR="0079251F" w:rsidRPr="008531A2">
        <w:rPr>
          <w:rFonts w:asciiTheme="majorHAnsi" w:hAnsiTheme="majorHAnsi"/>
          <w:b/>
          <w:bCs/>
          <w:sz w:val="28"/>
          <w:szCs w:val="28"/>
        </w:rPr>
        <w:t>Receives</w:t>
      </w:r>
      <w:r w:rsidRPr="008531A2">
        <w:rPr>
          <w:rFonts w:asciiTheme="majorHAnsi" w:hAnsiTheme="majorHAnsi"/>
          <w:b/>
          <w:bCs/>
          <w:sz w:val="28"/>
          <w:szCs w:val="28"/>
        </w:rPr>
        <w:t xml:space="preserve"> 10 Year </w:t>
      </w:r>
      <w:r w:rsidR="003477E9">
        <w:rPr>
          <w:rFonts w:asciiTheme="majorHAnsi" w:hAnsiTheme="majorHAnsi"/>
          <w:b/>
          <w:bCs/>
          <w:sz w:val="28"/>
          <w:szCs w:val="28"/>
        </w:rPr>
        <w:t xml:space="preserve">Volunteer </w:t>
      </w:r>
      <w:r w:rsidRPr="008531A2">
        <w:rPr>
          <w:rFonts w:asciiTheme="majorHAnsi" w:hAnsiTheme="majorHAnsi"/>
          <w:b/>
          <w:bCs/>
          <w:sz w:val="28"/>
          <w:szCs w:val="28"/>
        </w:rPr>
        <w:t>Service Award</w:t>
      </w:r>
    </w:p>
    <w:p w:rsidR="00DF089D" w:rsidRPr="008531A2" w:rsidRDefault="00DF089D" w:rsidP="00DF089D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</w:p>
    <w:p w:rsidR="006306BF" w:rsidRPr="008531A2" w:rsidRDefault="00334DC6" w:rsidP="00741720">
      <w:pPr>
        <w:widowControl w:val="0"/>
        <w:autoSpaceDE w:val="0"/>
        <w:autoSpaceDN w:val="0"/>
        <w:adjustRightInd w:val="0"/>
        <w:rPr>
          <w:rFonts w:asciiTheme="majorHAnsi" w:hAnsiTheme="majorHAnsi"/>
          <w:i/>
        </w:rPr>
      </w:pPr>
      <w:r>
        <w:rPr>
          <w:rFonts w:asciiTheme="majorHAnsi" w:hAnsiTheme="majorHAnsi"/>
          <w:b/>
        </w:rPr>
        <w:t>Monday</w:t>
      </w:r>
      <w:r w:rsidR="00D04867" w:rsidRPr="008531A2">
        <w:rPr>
          <w:rFonts w:asciiTheme="majorHAnsi" w:hAnsiTheme="majorHAnsi"/>
          <w:b/>
        </w:rPr>
        <w:t xml:space="preserve">, </w:t>
      </w:r>
      <w:r w:rsidR="000522CA" w:rsidRPr="008531A2">
        <w:rPr>
          <w:rFonts w:asciiTheme="majorHAnsi" w:hAnsiTheme="majorHAnsi"/>
          <w:b/>
        </w:rPr>
        <w:t xml:space="preserve">February </w:t>
      </w:r>
      <w:r w:rsidR="0073242F">
        <w:rPr>
          <w:rFonts w:asciiTheme="majorHAnsi" w:hAnsiTheme="majorHAnsi"/>
          <w:b/>
        </w:rPr>
        <w:t>1</w:t>
      </w:r>
      <w:r>
        <w:rPr>
          <w:rFonts w:asciiTheme="majorHAnsi" w:hAnsiTheme="majorHAnsi"/>
          <w:b/>
        </w:rPr>
        <w:t>8</w:t>
      </w:r>
      <w:r w:rsidR="007F4F0D" w:rsidRPr="008531A2">
        <w:rPr>
          <w:rFonts w:asciiTheme="majorHAnsi" w:hAnsiTheme="majorHAnsi"/>
          <w:b/>
          <w:vertAlign w:val="superscript"/>
        </w:rPr>
        <w:t>th</w:t>
      </w:r>
      <w:r w:rsidR="007F4F0D" w:rsidRPr="008531A2">
        <w:rPr>
          <w:rFonts w:asciiTheme="majorHAnsi" w:hAnsiTheme="majorHAnsi"/>
          <w:b/>
        </w:rPr>
        <w:t>,</w:t>
      </w:r>
      <w:r w:rsidR="000522CA" w:rsidRPr="008531A2">
        <w:rPr>
          <w:rFonts w:asciiTheme="majorHAnsi" w:hAnsiTheme="majorHAnsi"/>
          <w:b/>
        </w:rPr>
        <w:t xml:space="preserve"> 2014</w:t>
      </w:r>
      <w:r w:rsidR="00DF089D" w:rsidRPr="008531A2">
        <w:rPr>
          <w:rFonts w:asciiTheme="majorHAnsi" w:hAnsiTheme="majorHAnsi"/>
          <w:i/>
        </w:rPr>
        <w:t>,</w:t>
      </w:r>
      <w:r w:rsidR="00D04867" w:rsidRPr="008531A2">
        <w:rPr>
          <w:rFonts w:asciiTheme="majorHAnsi" w:hAnsiTheme="majorHAnsi"/>
          <w:i/>
        </w:rPr>
        <w:t xml:space="preserve"> </w:t>
      </w:r>
      <w:r w:rsidR="006306BF" w:rsidRPr="008531A2">
        <w:rPr>
          <w:rFonts w:asciiTheme="majorHAnsi" w:hAnsiTheme="majorHAnsi"/>
        </w:rPr>
        <w:t>Kemptville, ON</w:t>
      </w:r>
    </w:p>
    <w:p w:rsidR="00741720" w:rsidRPr="008531A2" w:rsidRDefault="00741720" w:rsidP="00741720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</w:p>
    <w:p w:rsidR="00026F99" w:rsidRPr="008531A2" w:rsidRDefault="0073242F" w:rsidP="00741720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</w:t>
      </w:r>
      <w:r w:rsidR="00466941" w:rsidRPr="008531A2">
        <w:rPr>
          <w:rFonts w:asciiTheme="majorHAnsi" w:hAnsiTheme="majorHAnsi"/>
        </w:rPr>
        <w:t>Kemptville Youth Centre (</w:t>
      </w:r>
      <w:r w:rsidR="00D04867" w:rsidRPr="008531A2">
        <w:rPr>
          <w:rFonts w:asciiTheme="majorHAnsi" w:hAnsiTheme="majorHAnsi"/>
        </w:rPr>
        <w:t>KYC</w:t>
      </w:r>
      <w:r w:rsidR="00466941" w:rsidRPr="008531A2">
        <w:rPr>
          <w:rFonts w:asciiTheme="majorHAnsi" w:hAnsiTheme="majorHAnsi"/>
        </w:rPr>
        <w:t>)</w:t>
      </w:r>
      <w:r w:rsidR="00D04867" w:rsidRPr="008531A2">
        <w:rPr>
          <w:rFonts w:asciiTheme="majorHAnsi" w:hAnsiTheme="majorHAnsi"/>
        </w:rPr>
        <w:t xml:space="preserve"> is </w:t>
      </w:r>
      <w:r w:rsidR="000522CA" w:rsidRPr="008531A2">
        <w:rPr>
          <w:rFonts w:asciiTheme="majorHAnsi" w:hAnsiTheme="majorHAnsi"/>
        </w:rPr>
        <w:t xml:space="preserve">a </w:t>
      </w:r>
      <w:r w:rsidR="00D04867" w:rsidRPr="008531A2">
        <w:rPr>
          <w:rFonts w:asciiTheme="majorHAnsi" w:hAnsiTheme="majorHAnsi"/>
        </w:rPr>
        <w:t>proud</w:t>
      </w:r>
      <w:r w:rsidR="00466941" w:rsidRPr="008531A2">
        <w:rPr>
          <w:rFonts w:asciiTheme="majorHAnsi" w:hAnsiTheme="majorHAnsi"/>
        </w:rPr>
        <w:t xml:space="preserve"> supporter of The Canadian Blood Services. </w:t>
      </w:r>
      <w:r w:rsidR="00D04867" w:rsidRPr="008531A2">
        <w:rPr>
          <w:rFonts w:asciiTheme="majorHAnsi" w:hAnsiTheme="majorHAnsi"/>
        </w:rPr>
        <w:t xml:space="preserve"> </w:t>
      </w:r>
      <w:proofErr w:type="gramStart"/>
      <w:r w:rsidR="00466941" w:rsidRPr="008531A2">
        <w:rPr>
          <w:rFonts w:asciiTheme="majorHAnsi" w:hAnsiTheme="majorHAnsi"/>
        </w:rPr>
        <w:t>On January 9</w:t>
      </w:r>
      <w:r w:rsidR="00466941" w:rsidRPr="008531A2">
        <w:rPr>
          <w:rFonts w:asciiTheme="majorHAnsi" w:hAnsiTheme="majorHAnsi"/>
          <w:vertAlign w:val="superscript"/>
        </w:rPr>
        <w:t>th</w:t>
      </w:r>
      <w:r w:rsidR="00466941" w:rsidRPr="008531A2">
        <w:rPr>
          <w:rFonts w:asciiTheme="majorHAnsi" w:hAnsiTheme="majorHAnsi"/>
        </w:rPr>
        <w:t xml:space="preserve">, </w:t>
      </w:r>
      <w:r w:rsidR="0057190B" w:rsidRPr="008531A2">
        <w:rPr>
          <w:rFonts w:asciiTheme="majorHAnsi" w:hAnsiTheme="majorHAnsi"/>
        </w:rPr>
        <w:t xml:space="preserve">KYC </w:t>
      </w:r>
      <w:r w:rsidR="007C3657" w:rsidRPr="008531A2">
        <w:rPr>
          <w:rFonts w:asciiTheme="majorHAnsi" w:hAnsiTheme="majorHAnsi"/>
        </w:rPr>
        <w:t xml:space="preserve">received the </w:t>
      </w:r>
      <w:r>
        <w:rPr>
          <w:rFonts w:asciiTheme="majorHAnsi" w:hAnsiTheme="majorHAnsi"/>
        </w:rPr>
        <w:t>’10 Year</w:t>
      </w:r>
      <w:r w:rsidR="007C3657" w:rsidRPr="008531A2">
        <w:rPr>
          <w:rFonts w:asciiTheme="majorHAnsi" w:hAnsiTheme="majorHAnsi"/>
        </w:rPr>
        <w:t xml:space="preserve"> </w:t>
      </w:r>
      <w:r w:rsidR="0037776C">
        <w:rPr>
          <w:rFonts w:asciiTheme="majorHAnsi" w:hAnsiTheme="majorHAnsi"/>
        </w:rPr>
        <w:t xml:space="preserve">Volunteer </w:t>
      </w:r>
      <w:r w:rsidR="007C3657" w:rsidRPr="008531A2">
        <w:rPr>
          <w:rFonts w:asciiTheme="majorHAnsi" w:hAnsiTheme="majorHAnsi"/>
        </w:rPr>
        <w:t xml:space="preserve">Service Award’ in appreciation for </w:t>
      </w:r>
      <w:r w:rsidR="00466941" w:rsidRPr="008531A2">
        <w:rPr>
          <w:rFonts w:asciiTheme="majorHAnsi" w:hAnsiTheme="majorHAnsi"/>
        </w:rPr>
        <w:t>their</w:t>
      </w:r>
      <w:r w:rsidR="007C3657" w:rsidRPr="008531A2">
        <w:rPr>
          <w:rFonts w:asciiTheme="majorHAnsi" w:hAnsiTheme="majorHAnsi"/>
        </w:rPr>
        <w:t xml:space="preserve"> contribution to building a better blood </w:t>
      </w:r>
      <w:r w:rsidR="00466941" w:rsidRPr="008531A2">
        <w:rPr>
          <w:rFonts w:asciiTheme="majorHAnsi" w:hAnsiTheme="majorHAnsi"/>
        </w:rPr>
        <w:t>system for Canadians.</w:t>
      </w:r>
      <w:proofErr w:type="gramEnd"/>
      <w:r w:rsidR="00466941" w:rsidRPr="008531A2">
        <w:rPr>
          <w:rFonts w:asciiTheme="majorHAnsi" w:hAnsiTheme="majorHAnsi"/>
        </w:rPr>
        <w:t xml:space="preserve"> One way this was</w:t>
      </w:r>
      <w:r w:rsidR="007C3657" w:rsidRPr="008531A2">
        <w:rPr>
          <w:rFonts w:asciiTheme="majorHAnsi" w:hAnsiTheme="majorHAnsi"/>
        </w:rPr>
        <w:t xml:space="preserve"> accomplished was</w:t>
      </w:r>
      <w:r w:rsidR="00CC63FD" w:rsidRPr="008531A2">
        <w:rPr>
          <w:rFonts w:asciiTheme="majorHAnsi" w:hAnsiTheme="majorHAnsi"/>
        </w:rPr>
        <w:t xml:space="preserve"> with</w:t>
      </w:r>
      <w:r w:rsidR="007C3657" w:rsidRPr="008531A2">
        <w:rPr>
          <w:rFonts w:asciiTheme="majorHAnsi" w:hAnsiTheme="majorHAnsi"/>
        </w:rPr>
        <w:t xml:space="preserve"> </w:t>
      </w:r>
      <w:r w:rsidR="00026F99" w:rsidRPr="008531A2">
        <w:rPr>
          <w:rFonts w:asciiTheme="majorHAnsi" w:hAnsiTheme="majorHAnsi"/>
        </w:rPr>
        <w:t>the newly formed KYC</w:t>
      </w:r>
      <w:r w:rsidR="007C3657" w:rsidRPr="008531A2">
        <w:rPr>
          <w:rFonts w:asciiTheme="majorHAnsi" w:hAnsiTheme="majorHAnsi"/>
        </w:rPr>
        <w:t xml:space="preserve"> </w:t>
      </w:r>
      <w:r w:rsidR="00026F99" w:rsidRPr="008531A2">
        <w:rPr>
          <w:rFonts w:asciiTheme="majorHAnsi" w:hAnsiTheme="majorHAnsi"/>
          <w:i/>
        </w:rPr>
        <w:t>Partners</w:t>
      </w:r>
      <w:r w:rsidR="0057190B" w:rsidRPr="008531A2">
        <w:rPr>
          <w:rFonts w:asciiTheme="majorHAnsi" w:hAnsiTheme="majorHAnsi"/>
          <w:i/>
        </w:rPr>
        <w:t xml:space="preserve"> for Life</w:t>
      </w:r>
      <w:r w:rsidR="00026F99" w:rsidRPr="008531A2">
        <w:rPr>
          <w:rFonts w:asciiTheme="majorHAnsi" w:hAnsiTheme="majorHAnsi"/>
          <w:i/>
        </w:rPr>
        <w:t xml:space="preserve"> Team</w:t>
      </w:r>
      <w:r w:rsidR="00BF1C0C" w:rsidRPr="008531A2">
        <w:rPr>
          <w:rFonts w:asciiTheme="majorHAnsi" w:hAnsiTheme="majorHAnsi"/>
          <w:i/>
        </w:rPr>
        <w:t xml:space="preserve"> </w:t>
      </w:r>
      <w:r w:rsidR="00BF1C0C" w:rsidRPr="008531A2">
        <w:rPr>
          <w:rFonts w:asciiTheme="majorHAnsi" w:hAnsiTheme="majorHAnsi"/>
        </w:rPr>
        <w:t>and their</w:t>
      </w:r>
      <w:r w:rsidR="00D04867" w:rsidRPr="008531A2">
        <w:rPr>
          <w:rFonts w:asciiTheme="majorHAnsi" w:hAnsiTheme="majorHAnsi"/>
        </w:rPr>
        <w:t xml:space="preserve"> pledge to donate 20 units of blood</w:t>
      </w:r>
      <w:r w:rsidR="00026F99" w:rsidRPr="008531A2">
        <w:rPr>
          <w:rFonts w:asciiTheme="majorHAnsi" w:hAnsiTheme="majorHAnsi"/>
        </w:rPr>
        <w:t xml:space="preserve"> in 2013;</w:t>
      </w:r>
      <w:r w:rsidR="00D04867" w:rsidRPr="008531A2">
        <w:rPr>
          <w:rFonts w:asciiTheme="majorHAnsi" w:hAnsiTheme="majorHAnsi"/>
        </w:rPr>
        <w:t xml:space="preserve"> </w:t>
      </w:r>
      <w:r w:rsidR="000522CA" w:rsidRPr="008531A2">
        <w:rPr>
          <w:rFonts w:asciiTheme="majorHAnsi" w:hAnsiTheme="majorHAnsi"/>
        </w:rPr>
        <w:t>but manag</w:t>
      </w:r>
      <w:r w:rsidR="00CC63FD" w:rsidRPr="008531A2">
        <w:rPr>
          <w:rFonts w:asciiTheme="majorHAnsi" w:hAnsiTheme="majorHAnsi"/>
        </w:rPr>
        <w:t>ing</w:t>
      </w:r>
      <w:r w:rsidR="000522CA" w:rsidRPr="008531A2">
        <w:rPr>
          <w:rFonts w:asciiTheme="majorHAnsi" w:hAnsiTheme="majorHAnsi"/>
        </w:rPr>
        <w:t xml:space="preserve"> to </w:t>
      </w:r>
      <w:r w:rsidR="00BF1C0C" w:rsidRPr="008531A2">
        <w:rPr>
          <w:rFonts w:asciiTheme="majorHAnsi" w:hAnsiTheme="majorHAnsi"/>
        </w:rPr>
        <w:t>contribute</w:t>
      </w:r>
      <w:r w:rsidR="000522CA" w:rsidRPr="008531A2">
        <w:rPr>
          <w:rFonts w:asciiTheme="majorHAnsi" w:hAnsiTheme="majorHAnsi"/>
        </w:rPr>
        <w:t xml:space="preserve"> 44 units </w:t>
      </w:r>
      <w:r w:rsidR="00D04867" w:rsidRPr="008531A2">
        <w:rPr>
          <w:rFonts w:asciiTheme="majorHAnsi" w:hAnsiTheme="majorHAnsi"/>
        </w:rPr>
        <w:t xml:space="preserve">throughout the year as part of the Canadian Blood </w:t>
      </w:r>
      <w:bookmarkStart w:id="0" w:name="_GoBack"/>
      <w:bookmarkEnd w:id="0"/>
      <w:r w:rsidR="00D04867" w:rsidRPr="008531A2">
        <w:rPr>
          <w:rFonts w:asciiTheme="majorHAnsi" w:hAnsiTheme="majorHAnsi"/>
        </w:rPr>
        <w:t xml:space="preserve">Services program. </w:t>
      </w:r>
    </w:p>
    <w:p w:rsidR="00026F99" w:rsidRPr="008531A2" w:rsidRDefault="00026F99" w:rsidP="00741720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</w:p>
    <w:p w:rsidR="00D04867" w:rsidRPr="008531A2" w:rsidRDefault="000522CA" w:rsidP="00741720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  <w:r w:rsidRPr="008531A2">
        <w:rPr>
          <w:rFonts w:asciiTheme="majorHAnsi" w:hAnsiTheme="majorHAnsi"/>
        </w:rPr>
        <w:t>This year</w:t>
      </w:r>
      <w:r w:rsidR="00026F99" w:rsidRPr="008531A2">
        <w:rPr>
          <w:rFonts w:asciiTheme="majorHAnsi" w:hAnsiTheme="majorHAnsi"/>
        </w:rPr>
        <w:t>,</w:t>
      </w:r>
      <w:r w:rsidRPr="008531A2">
        <w:rPr>
          <w:rFonts w:asciiTheme="majorHAnsi" w:hAnsiTheme="majorHAnsi"/>
        </w:rPr>
        <w:t xml:space="preserve"> </w:t>
      </w:r>
      <w:r w:rsidR="00F43466" w:rsidRPr="008531A2">
        <w:rPr>
          <w:rFonts w:asciiTheme="majorHAnsi" w:hAnsiTheme="majorHAnsi"/>
        </w:rPr>
        <w:t>the KYC team has</w:t>
      </w:r>
      <w:r w:rsidRPr="008531A2">
        <w:rPr>
          <w:rFonts w:asciiTheme="majorHAnsi" w:hAnsiTheme="majorHAnsi"/>
        </w:rPr>
        <w:t xml:space="preserve"> </w:t>
      </w:r>
      <w:r w:rsidR="00026F99" w:rsidRPr="008531A2">
        <w:rPr>
          <w:rFonts w:asciiTheme="majorHAnsi" w:hAnsiTheme="majorHAnsi"/>
        </w:rPr>
        <w:t>raised their</w:t>
      </w:r>
      <w:r w:rsidRPr="008531A2">
        <w:rPr>
          <w:rFonts w:asciiTheme="majorHAnsi" w:hAnsiTheme="majorHAnsi"/>
        </w:rPr>
        <w:t xml:space="preserve"> goal </w:t>
      </w:r>
      <w:r w:rsidR="00026F99" w:rsidRPr="008531A2">
        <w:rPr>
          <w:rFonts w:asciiTheme="majorHAnsi" w:hAnsiTheme="majorHAnsi"/>
        </w:rPr>
        <w:t>to</w:t>
      </w:r>
      <w:r w:rsidRPr="008531A2">
        <w:rPr>
          <w:rFonts w:asciiTheme="majorHAnsi" w:hAnsiTheme="majorHAnsi"/>
        </w:rPr>
        <w:t xml:space="preserve"> 4</w:t>
      </w:r>
      <w:r w:rsidR="00535DBF">
        <w:rPr>
          <w:rFonts w:asciiTheme="majorHAnsi" w:hAnsiTheme="majorHAnsi"/>
        </w:rPr>
        <w:t>5</w:t>
      </w:r>
      <w:r w:rsidRPr="008531A2">
        <w:rPr>
          <w:rFonts w:asciiTheme="majorHAnsi" w:hAnsiTheme="majorHAnsi"/>
        </w:rPr>
        <w:t xml:space="preserve"> units </w:t>
      </w:r>
      <w:r w:rsidR="00CC63FD" w:rsidRPr="008531A2">
        <w:rPr>
          <w:rFonts w:asciiTheme="majorHAnsi" w:hAnsiTheme="majorHAnsi"/>
        </w:rPr>
        <w:t xml:space="preserve">of blood </w:t>
      </w:r>
      <w:r w:rsidR="002413AD" w:rsidRPr="008531A2">
        <w:rPr>
          <w:rFonts w:asciiTheme="majorHAnsi" w:hAnsiTheme="majorHAnsi"/>
        </w:rPr>
        <w:t xml:space="preserve">to donate in 2014 </w:t>
      </w:r>
      <w:r w:rsidR="00CB7955" w:rsidRPr="008531A2">
        <w:rPr>
          <w:rFonts w:asciiTheme="majorHAnsi" w:hAnsiTheme="majorHAnsi"/>
        </w:rPr>
        <w:t xml:space="preserve">and with your help </w:t>
      </w:r>
      <w:r w:rsidR="00026F99" w:rsidRPr="008531A2">
        <w:rPr>
          <w:rFonts w:asciiTheme="majorHAnsi" w:hAnsiTheme="majorHAnsi"/>
        </w:rPr>
        <w:t>they</w:t>
      </w:r>
      <w:r w:rsidR="00CB7955" w:rsidRPr="008531A2">
        <w:rPr>
          <w:rFonts w:asciiTheme="majorHAnsi" w:hAnsiTheme="majorHAnsi"/>
        </w:rPr>
        <w:t xml:space="preserve"> can make it </w:t>
      </w:r>
      <w:r w:rsidR="002413AD" w:rsidRPr="008531A2">
        <w:rPr>
          <w:rFonts w:asciiTheme="majorHAnsi" w:hAnsiTheme="majorHAnsi"/>
        </w:rPr>
        <w:t>a reality</w:t>
      </w:r>
      <w:r w:rsidR="00CB7955" w:rsidRPr="008531A2">
        <w:rPr>
          <w:rFonts w:asciiTheme="majorHAnsi" w:hAnsiTheme="majorHAnsi"/>
        </w:rPr>
        <w:t>.</w:t>
      </w:r>
      <w:r w:rsidR="00CC63FD" w:rsidRPr="008531A2">
        <w:rPr>
          <w:rFonts w:asciiTheme="majorHAnsi" w:hAnsiTheme="majorHAnsi"/>
        </w:rPr>
        <w:t xml:space="preserve"> Every time </w:t>
      </w:r>
      <w:r w:rsidR="002413AD" w:rsidRPr="008531A2">
        <w:rPr>
          <w:rFonts w:asciiTheme="majorHAnsi" w:hAnsiTheme="majorHAnsi"/>
        </w:rPr>
        <w:t xml:space="preserve">you donate </w:t>
      </w:r>
      <w:r w:rsidR="00CC63FD" w:rsidRPr="008531A2">
        <w:rPr>
          <w:rFonts w:asciiTheme="majorHAnsi" w:hAnsiTheme="majorHAnsi"/>
        </w:rPr>
        <w:t>it’s considered one unit of blood</w:t>
      </w:r>
      <w:r w:rsidR="002413AD" w:rsidRPr="008531A2">
        <w:rPr>
          <w:rFonts w:asciiTheme="majorHAnsi" w:hAnsiTheme="majorHAnsi"/>
        </w:rPr>
        <w:t xml:space="preserve"> and </w:t>
      </w:r>
      <w:r w:rsidR="0016262D">
        <w:rPr>
          <w:rFonts w:asciiTheme="majorHAnsi" w:hAnsiTheme="majorHAnsi"/>
        </w:rPr>
        <w:t>it’s</w:t>
      </w:r>
      <w:r w:rsidR="0063605D">
        <w:rPr>
          <w:rFonts w:asciiTheme="majorHAnsi" w:hAnsiTheme="majorHAnsi"/>
        </w:rPr>
        <w:t xml:space="preserve"> a simple</w:t>
      </w:r>
      <w:r w:rsidR="0016262D">
        <w:rPr>
          <w:rFonts w:asciiTheme="majorHAnsi" w:hAnsiTheme="majorHAnsi"/>
        </w:rPr>
        <w:t xml:space="preserve"> process, taking</w:t>
      </w:r>
      <w:r w:rsidR="002413AD" w:rsidRPr="008531A2">
        <w:rPr>
          <w:rFonts w:asciiTheme="majorHAnsi" w:hAnsiTheme="majorHAnsi"/>
        </w:rPr>
        <w:t xml:space="preserve"> </w:t>
      </w:r>
      <w:r w:rsidR="00CB1CE4">
        <w:rPr>
          <w:rFonts w:asciiTheme="majorHAnsi" w:hAnsiTheme="majorHAnsi"/>
        </w:rPr>
        <w:t>only</w:t>
      </w:r>
      <w:r w:rsidR="002413AD" w:rsidRPr="008531A2">
        <w:rPr>
          <w:rFonts w:asciiTheme="majorHAnsi" w:hAnsiTheme="majorHAnsi"/>
        </w:rPr>
        <w:t xml:space="preserve"> one hour</w:t>
      </w:r>
      <w:r w:rsidR="0016262D">
        <w:rPr>
          <w:rFonts w:asciiTheme="majorHAnsi" w:hAnsiTheme="majorHAnsi"/>
        </w:rPr>
        <w:t xml:space="preserve"> of your time</w:t>
      </w:r>
      <w:r w:rsidR="00CC63FD" w:rsidRPr="008531A2">
        <w:rPr>
          <w:rFonts w:asciiTheme="majorHAnsi" w:hAnsiTheme="majorHAnsi"/>
        </w:rPr>
        <w:t>.</w:t>
      </w:r>
      <w:r w:rsidR="00F43466" w:rsidRPr="008531A2">
        <w:rPr>
          <w:rFonts w:asciiTheme="majorHAnsi" w:hAnsiTheme="majorHAnsi"/>
        </w:rPr>
        <w:t xml:space="preserve"> </w:t>
      </w:r>
      <w:r w:rsidR="00C26B05" w:rsidRPr="008531A2">
        <w:rPr>
          <w:rFonts w:asciiTheme="majorHAnsi" w:hAnsiTheme="majorHAnsi"/>
        </w:rPr>
        <w:t xml:space="preserve">Every single donation makes a difference. </w:t>
      </w:r>
      <w:r w:rsidR="00F43466" w:rsidRPr="008531A2">
        <w:rPr>
          <w:rFonts w:asciiTheme="majorHAnsi" w:hAnsiTheme="majorHAnsi"/>
        </w:rPr>
        <w:t>A</w:t>
      </w:r>
      <w:r w:rsidRPr="008531A2">
        <w:rPr>
          <w:rFonts w:asciiTheme="majorHAnsi" w:hAnsiTheme="majorHAnsi"/>
        </w:rPr>
        <w:t>nyone interest</w:t>
      </w:r>
      <w:r w:rsidR="00026F99" w:rsidRPr="008531A2">
        <w:rPr>
          <w:rFonts w:asciiTheme="majorHAnsi" w:hAnsiTheme="majorHAnsi"/>
        </w:rPr>
        <w:t>ed in joining the KYC for Life T</w:t>
      </w:r>
      <w:r w:rsidRPr="008531A2">
        <w:rPr>
          <w:rFonts w:asciiTheme="majorHAnsi" w:hAnsiTheme="majorHAnsi"/>
        </w:rPr>
        <w:t xml:space="preserve">eam can drop by KYC or register </w:t>
      </w:r>
      <w:r w:rsidRPr="00BB3A33">
        <w:rPr>
          <w:rFonts w:asciiTheme="majorHAnsi" w:hAnsiTheme="majorHAnsi"/>
        </w:rPr>
        <w:t>online.</w:t>
      </w:r>
      <w:r w:rsidRPr="008531A2">
        <w:rPr>
          <w:rFonts w:asciiTheme="majorHAnsi" w:hAnsiTheme="majorHAnsi"/>
        </w:rPr>
        <w:t xml:space="preserve"> </w:t>
      </w:r>
    </w:p>
    <w:p w:rsidR="00D04867" w:rsidRPr="008531A2" w:rsidRDefault="00D04867" w:rsidP="00741720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</w:p>
    <w:p w:rsidR="0057190B" w:rsidRPr="008531A2" w:rsidRDefault="00026F99" w:rsidP="00741720">
      <w:pPr>
        <w:widowControl w:val="0"/>
        <w:autoSpaceDE w:val="0"/>
        <w:autoSpaceDN w:val="0"/>
        <w:adjustRightInd w:val="0"/>
        <w:rPr>
          <w:rFonts w:asciiTheme="majorHAnsi" w:hAnsiTheme="majorHAnsi" w:cstheme="minorHAnsi"/>
        </w:rPr>
      </w:pPr>
      <w:r w:rsidRPr="008531A2">
        <w:rPr>
          <w:rFonts w:asciiTheme="majorHAnsi" w:hAnsiTheme="majorHAnsi" w:cstheme="minorHAnsi"/>
        </w:rPr>
        <w:t xml:space="preserve">KYC </w:t>
      </w:r>
      <w:r w:rsidR="00D04867" w:rsidRPr="008531A2">
        <w:rPr>
          <w:rFonts w:asciiTheme="majorHAnsi" w:hAnsiTheme="majorHAnsi" w:cstheme="minorHAnsi"/>
        </w:rPr>
        <w:t>Executive Director, Robin Heald</w:t>
      </w:r>
      <w:r w:rsidRPr="008531A2">
        <w:rPr>
          <w:rFonts w:asciiTheme="majorHAnsi" w:hAnsiTheme="majorHAnsi" w:cstheme="minorHAnsi"/>
        </w:rPr>
        <w:t>,</w:t>
      </w:r>
      <w:r w:rsidR="00D04867" w:rsidRPr="008531A2">
        <w:rPr>
          <w:rFonts w:asciiTheme="majorHAnsi" w:hAnsiTheme="majorHAnsi" w:cstheme="minorHAnsi"/>
        </w:rPr>
        <w:t xml:space="preserve"> </w:t>
      </w:r>
      <w:r w:rsidRPr="008531A2">
        <w:rPr>
          <w:rFonts w:asciiTheme="majorHAnsi" w:hAnsiTheme="majorHAnsi" w:cstheme="minorHAnsi"/>
        </w:rPr>
        <w:t>commented,</w:t>
      </w:r>
      <w:r w:rsidR="00D04867" w:rsidRPr="008531A2">
        <w:rPr>
          <w:rFonts w:asciiTheme="majorHAnsi" w:hAnsiTheme="majorHAnsi" w:cstheme="minorHAnsi"/>
        </w:rPr>
        <w:t xml:space="preserve"> “</w:t>
      </w:r>
      <w:r w:rsidR="00A976EF" w:rsidRPr="008531A2">
        <w:rPr>
          <w:rFonts w:asciiTheme="majorHAnsi" w:hAnsiTheme="majorHAnsi" w:cstheme="minorHAnsi"/>
          <w:i/>
          <w:shd w:val="clear" w:color="auto" w:fill="FFFFFF"/>
        </w:rPr>
        <w:t>If you’re thinking of donating blood or already a donor, join the KYC Partners for Life Team. We’re having fun saving the lives of children of all ages</w:t>
      </w:r>
      <w:r w:rsidR="0057190B" w:rsidRPr="008531A2">
        <w:rPr>
          <w:rFonts w:asciiTheme="majorHAnsi" w:hAnsiTheme="majorHAnsi" w:cstheme="minorHAnsi"/>
          <w:i/>
        </w:rPr>
        <w:t>.</w:t>
      </w:r>
      <w:r w:rsidR="000837B6" w:rsidRPr="008531A2">
        <w:rPr>
          <w:rFonts w:asciiTheme="majorHAnsi" w:hAnsiTheme="majorHAnsi" w:cstheme="minorHAnsi"/>
        </w:rPr>
        <w:t>”</w:t>
      </w:r>
      <w:r w:rsidR="0057190B" w:rsidRPr="008531A2">
        <w:rPr>
          <w:rFonts w:asciiTheme="majorHAnsi" w:hAnsiTheme="majorHAnsi" w:cstheme="minorHAnsi"/>
        </w:rPr>
        <w:t xml:space="preserve"> </w:t>
      </w:r>
    </w:p>
    <w:p w:rsidR="00026F99" w:rsidRPr="008531A2" w:rsidRDefault="00026F99" w:rsidP="00741720">
      <w:pPr>
        <w:widowControl w:val="0"/>
        <w:autoSpaceDE w:val="0"/>
        <w:autoSpaceDN w:val="0"/>
        <w:adjustRightInd w:val="0"/>
        <w:rPr>
          <w:rFonts w:asciiTheme="majorHAnsi" w:hAnsiTheme="majorHAnsi" w:cstheme="minorHAnsi"/>
        </w:rPr>
      </w:pPr>
    </w:p>
    <w:p w:rsidR="0057190B" w:rsidRPr="008531A2" w:rsidRDefault="0057190B" w:rsidP="0057190B">
      <w:pPr>
        <w:rPr>
          <w:rFonts w:asciiTheme="majorHAnsi" w:hAnsiTheme="majorHAnsi"/>
        </w:rPr>
      </w:pPr>
      <w:r w:rsidRPr="008531A2">
        <w:rPr>
          <w:rFonts w:asciiTheme="majorHAnsi" w:hAnsiTheme="majorHAnsi"/>
        </w:rPr>
        <w:t xml:space="preserve">To register </w:t>
      </w:r>
      <w:r w:rsidR="006F3A15" w:rsidRPr="008531A2">
        <w:rPr>
          <w:rFonts w:asciiTheme="majorHAnsi" w:hAnsiTheme="majorHAnsi"/>
        </w:rPr>
        <w:t>for</w:t>
      </w:r>
      <w:r w:rsidRPr="008531A2">
        <w:rPr>
          <w:rFonts w:asciiTheme="majorHAnsi" w:hAnsiTheme="majorHAnsi"/>
        </w:rPr>
        <w:t xml:space="preserve"> KYC</w:t>
      </w:r>
      <w:r w:rsidR="00026F99" w:rsidRPr="008531A2">
        <w:rPr>
          <w:rFonts w:asciiTheme="majorHAnsi" w:hAnsiTheme="majorHAnsi"/>
        </w:rPr>
        <w:t xml:space="preserve">’s </w:t>
      </w:r>
      <w:r w:rsidR="00026F99" w:rsidRPr="008531A2">
        <w:rPr>
          <w:rFonts w:asciiTheme="majorHAnsi" w:hAnsiTheme="majorHAnsi"/>
          <w:i/>
        </w:rPr>
        <w:t>Partners for Life T</w:t>
      </w:r>
      <w:r w:rsidRPr="008531A2">
        <w:rPr>
          <w:rFonts w:asciiTheme="majorHAnsi" w:hAnsiTheme="majorHAnsi"/>
          <w:i/>
        </w:rPr>
        <w:t>eam</w:t>
      </w:r>
      <w:r w:rsidR="002413AD" w:rsidRPr="008531A2">
        <w:rPr>
          <w:rFonts w:asciiTheme="majorHAnsi" w:hAnsiTheme="majorHAnsi"/>
          <w:i/>
        </w:rPr>
        <w:t xml:space="preserve"> </w:t>
      </w:r>
      <w:r w:rsidR="006F3A15" w:rsidRPr="008531A2">
        <w:rPr>
          <w:rFonts w:asciiTheme="majorHAnsi" w:hAnsiTheme="majorHAnsi"/>
        </w:rPr>
        <w:t>with the Canadian Blood Services</w:t>
      </w:r>
      <w:r w:rsidRPr="008531A2">
        <w:rPr>
          <w:rFonts w:asciiTheme="majorHAnsi" w:hAnsiTheme="majorHAnsi"/>
        </w:rPr>
        <w:t xml:space="preserve"> register online at </w:t>
      </w:r>
      <w:hyperlink r:id="rId8" w:history="1">
        <w:r w:rsidRPr="008531A2">
          <w:rPr>
            <w:rStyle w:val="Hyperlink"/>
            <w:rFonts w:asciiTheme="majorHAnsi" w:hAnsiTheme="majorHAnsi"/>
          </w:rPr>
          <w:t>www.blood.ca/partnersforlife</w:t>
        </w:r>
      </w:hyperlink>
      <w:r w:rsidRPr="008531A2">
        <w:rPr>
          <w:rFonts w:asciiTheme="majorHAnsi" w:hAnsiTheme="majorHAnsi"/>
        </w:rPr>
        <w:t xml:space="preserve"> and use Partner ID: KEMP004540. By using this Partner ID when registering, you ensure that your contribution will count as a donation towards KYC’s pledge to donate </w:t>
      </w:r>
      <w:r w:rsidR="00E614FE" w:rsidRPr="008531A2">
        <w:rPr>
          <w:rFonts w:asciiTheme="majorHAnsi" w:hAnsiTheme="majorHAnsi"/>
        </w:rPr>
        <w:t>4</w:t>
      </w:r>
      <w:r w:rsidR="00535DBF">
        <w:rPr>
          <w:rFonts w:asciiTheme="majorHAnsi" w:hAnsiTheme="majorHAnsi"/>
        </w:rPr>
        <w:t>5</w:t>
      </w:r>
      <w:r w:rsidR="00E614FE" w:rsidRPr="008531A2">
        <w:rPr>
          <w:rFonts w:asciiTheme="majorHAnsi" w:hAnsiTheme="majorHAnsi"/>
        </w:rPr>
        <w:t xml:space="preserve"> </w:t>
      </w:r>
      <w:r w:rsidRPr="008531A2">
        <w:rPr>
          <w:rFonts w:asciiTheme="majorHAnsi" w:hAnsiTheme="majorHAnsi"/>
        </w:rPr>
        <w:t>units</w:t>
      </w:r>
      <w:r w:rsidR="00C26B05" w:rsidRPr="008531A2">
        <w:rPr>
          <w:rFonts w:asciiTheme="majorHAnsi" w:hAnsiTheme="majorHAnsi"/>
        </w:rPr>
        <w:t xml:space="preserve"> of blood</w:t>
      </w:r>
      <w:r w:rsidRPr="008531A2">
        <w:rPr>
          <w:rFonts w:asciiTheme="majorHAnsi" w:hAnsiTheme="majorHAnsi"/>
        </w:rPr>
        <w:t xml:space="preserve">. </w:t>
      </w:r>
    </w:p>
    <w:p w:rsidR="000837B6" w:rsidRPr="008531A2" w:rsidRDefault="000837B6" w:rsidP="00741720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</w:p>
    <w:p w:rsidR="00466941" w:rsidRPr="008531A2" w:rsidRDefault="000837B6" w:rsidP="00466941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  <w:r w:rsidRPr="008531A2">
        <w:rPr>
          <w:rFonts w:asciiTheme="majorHAnsi" w:hAnsiTheme="majorHAnsi"/>
        </w:rPr>
        <w:t>“Donations from our partners help us to maintain healthy blood, platelet and plasma reserves</w:t>
      </w:r>
      <w:r w:rsidR="00026F99" w:rsidRPr="008531A2">
        <w:rPr>
          <w:rFonts w:asciiTheme="majorHAnsi" w:hAnsiTheme="majorHAnsi"/>
        </w:rPr>
        <w:t>.</w:t>
      </w:r>
      <w:r w:rsidRPr="008531A2">
        <w:rPr>
          <w:rFonts w:asciiTheme="majorHAnsi" w:hAnsiTheme="majorHAnsi"/>
        </w:rPr>
        <w:t xml:space="preserve">” says Jennifer </w:t>
      </w:r>
      <w:proofErr w:type="spellStart"/>
      <w:r w:rsidRPr="008531A2">
        <w:rPr>
          <w:rFonts w:asciiTheme="majorHAnsi" w:hAnsiTheme="majorHAnsi"/>
        </w:rPr>
        <w:t>Heale</w:t>
      </w:r>
      <w:proofErr w:type="spellEnd"/>
      <w:r w:rsidRPr="008531A2">
        <w:rPr>
          <w:rFonts w:asciiTheme="majorHAnsi" w:hAnsiTheme="majorHAnsi"/>
        </w:rPr>
        <w:t>, Co</w:t>
      </w:r>
      <w:r w:rsidR="00DC6BD6" w:rsidRPr="008531A2">
        <w:rPr>
          <w:rFonts w:asciiTheme="majorHAnsi" w:hAnsiTheme="majorHAnsi"/>
        </w:rPr>
        <w:t>mmunity Development Coordinator from</w:t>
      </w:r>
      <w:r w:rsidRPr="008531A2">
        <w:rPr>
          <w:rFonts w:asciiTheme="majorHAnsi" w:hAnsiTheme="majorHAnsi"/>
        </w:rPr>
        <w:t xml:space="preserve"> Canadian Blood Services. “But these groups certainly can’t do it alone, so I encourage everyone to make an appoint</w:t>
      </w:r>
      <w:r w:rsidR="00BB3A33">
        <w:rPr>
          <w:rFonts w:asciiTheme="majorHAnsi" w:hAnsiTheme="majorHAnsi"/>
        </w:rPr>
        <w:t>ment</w:t>
      </w:r>
      <w:r w:rsidRPr="008531A2">
        <w:rPr>
          <w:rFonts w:asciiTheme="majorHAnsi" w:hAnsiTheme="majorHAnsi"/>
        </w:rPr>
        <w:t xml:space="preserve"> to give. It’s a rewarding feeling to know you make a direct difference to someone’s life.” </w:t>
      </w:r>
      <w:r w:rsidR="00E96B54">
        <w:rPr>
          <w:rFonts w:asciiTheme="majorHAnsi" w:hAnsiTheme="majorHAnsi" w:cstheme="minorHAnsi"/>
        </w:rPr>
        <w:t>According to the Canadian Blood Services website, “</w:t>
      </w:r>
      <w:r w:rsidR="00E96B54" w:rsidRPr="008531A2">
        <w:rPr>
          <w:rFonts w:asciiTheme="majorHAnsi" w:hAnsiTheme="majorHAnsi"/>
          <w:shd w:val="clear" w:color="auto" w:fill="FFFFFF"/>
        </w:rPr>
        <w:t>Last year over 35,000 teenagers donated blood at Canadian Blood Services donor clinics - these young donors represented almost 8% of all blood donors.</w:t>
      </w:r>
      <w:r w:rsidR="00E96B54">
        <w:rPr>
          <w:rFonts w:asciiTheme="majorHAnsi" w:hAnsiTheme="majorHAnsi"/>
          <w:shd w:val="clear" w:color="auto" w:fill="FFFFFF"/>
        </w:rPr>
        <w:t>”</w:t>
      </w:r>
      <w:r w:rsidR="00BE7A00">
        <w:rPr>
          <w:rFonts w:asciiTheme="majorHAnsi" w:hAnsiTheme="majorHAnsi"/>
          <w:shd w:val="clear" w:color="auto" w:fill="FFFFFF"/>
        </w:rPr>
        <w:t xml:space="preserve"> </w:t>
      </w:r>
    </w:p>
    <w:p w:rsidR="00466941" w:rsidRPr="008531A2" w:rsidRDefault="00466941" w:rsidP="00466941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</w:p>
    <w:p w:rsidR="00AC70F4" w:rsidRDefault="00466941" w:rsidP="00AC70F4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  <w:r w:rsidRPr="008531A2">
        <w:rPr>
          <w:rFonts w:asciiTheme="majorHAnsi" w:hAnsiTheme="majorHAnsi"/>
        </w:rPr>
        <w:t>On Monday, March 3</w:t>
      </w:r>
      <w:r w:rsidRPr="008531A2">
        <w:rPr>
          <w:rFonts w:asciiTheme="majorHAnsi" w:hAnsiTheme="majorHAnsi"/>
          <w:vertAlign w:val="superscript"/>
        </w:rPr>
        <w:t>rd</w:t>
      </w:r>
      <w:r w:rsidRPr="008531A2">
        <w:rPr>
          <w:rFonts w:asciiTheme="majorHAnsi" w:hAnsiTheme="majorHAnsi"/>
        </w:rPr>
        <w:t xml:space="preserve"> the North Grenville Municipal Centre will be home to the Blood Donor Clinic. The clinic will take place at 285 County Road 44 in the Lions Club Suite from 12:30 to 3:30 p.m. and 5 p.m. to 8 p.m. </w:t>
      </w:r>
      <w:r w:rsidR="006F3A15" w:rsidRPr="008531A2">
        <w:rPr>
          <w:rFonts w:asciiTheme="majorHAnsi" w:hAnsiTheme="majorHAnsi"/>
        </w:rPr>
        <w:t>To book an appointment</w:t>
      </w:r>
      <w:r w:rsidR="002413AD" w:rsidRPr="008531A2">
        <w:rPr>
          <w:rFonts w:asciiTheme="majorHAnsi" w:hAnsiTheme="majorHAnsi"/>
        </w:rPr>
        <w:t>,</w:t>
      </w:r>
      <w:r w:rsidR="006F3A15" w:rsidRPr="008531A2">
        <w:rPr>
          <w:rFonts w:asciiTheme="majorHAnsi" w:hAnsiTheme="majorHAnsi"/>
        </w:rPr>
        <w:t xml:space="preserve"> please contact the Canadian Blood Services at 1-888-2 Donate </w:t>
      </w:r>
      <w:r w:rsidR="00BF1C0C" w:rsidRPr="008531A2">
        <w:rPr>
          <w:rFonts w:asciiTheme="majorHAnsi" w:hAnsiTheme="majorHAnsi"/>
        </w:rPr>
        <w:t>(</w:t>
      </w:r>
      <w:r w:rsidR="00EF69CB" w:rsidRPr="008531A2">
        <w:rPr>
          <w:rFonts w:asciiTheme="majorHAnsi" w:hAnsiTheme="majorHAnsi"/>
        </w:rPr>
        <w:t xml:space="preserve">1-888-236-6283) </w:t>
      </w:r>
      <w:r w:rsidR="006F3A15" w:rsidRPr="008531A2">
        <w:rPr>
          <w:rFonts w:asciiTheme="majorHAnsi" w:hAnsiTheme="majorHAnsi"/>
        </w:rPr>
        <w:t>or</w:t>
      </w:r>
      <w:r w:rsidR="002413AD" w:rsidRPr="008531A2">
        <w:rPr>
          <w:rFonts w:asciiTheme="majorHAnsi" w:hAnsiTheme="majorHAnsi"/>
        </w:rPr>
        <w:t xml:space="preserve"> go online at</w:t>
      </w:r>
      <w:r w:rsidR="006F3A15" w:rsidRPr="008531A2">
        <w:rPr>
          <w:rFonts w:asciiTheme="majorHAnsi" w:hAnsiTheme="majorHAnsi"/>
        </w:rPr>
        <w:t xml:space="preserve"> </w:t>
      </w:r>
      <w:hyperlink r:id="rId9" w:history="1">
        <w:r w:rsidR="002413AD" w:rsidRPr="008531A2">
          <w:rPr>
            <w:rStyle w:val="Hyperlink"/>
            <w:rFonts w:asciiTheme="majorHAnsi" w:hAnsiTheme="majorHAnsi"/>
          </w:rPr>
          <w:t>donatenow.blood.ca</w:t>
        </w:r>
      </w:hyperlink>
      <w:r w:rsidR="002413AD" w:rsidRPr="008531A2">
        <w:rPr>
          <w:rFonts w:asciiTheme="majorHAnsi" w:hAnsiTheme="majorHAnsi"/>
        </w:rPr>
        <w:t xml:space="preserve"> to create a profile an</w:t>
      </w:r>
      <w:r w:rsidR="008531A2">
        <w:rPr>
          <w:rFonts w:asciiTheme="majorHAnsi" w:hAnsiTheme="majorHAnsi"/>
        </w:rPr>
        <w:t xml:space="preserve">d </w:t>
      </w:r>
      <w:r w:rsidR="002934E2">
        <w:rPr>
          <w:rFonts w:asciiTheme="majorHAnsi" w:hAnsiTheme="majorHAnsi"/>
        </w:rPr>
        <w:t>book an appointment</w:t>
      </w:r>
      <w:r w:rsidR="008531A2">
        <w:rPr>
          <w:rFonts w:asciiTheme="majorHAnsi" w:hAnsiTheme="majorHAnsi"/>
        </w:rPr>
        <w:t>.</w:t>
      </w:r>
    </w:p>
    <w:p w:rsidR="000837B6" w:rsidRPr="008531A2" w:rsidRDefault="00E96B54" w:rsidP="00AC70F4">
      <w:pPr>
        <w:widowControl w:val="0"/>
        <w:autoSpaceDE w:val="0"/>
        <w:autoSpaceDN w:val="0"/>
        <w:adjustRightInd w:val="0"/>
        <w:rPr>
          <w:rFonts w:asciiTheme="majorHAnsi" w:hAnsiTheme="majorHAnsi"/>
          <w:b/>
        </w:rPr>
      </w:pPr>
      <w:r>
        <w:rPr>
          <w:rFonts w:asciiTheme="majorHAnsi" w:hAnsiTheme="majorHAnsi"/>
        </w:rPr>
        <w:lastRenderedPageBreak/>
        <w:br/>
      </w:r>
      <w:r w:rsidR="006306BF" w:rsidRPr="008531A2">
        <w:rPr>
          <w:rFonts w:asciiTheme="majorHAnsi" w:hAnsiTheme="majorHAnsi"/>
          <w:b/>
        </w:rPr>
        <w:t>About the Kemptville Youth Centre</w:t>
      </w:r>
    </w:p>
    <w:p w:rsidR="006306BF" w:rsidRPr="008531A2" w:rsidRDefault="000837B6" w:rsidP="00DF089D">
      <w:pPr>
        <w:rPr>
          <w:rFonts w:asciiTheme="majorHAnsi" w:hAnsiTheme="majorHAnsi"/>
        </w:rPr>
      </w:pPr>
      <w:r w:rsidRPr="008531A2">
        <w:rPr>
          <w:rFonts w:asciiTheme="majorHAnsi" w:hAnsiTheme="majorHAnsi"/>
        </w:rPr>
        <w:t>The Kemptville Youth Centre encourages everyone to help make a difference in the lives of others</w:t>
      </w:r>
      <w:r w:rsidR="00BF07F8" w:rsidRPr="008531A2">
        <w:rPr>
          <w:rFonts w:asciiTheme="majorHAnsi" w:hAnsiTheme="majorHAnsi"/>
        </w:rPr>
        <w:t>; b</w:t>
      </w:r>
      <w:r w:rsidRPr="008531A2">
        <w:rPr>
          <w:rFonts w:asciiTheme="majorHAnsi" w:hAnsiTheme="majorHAnsi"/>
        </w:rPr>
        <w:t>y donating blood</w:t>
      </w:r>
      <w:r w:rsidR="00CC7D24">
        <w:rPr>
          <w:rFonts w:asciiTheme="majorHAnsi" w:hAnsiTheme="majorHAnsi"/>
        </w:rPr>
        <w:t>,</w:t>
      </w:r>
      <w:r w:rsidRPr="008531A2">
        <w:rPr>
          <w:rFonts w:asciiTheme="majorHAnsi" w:hAnsiTheme="majorHAnsi"/>
        </w:rPr>
        <w:t xml:space="preserve"> you can help those </w:t>
      </w:r>
      <w:r w:rsidR="00114502" w:rsidRPr="008531A2">
        <w:rPr>
          <w:rFonts w:asciiTheme="majorHAnsi" w:hAnsiTheme="majorHAnsi"/>
        </w:rPr>
        <w:t xml:space="preserve">of all ages </w:t>
      </w:r>
      <w:r w:rsidRPr="008531A2">
        <w:rPr>
          <w:rFonts w:asciiTheme="majorHAnsi" w:hAnsiTheme="majorHAnsi"/>
        </w:rPr>
        <w:t xml:space="preserve">in need. </w:t>
      </w:r>
      <w:r w:rsidR="00BF07F8" w:rsidRPr="008531A2">
        <w:rPr>
          <w:rFonts w:asciiTheme="majorHAnsi" w:hAnsiTheme="majorHAnsi"/>
        </w:rPr>
        <w:t xml:space="preserve">Sign up today </w:t>
      </w:r>
      <w:r w:rsidR="00C26B05" w:rsidRPr="008531A2">
        <w:rPr>
          <w:rFonts w:asciiTheme="majorHAnsi" w:hAnsiTheme="majorHAnsi"/>
        </w:rPr>
        <w:t xml:space="preserve">to give blood </w:t>
      </w:r>
      <w:r w:rsidR="00BF07F8" w:rsidRPr="008531A2">
        <w:rPr>
          <w:rFonts w:asciiTheme="majorHAnsi" w:hAnsiTheme="majorHAnsi"/>
        </w:rPr>
        <w:t xml:space="preserve">and become a part of KYC’s </w:t>
      </w:r>
      <w:r w:rsidR="00BF07F8" w:rsidRPr="008531A2">
        <w:rPr>
          <w:rFonts w:asciiTheme="majorHAnsi" w:hAnsiTheme="majorHAnsi"/>
          <w:i/>
        </w:rPr>
        <w:t xml:space="preserve">Partners for Life </w:t>
      </w:r>
      <w:r w:rsidR="00BF07F8" w:rsidRPr="008531A2">
        <w:rPr>
          <w:rFonts w:asciiTheme="majorHAnsi" w:hAnsiTheme="majorHAnsi"/>
        </w:rPr>
        <w:t xml:space="preserve">team and help them achieve their goal of donating </w:t>
      </w:r>
      <w:r w:rsidR="00E614FE" w:rsidRPr="008531A2">
        <w:rPr>
          <w:rFonts w:asciiTheme="majorHAnsi" w:hAnsiTheme="majorHAnsi"/>
        </w:rPr>
        <w:t>4</w:t>
      </w:r>
      <w:r w:rsidR="00535DBF">
        <w:rPr>
          <w:rFonts w:asciiTheme="majorHAnsi" w:hAnsiTheme="majorHAnsi"/>
        </w:rPr>
        <w:t>5</w:t>
      </w:r>
      <w:r w:rsidR="00BF07F8" w:rsidRPr="008531A2">
        <w:rPr>
          <w:rFonts w:asciiTheme="majorHAnsi" w:hAnsiTheme="majorHAnsi"/>
        </w:rPr>
        <w:t xml:space="preserve"> units of blood</w:t>
      </w:r>
      <w:r w:rsidR="0073242F">
        <w:rPr>
          <w:rFonts w:asciiTheme="majorHAnsi" w:hAnsiTheme="majorHAnsi"/>
        </w:rPr>
        <w:t xml:space="preserve"> in 2014</w:t>
      </w:r>
      <w:r w:rsidR="00BF07F8" w:rsidRPr="008531A2">
        <w:rPr>
          <w:rFonts w:asciiTheme="majorHAnsi" w:hAnsiTheme="majorHAnsi"/>
        </w:rPr>
        <w:t xml:space="preserve">. </w:t>
      </w:r>
    </w:p>
    <w:p w:rsidR="000837B6" w:rsidRPr="008531A2" w:rsidRDefault="000837B6" w:rsidP="00DF089D">
      <w:pPr>
        <w:rPr>
          <w:rFonts w:asciiTheme="majorHAnsi" w:hAnsiTheme="majorHAnsi" w:cs="Helvetica Neue"/>
        </w:rPr>
      </w:pPr>
    </w:p>
    <w:p w:rsidR="006306BF" w:rsidRPr="008531A2" w:rsidRDefault="006306BF" w:rsidP="00DF089D">
      <w:pPr>
        <w:rPr>
          <w:rFonts w:asciiTheme="majorHAnsi" w:hAnsiTheme="majorHAnsi" w:cs="Helvetica Neue"/>
        </w:rPr>
      </w:pPr>
      <w:r w:rsidRPr="008531A2">
        <w:rPr>
          <w:rFonts w:asciiTheme="majorHAnsi" w:hAnsiTheme="majorHAnsi" w:cs="Helvetica Neue"/>
        </w:rPr>
        <w:t>Contact:</w:t>
      </w:r>
    </w:p>
    <w:p w:rsidR="006306BF" w:rsidRPr="008531A2" w:rsidRDefault="006306BF" w:rsidP="00DF089D">
      <w:pPr>
        <w:rPr>
          <w:rFonts w:asciiTheme="majorHAnsi" w:hAnsiTheme="majorHAnsi" w:cs="Helvetica Neue"/>
        </w:rPr>
      </w:pPr>
      <w:r w:rsidRPr="008531A2">
        <w:rPr>
          <w:rFonts w:asciiTheme="majorHAnsi" w:hAnsiTheme="majorHAnsi" w:cs="Helvetica Neue"/>
        </w:rPr>
        <w:t>Robin Heald, Executive Director</w:t>
      </w:r>
    </w:p>
    <w:p w:rsidR="006306BF" w:rsidRPr="008531A2" w:rsidRDefault="006306BF" w:rsidP="00DF089D">
      <w:pPr>
        <w:rPr>
          <w:rFonts w:asciiTheme="majorHAnsi" w:hAnsiTheme="majorHAnsi" w:cs="Helvetica Neue"/>
        </w:rPr>
      </w:pPr>
      <w:r w:rsidRPr="008531A2">
        <w:rPr>
          <w:rFonts w:asciiTheme="majorHAnsi" w:hAnsiTheme="majorHAnsi" w:cs="Helvetica Neue"/>
        </w:rPr>
        <w:t>613-258-5212</w:t>
      </w:r>
    </w:p>
    <w:p w:rsidR="00DF089D" w:rsidRPr="008531A2" w:rsidRDefault="00FA407B" w:rsidP="00DF089D">
      <w:pPr>
        <w:rPr>
          <w:rFonts w:asciiTheme="majorHAnsi" w:hAnsiTheme="majorHAnsi" w:cs="Helvetica Neue"/>
        </w:rPr>
      </w:pPr>
      <w:hyperlink r:id="rId10" w:history="1">
        <w:r w:rsidR="004C1468" w:rsidRPr="008531A2">
          <w:rPr>
            <w:rStyle w:val="Hyperlink"/>
            <w:rFonts w:asciiTheme="majorHAnsi" w:hAnsiTheme="majorHAnsi" w:cs="Helvetica Neue"/>
          </w:rPr>
          <w:t>director@kemptvilleyc.com</w:t>
        </w:r>
      </w:hyperlink>
    </w:p>
    <w:p w:rsidR="006306BF" w:rsidRPr="008531A2" w:rsidRDefault="006306BF" w:rsidP="00DF089D">
      <w:pPr>
        <w:rPr>
          <w:rFonts w:asciiTheme="majorHAnsi" w:hAnsiTheme="majorHAnsi" w:cs="Helvetica Neue"/>
        </w:rPr>
      </w:pPr>
    </w:p>
    <w:p w:rsidR="006306BF" w:rsidRPr="008531A2" w:rsidRDefault="00D04867" w:rsidP="00B42B48">
      <w:pPr>
        <w:jc w:val="center"/>
        <w:rPr>
          <w:rFonts w:asciiTheme="majorHAnsi" w:hAnsiTheme="majorHAnsi" w:cs="Helvetica Neue"/>
        </w:rPr>
      </w:pPr>
      <w:r w:rsidRPr="008531A2">
        <w:rPr>
          <w:rFonts w:asciiTheme="majorHAnsi" w:hAnsiTheme="majorHAnsi"/>
        </w:rPr>
        <w:t>-30-</w:t>
      </w:r>
    </w:p>
    <w:p w:rsidR="00C50EC0" w:rsidRPr="008531A2" w:rsidRDefault="00C50EC0" w:rsidP="00C50EC0">
      <w:pPr>
        <w:pStyle w:val="Default"/>
        <w:rPr>
          <w:rFonts w:asciiTheme="majorHAnsi" w:hAnsiTheme="majorHAnsi" w:cs="Arial"/>
          <w:color w:val="auto"/>
        </w:rPr>
      </w:pPr>
    </w:p>
    <w:p w:rsidR="0063357D" w:rsidRPr="008531A2" w:rsidRDefault="0063357D" w:rsidP="00C50EC0">
      <w:pPr>
        <w:rPr>
          <w:rFonts w:asciiTheme="majorHAnsi" w:hAnsiTheme="majorHAnsi"/>
        </w:rPr>
      </w:pPr>
    </w:p>
    <w:sectPr w:rsidR="0063357D" w:rsidRPr="008531A2" w:rsidSect="00DF089D">
      <w:headerReference w:type="even" r:id="rId11"/>
      <w:headerReference w:type="default" r:id="rId12"/>
      <w:footerReference w:type="default" r:id="rId13"/>
      <w:headerReference w:type="first" r:id="rId14"/>
      <w:pgSz w:w="12240" w:h="15840" w:code="1"/>
      <w:pgMar w:top="954" w:right="1325" w:bottom="899" w:left="1418" w:header="6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07B" w:rsidRDefault="00FA407B">
      <w:r>
        <w:separator/>
      </w:r>
    </w:p>
  </w:endnote>
  <w:endnote w:type="continuationSeparator" w:id="0">
    <w:p w:rsidR="00FA407B" w:rsidRDefault="00FA4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Jester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Neue"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720" w:rsidRPr="00BE7A00" w:rsidRDefault="00741720">
    <w:pPr>
      <w:pStyle w:val="Heading1"/>
      <w:rPr>
        <w:rFonts w:ascii="Calibri" w:hAnsi="Calibri"/>
        <w:b w:val="0"/>
        <w:color w:val="808080"/>
        <w:sz w:val="16"/>
      </w:rPr>
    </w:pPr>
    <w:r w:rsidRPr="00BE7A00">
      <w:rPr>
        <w:rFonts w:ascii="Calibri" w:hAnsi="Calibri"/>
        <w:b w:val="0"/>
        <w:color w:val="808080"/>
        <w:sz w:val="16"/>
      </w:rPr>
      <w:t>______________________</w:t>
    </w:r>
    <w:r w:rsidR="00BE7A00">
      <w:rPr>
        <w:rFonts w:ascii="Calibri" w:hAnsi="Calibri"/>
        <w:b w:val="0"/>
        <w:color w:val="808080"/>
        <w:sz w:val="16"/>
      </w:rPr>
      <w:t>__________________________</w:t>
    </w:r>
    <w:r w:rsidRPr="00BE7A00">
      <w:rPr>
        <w:rFonts w:ascii="Calibri" w:hAnsi="Calibri"/>
        <w:b w:val="0"/>
        <w:color w:val="808080"/>
        <w:sz w:val="16"/>
      </w:rPr>
      <w:t>________________________________________________________________</w:t>
    </w:r>
  </w:p>
  <w:p w:rsidR="00741720" w:rsidRPr="00BD4035" w:rsidRDefault="00741720">
    <w:pPr>
      <w:pStyle w:val="Heading1"/>
      <w:rPr>
        <w:rFonts w:ascii="Calibri" w:hAnsi="Calibri"/>
        <w:b w:val="0"/>
        <w:color w:val="808080"/>
        <w:sz w:val="22"/>
        <w:szCs w:val="22"/>
      </w:rPr>
    </w:pPr>
    <w:r>
      <w:rPr>
        <w:noProof/>
        <w:lang w:val="en-CA" w:eastAsia="en-C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2646045</wp:posOffset>
          </wp:positionH>
          <wp:positionV relativeFrom="paragraph">
            <wp:posOffset>66675</wp:posOffset>
          </wp:positionV>
          <wp:extent cx="771525" cy="765175"/>
          <wp:effectExtent l="0" t="0" r="0" b="0"/>
          <wp:wrapNone/>
          <wp:docPr id="9" name="Picture 9" descr="U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UW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65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D4035">
      <w:rPr>
        <w:rFonts w:ascii="Calibri" w:hAnsi="Calibri"/>
        <w:b w:val="0"/>
        <w:color w:val="808080"/>
        <w:sz w:val="22"/>
        <w:szCs w:val="22"/>
      </w:rPr>
      <w:t>5 Oxford Street West, P.O. Box 1124, Kemptville, ON. K0G 1J0,   Tel (613) 258-5212,   Fax (613) 258-9223</w:t>
    </w:r>
  </w:p>
  <w:p w:rsidR="00741720" w:rsidRPr="00BD4035" w:rsidRDefault="00FA407B" w:rsidP="00134BB5">
    <w:pPr>
      <w:jc w:val="center"/>
      <w:rPr>
        <w:rFonts w:ascii="Calibri" w:hAnsi="Calibri"/>
        <w:color w:val="808080"/>
      </w:rPr>
    </w:pPr>
    <w:hyperlink r:id="rId2" w:history="1">
      <w:r w:rsidR="00741720" w:rsidRPr="00BD4035">
        <w:rPr>
          <w:rStyle w:val="Hyperlink"/>
          <w:rFonts w:ascii="Calibri" w:hAnsi="Calibri"/>
          <w:color w:val="808080"/>
          <w:u w:val="none"/>
        </w:rPr>
        <w:t>www.kemptvilleyc.com</w:t>
      </w:r>
    </w:hyperlink>
  </w:p>
  <w:p w:rsidR="00741720" w:rsidRPr="00BD4035" w:rsidRDefault="00741720">
    <w:pPr>
      <w:pStyle w:val="Footer"/>
      <w:jc w:val="center"/>
      <w:rPr>
        <w:rFonts w:ascii="Calibri" w:hAnsi="Calibri"/>
        <w:color w:val="808080"/>
        <w:sz w:val="22"/>
        <w:szCs w:val="22"/>
      </w:rPr>
    </w:pPr>
    <w:r w:rsidRPr="00BD4035">
      <w:rPr>
        <w:rFonts w:ascii="Calibri" w:hAnsi="Calibri"/>
        <w:color w:val="808080"/>
        <w:sz w:val="22"/>
        <w:szCs w:val="22"/>
      </w:rPr>
      <w:t>Registered Charitable Number: 888300290RR0001</w:t>
    </w:r>
  </w:p>
  <w:p w:rsidR="00741720" w:rsidRPr="00BD4035" w:rsidRDefault="00741720">
    <w:pPr>
      <w:pStyle w:val="Footer"/>
      <w:rPr>
        <w:rFonts w:ascii="Calibri" w:hAnsi="Calibri"/>
        <w:i/>
        <w:color w:val="808080"/>
        <w:sz w:val="22"/>
        <w:szCs w:val="22"/>
      </w:rPr>
    </w:pPr>
    <w:r w:rsidRPr="00BD4035">
      <w:rPr>
        <w:rFonts w:ascii="Calibri" w:hAnsi="Calibri"/>
        <w:i/>
        <w:color w:val="808080"/>
        <w:sz w:val="22"/>
        <w:szCs w:val="22"/>
      </w:rPr>
      <w:tab/>
      <w:t xml:space="preserve">          A United Way Member Agency</w:t>
    </w:r>
  </w:p>
  <w:p w:rsidR="00741720" w:rsidRDefault="00741720">
    <w:pPr>
      <w:pStyle w:val="Footer"/>
      <w:rPr>
        <w:rFonts w:ascii="Jester" w:hAnsi="Jester"/>
        <w:b/>
        <w:color w:val="0000FF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07B" w:rsidRDefault="00FA407B">
      <w:r>
        <w:separator/>
      </w:r>
    </w:p>
  </w:footnote>
  <w:footnote w:type="continuationSeparator" w:id="0">
    <w:p w:rsidR="00FA407B" w:rsidRDefault="00FA40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720" w:rsidRDefault="00FA407B">
    <w:pPr>
      <w:pStyle w:val="Header"/>
    </w:pPr>
    <w:r>
      <w:rPr>
        <w:noProof/>
        <w:lang w:val="en-CA" w:eastAsia="en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8280147" o:spid="_x0000_s2052" type="#_x0000_t75" style="position:absolute;margin-left:0;margin-top:0;width:486pt;height:483.8pt;z-index:-251658240;mso-position-horizontal:center;mso-position-horizontal-relative:margin;mso-position-vertical:center;mso-position-vertical-relative:margin" o:allowincell="f">
          <v:imagedata r:id="rId1" o:title="UW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720" w:rsidRPr="00B74A52" w:rsidRDefault="00BF07F8">
    <w:pPr>
      <w:rPr>
        <w:rFonts w:ascii="Berlin Sans FB Demi" w:hAnsi="Berlin Sans FB Demi"/>
        <w:b/>
        <w:color w:val="0000FF"/>
        <w:sz w:val="20"/>
      </w:rPr>
    </w:pPr>
    <w:r>
      <w:rPr>
        <w:rFonts w:ascii="Berlin Sans FB Demi" w:hAnsi="Berlin Sans FB Demi"/>
        <w:noProof/>
        <w:sz w:val="60"/>
        <w:szCs w:val="60"/>
        <w:lang w:eastAsia="en-CA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-266700</wp:posOffset>
              </wp:positionH>
              <wp:positionV relativeFrom="paragraph">
                <wp:posOffset>-262255</wp:posOffset>
              </wp:positionV>
              <wp:extent cx="1059180" cy="1316990"/>
              <wp:effectExtent l="0" t="0" r="762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9180" cy="13169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1720" w:rsidRDefault="00741720">
                          <w:r>
                            <w:rPr>
                              <w:noProof/>
                              <w:lang w:eastAsia="en-CA"/>
                            </w:rPr>
                            <w:drawing>
                              <wp:inline distT="0" distB="0" distL="0" distR="0">
                                <wp:extent cx="876181" cy="1165860"/>
                                <wp:effectExtent l="0" t="0" r="0" b="0"/>
                                <wp:docPr id="2" name="Picture 1" descr="KYC logo JPE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KYC logo JPE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75083" cy="116439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21pt;margin-top:-20.65pt;width:83.4pt;height:103.7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" stroked="f">
              <v:textbox>
                <w:txbxContent>
                  <w:p w:rsidR="00741720" w:rsidRDefault="00741720">
                    <w:r>
                      <w:rPr>
                        <w:noProof/>
                        <w:lang w:eastAsia="en-CA"/>
                      </w:rPr>
                      <w:drawing>
                        <wp:inline distT="0" distB="0" distL="0" distR="0">
                          <wp:extent cx="876181" cy="1165860"/>
                          <wp:effectExtent l="0" t="0" r="0" b="0"/>
                          <wp:docPr id="2" name="Picture 1" descr="KYC logo JPE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KYC logo JPE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75083" cy="116439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741720" w:rsidRPr="00134BB5" w:rsidRDefault="00741720">
    <w:pPr>
      <w:pStyle w:val="Header"/>
      <w:tabs>
        <w:tab w:val="clear" w:pos="8640"/>
      </w:tabs>
      <w:ind w:right="-714"/>
      <w:jc w:val="center"/>
      <w:rPr>
        <w:rFonts w:ascii="Berlin Sans FB Demi" w:hAnsi="Berlin Sans FB Demi"/>
        <w:b/>
        <w:sz w:val="16"/>
      </w:rPr>
    </w:pPr>
  </w:p>
  <w:p w:rsidR="00741720" w:rsidRPr="00BD4035" w:rsidRDefault="00741720" w:rsidP="00134BB5">
    <w:pPr>
      <w:pStyle w:val="Heading2"/>
      <w:ind w:right="0"/>
      <w:jc w:val="center"/>
      <w:rPr>
        <w:rFonts w:ascii="Calibri" w:hAnsi="Calibri" w:cs="Calibri"/>
        <w:b w:val="0"/>
        <w:color w:val="404040"/>
        <w:sz w:val="60"/>
        <w:szCs w:val="60"/>
      </w:rPr>
    </w:pPr>
    <w:r w:rsidRPr="00BD4035">
      <w:rPr>
        <w:rFonts w:ascii="Calibri" w:hAnsi="Calibri" w:cs="Calibri"/>
        <w:b w:val="0"/>
        <w:color w:val="404040"/>
        <w:sz w:val="60"/>
        <w:szCs w:val="60"/>
      </w:rPr>
      <w:t>KEMPTVILLE YOUTH CENTRE</w:t>
    </w:r>
  </w:p>
  <w:p w:rsidR="00741720" w:rsidRPr="00BD4035" w:rsidRDefault="00FD2936" w:rsidP="00E96B54">
    <w:pPr>
      <w:jc w:val="center"/>
      <w:rPr>
        <w:rFonts w:ascii="Calibri" w:hAnsi="Calibri" w:cs="Calibri"/>
        <w:color w:val="A6A6A6"/>
        <w:lang w:val="en-US" w:eastAsia="zh-CN"/>
      </w:rPr>
    </w:pPr>
    <w:r>
      <w:rPr>
        <w:rFonts w:ascii="Calibri" w:hAnsi="Calibri" w:cs="Calibri"/>
        <w:color w:val="A6A6A6"/>
        <w:lang w:val="en-US" w:eastAsia="zh-CN"/>
      </w:rPr>
      <w:t xml:space="preserve">                  ● ACCEPTING</w:t>
    </w:r>
    <w:r w:rsidR="00741720" w:rsidRPr="00BD4035">
      <w:rPr>
        <w:rFonts w:ascii="Calibri" w:hAnsi="Calibri" w:cs="Calibri"/>
        <w:color w:val="A6A6A6"/>
        <w:lang w:val="en-US" w:eastAsia="zh-CN"/>
      </w:rPr>
      <w:t xml:space="preserve"> ● SUPPORTIVE ● UNIQUE ● ACCOUNTABLE ●</w:t>
    </w:r>
  </w:p>
  <w:p w:rsidR="00741720" w:rsidRDefault="00741720">
    <w:pPr>
      <w:pStyle w:val="Header"/>
      <w:tabs>
        <w:tab w:val="clear" w:pos="8640"/>
      </w:tabs>
      <w:ind w:right="-714"/>
      <w:rPr>
        <w:noProof/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720" w:rsidRDefault="00FA407B">
    <w:pPr>
      <w:pStyle w:val="Header"/>
    </w:pPr>
    <w:r>
      <w:rPr>
        <w:noProof/>
        <w:lang w:val="en-CA" w:eastAsia="en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8280146" o:spid="_x0000_s2051" type="#_x0000_t75" style="position:absolute;margin-left:0;margin-top:0;width:486pt;height:483.8pt;z-index:-251659264;mso-position-horizontal:center;mso-position-horizontal-relative:margin;mso-position-vertical:center;mso-position-vertical-relative:margin" o:allowincell="f">
          <v:imagedata r:id="rId1" o:title="UW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76969"/>
    <w:multiLevelType w:val="hybridMultilevel"/>
    <w:tmpl w:val="5E125A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8F1C45"/>
    <w:multiLevelType w:val="hybridMultilevel"/>
    <w:tmpl w:val="77568D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EB38DF"/>
    <w:multiLevelType w:val="hybridMultilevel"/>
    <w:tmpl w:val="273A58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B5A3D28"/>
    <w:multiLevelType w:val="hybridMultilevel"/>
    <w:tmpl w:val="B23C44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ED07F9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attachedTemplate r:id="rId1"/>
  <w:defaultTabStop w:val="720"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A5A"/>
    <w:rsid w:val="00002245"/>
    <w:rsid w:val="00007617"/>
    <w:rsid w:val="00026F99"/>
    <w:rsid w:val="00032FDC"/>
    <w:rsid w:val="000522CA"/>
    <w:rsid w:val="000837B6"/>
    <w:rsid w:val="000C1BA7"/>
    <w:rsid w:val="000C75FB"/>
    <w:rsid w:val="000D50B4"/>
    <w:rsid w:val="000E50DC"/>
    <w:rsid w:val="000E7247"/>
    <w:rsid w:val="000F0FA4"/>
    <w:rsid w:val="00114502"/>
    <w:rsid w:val="00131BEF"/>
    <w:rsid w:val="00134BB5"/>
    <w:rsid w:val="00155D64"/>
    <w:rsid w:val="0016262D"/>
    <w:rsid w:val="001830C3"/>
    <w:rsid w:val="00185D84"/>
    <w:rsid w:val="001B1C21"/>
    <w:rsid w:val="001C2A5A"/>
    <w:rsid w:val="001F0CC1"/>
    <w:rsid w:val="001F668D"/>
    <w:rsid w:val="00202455"/>
    <w:rsid w:val="002067F7"/>
    <w:rsid w:val="002413AD"/>
    <w:rsid w:val="002934E2"/>
    <w:rsid w:val="002958BD"/>
    <w:rsid w:val="002A1F61"/>
    <w:rsid w:val="002A35F8"/>
    <w:rsid w:val="002C685E"/>
    <w:rsid w:val="00307444"/>
    <w:rsid w:val="00307514"/>
    <w:rsid w:val="00317407"/>
    <w:rsid w:val="00334DC6"/>
    <w:rsid w:val="003477E9"/>
    <w:rsid w:val="0037776C"/>
    <w:rsid w:val="0039377A"/>
    <w:rsid w:val="003B4A30"/>
    <w:rsid w:val="003E014A"/>
    <w:rsid w:val="003E310C"/>
    <w:rsid w:val="003F037F"/>
    <w:rsid w:val="00417EEC"/>
    <w:rsid w:val="00431ACD"/>
    <w:rsid w:val="004409B4"/>
    <w:rsid w:val="00466941"/>
    <w:rsid w:val="00495733"/>
    <w:rsid w:val="004A129F"/>
    <w:rsid w:val="004A74A3"/>
    <w:rsid w:val="004B753F"/>
    <w:rsid w:val="004C1468"/>
    <w:rsid w:val="00503FF3"/>
    <w:rsid w:val="00507E47"/>
    <w:rsid w:val="00524DC3"/>
    <w:rsid w:val="00535DBF"/>
    <w:rsid w:val="0057190B"/>
    <w:rsid w:val="00575363"/>
    <w:rsid w:val="005A0518"/>
    <w:rsid w:val="005A158A"/>
    <w:rsid w:val="005E2CEB"/>
    <w:rsid w:val="005F0FD8"/>
    <w:rsid w:val="00604CDC"/>
    <w:rsid w:val="00615169"/>
    <w:rsid w:val="00616CB6"/>
    <w:rsid w:val="006249B1"/>
    <w:rsid w:val="006306BF"/>
    <w:rsid w:val="0063357D"/>
    <w:rsid w:val="0063605D"/>
    <w:rsid w:val="00646AA1"/>
    <w:rsid w:val="00652A40"/>
    <w:rsid w:val="00653850"/>
    <w:rsid w:val="006726B2"/>
    <w:rsid w:val="0068031D"/>
    <w:rsid w:val="00684ABF"/>
    <w:rsid w:val="006A3468"/>
    <w:rsid w:val="006C29EB"/>
    <w:rsid w:val="006E0BD5"/>
    <w:rsid w:val="006E5DB6"/>
    <w:rsid w:val="006F3A15"/>
    <w:rsid w:val="00701B2D"/>
    <w:rsid w:val="00714A42"/>
    <w:rsid w:val="0073242F"/>
    <w:rsid w:val="00741720"/>
    <w:rsid w:val="00753EC9"/>
    <w:rsid w:val="00761217"/>
    <w:rsid w:val="00775590"/>
    <w:rsid w:val="007759E2"/>
    <w:rsid w:val="00784CB6"/>
    <w:rsid w:val="00787708"/>
    <w:rsid w:val="00791EBE"/>
    <w:rsid w:val="0079251F"/>
    <w:rsid w:val="007C3657"/>
    <w:rsid w:val="007D2D4D"/>
    <w:rsid w:val="007E29C6"/>
    <w:rsid w:val="007E6D3E"/>
    <w:rsid w:val="007F4F0D"/>
    <w:rsid w:val="0080411F"/>
    <w:rsid w:val="008136FE"/>
    <w:rsid w:val="00823D88"/>
    <w:rsid w:val="00847D17"/>
    <w:rsid w:val="00850A4D"/>
    <w:rsid w:val="008531A2"/>
    <w:rsid w:val="008771A1"/>
    <w:rsid w:val="00880FF9"/>
    <w:rsid w:val="008955EB"/>
    <w:rsid w:val="008A1D97"/>
    <w:rsid w:val="008D2EFE"/>
    <w:rsid w:val="008D409A"/>
    <w:rsid w:val="008F4DB9"/>
    <w:rsid w:val="00906B13"/>
    <w:rsid w:val="0091309D"/>
    <w:rsid w:val="00913806"/>
    <w:rsid w:val="00922B0B"/>
    <w:rsid w:val="009D650B"/>
    <w:rsid w:val="009E002B"/>
    <w:rsid w:val="00A009EE"/>
    <w:rsid w:val="00A30C6E"/>
    <w:rsid w:val="00A6207B"/>
    <w:rsid w:val="00A63D74"/>
    <w:rsid w:val="00A855B2"/>
    <w:rsid w:val="00A87472"/>
    <w:rsid w:val="00A976EF"/>
    <w:rsid w:val="00AC70F4"/>
    <w:rsid w:val="00AD7D98"/>
    <w:rsid w:val="00AE2033"/>
    <w:rsid w:val="00AF5640"/>
    <w:rsid w:val="00B22F84"/>
    <w:rsid w:val="00B42B48"/>
    <w:rsid w:val="00B565FF"/>
    <w:rsid w:val="00B74A52"/>
    <w:rsid w:val="00BB3A33"/>
    <w:rsid w:val="00BD4035"/>
    <w:rsid w:val="00BE7A00"/>
    <w:rsid w:val="00BF07F8"/>
    <w:rsid w:val="00BF1C0C"/>
    <w:rsid w:val="00C26B05"/>
    <w:rsid w:val="00C47698"/>
    <w:rsid w:val="00C50EC0"/>
    <w:rsid w:val="00C71C53"/>
    <w:rsid w:val="00C82AB5"/>
    <w:rsid w:val="00CA0667"/>
    <w:rsid w:val="00CB1CE4"/>
    <w:rsid w:val="00CB7955"/>
    <w:rsid w:val="00CC63FD"/>
    <w:rsid w:val="00CC7D24"/>
    <w:rsid w:val="00CD2415"/>
    <w:rsid w:val="00D00EB0"/>
    <w:rsid w:val="00D04867"/>
    <w:rsid w:val="00D0645B"/>
    <w:rsid w:val="00D16221"/>
    <w:rsid w:val="00D6229D"/>
    <w:rsid w:val="00D77120"/>
    <w:rsid w:val="00D85E77"/>
    <w:rsid w:val="00DC6BD6"/>
    <w:rsid w:val="00DE2E65"/>
    <w:rsid w:val="00DE65C7"/>
    <w:rsid w:val="00DF089D"/>
    <w:rsid w:val="00DF17C3"/>
    <w:rsid w:val="00E10C63"/>
    <w:rsid w:val="00E34084"/>
    <w:rsid w:val="00E614A7"/>
    <w:rsid w:val="00E614FE"/>
    <w:rsid w:val="00E91AE2"/>
    <w:rsid w:val="00E96B54"/>
    <w:rsid w:val="00EB4D7B"/>
    <w:rsid w:val="00EC48D0"/>
    <w:rsid w:val="00EC5440"/>
    <w:rsid w:val="00ED584C"/>
    <w:rsid w:val="00ED6B51"/>
    <w:rsid w:val="00EE53D9"/>
    <w:rsid w:val="00EF69CB"/>
    <w:rsid w:val="00F13187"/>
    <w:rsid w:val="00F3287A"/>
    <w:rsid w:val="00F33DF3"/>
    <w:rsid w:val="00F36FD6"/>
    <w:rsid w:val="00F43466"/>
    <w:rsid w:val="00F80A0D"/>
    <w:rsid w:val="00FA407B"/>
    <w:rsid w:val="00FB3471"/>
    <w:rsid w:val="00FD29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CA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Jester" w:eastAsia="SimSun" w:hAnsi="Jester"/>
      <w:b/>
      <w:bCs/>
      <w:color w:val="0000FF"/>
      <w:sz w:val="18"/>
      <w:szCs w:val="16"/>
      <w:lang w:val="en-US" w:eastAsia="zh-CN"/>
    </w:rPr>
  </w:style>
  <w:style w:type="paragraph" w:styleId="Heading2">
    <w:name w:val="heading 2"/>
    <w:basedOn w:val="Normal"/>
    <w:next w:val="Normal"/>
    <w:qFormat/>
    <w:pPr>
      <w:keepNext/>
      <w:ind w:right="-714"/>
      <w:outlineLvl w:val="1"/>
    </w:pPr>
    <w:rPr>
      <w:rFonts w:ascii="Jester" w:eastAsia="SimSun" w:hAnsi="Jester"/>
      <w:b/>
      <w:bCs/>
      <w:color w:val="0000FF"/>
      <w:sz w:val="68"/>
      <w:szCs w:val="68"/>
      <w:lang w:val="en-US" w:eastAsia="zh-CN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rFonts w:eastAsia="SimSun"/>
      <w:lang w:val="en-US" w:eastAsia="zh-CN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  <w:rPr>
      <w:rFonts w:eastAsia="SimSun"/>
      <w:lang w:val="en-US" w:eastAsia="zh-CN"/>
    </w:rPr>
  </w:style>
  <w:style w:type="paragraph" w:styleId="Title">
    <w:name w:val="Title"/>
    <w:basedOn w:val="Normal"/>
    <w:qFormat/>
    <w:pPr>
      <w:jc w:val="center"/>
    </w:pPr>
    <w:rPr>
      <w:rFonts w:ascii="Jester" w:hAnsi="Jester"/>
      <w:sz w:val="36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067F7"/>
    <w:rPr>
      <w:b/>
      <w:bCs/>
    </w:rPr>
  </w:style>
  <w:style w:type="table" w:styleId="TableGrid">
    <w:name w:val="Table Grid"/>
    <w:basedOn w:val="TableNormal"/>
    <w:uiPriority w:val="59"/>
    <w:rsid w:val="00880FF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4B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BB5"/>
    <w:rPr>
      <w:rFonts w:ascii="Tahoma" w:hAnsi="Tahoma" w:cs="Tahoma"/>
      <w:sz w:val="16"/>
      <w:szCs w:val="16"/>
      <w:lang w:eastAsia="en-US"/>
    </w:rPr>
  </w:style>
  <w:style w:type="character" w:customStyle="1" w:styleId="xrtc">
    <w:name w:val="xr_tc"/>
    <w:basedOn w:val="DefaultParagraphFont"/>
    <w:rsid w:val="00202455"/>
  </w:style>
  <w:style w:type="character" w:customStyle="1" w:styleId="xrs49">
    <w:name w:val="xr_s49"/>
    <w:basedOn w:val="DefaultParagraphFont"/>
    <w:rsid w:val="00EC5440"/>
  </w:style>
  <w:style w:type="paragraph" w:customStyle="1" w:styleId="Default">
    <w:name w:val="Default"/>
    <w:rsid w:val="00C50EC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rsid w:val="00C50EC0"/>
    <w:pPr>
      <w:spacing w:before="100" w:beforeAutospacing="1" w:after="100" w:afterAutospacing="1"/>
    </w:pPr>
    <w:rPr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306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306BF"/>
    <w:rPr>
      <w:rFonts w:ascii="Courier" w:hAnsi="Courier" w:cs="Courie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CA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Jester" w:eastAsia="SimSun" w:hAnsi="Jester"/>
      <w:b/>
      <w:bCs/>
      <w:color w:val="0000FF"/>
      <w:sz w:val="18"/>
      <w:szCs w:val="16"/>
      <w:lang w:val="en-US" w:eastAsia="zh-CN"/>
    </w:rPr>
  </w:style>
  <w:style w:type="paragraph" w:styleId="Heading2">
    <w:name w:val="heading 2"/>
    <w:basedOn w:val="Normal"/>
    <w:next w:val="Normal"/>
    <w:qFormat/>
    <w:pPr>
      <w:keepNext/>
      <w:ind w:right="-714"/>
      <w:outlineLvl w:val="1"/>
    </w:pPr>
    <w:rPr>
      <w:rFonts w:ascii="Jester" w:eastAsia="SimSun" w:hAnsi="Jester"/>
      <w:b/>
      <w:bCs/>
      <w:color w:val="0000FF"/>
      <w:sz w:val="68"/>
      <w:szCs w:val="68"/>
      <w:lang w:val="en-US" w:eastAsia="zh-CN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rFonts w:eastAsia="SimSun"/>
      <w:lang w:val="en-US" w:eastAsia="zh-CN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  <w:rPr>
      <w:rFonts w:eastAsia="SimSun"/>
      <w:lang w:val="en-US" w:eastAsia="zh-CN"/>
    </w:rPr>
  </w:style>
  <w:style w:type="paragraph" w:styleId="Title">
    <w:name w:val="Title"/>
    <w:basedOn w:val="Normal"/>
    <w:qFormat/>
    <w:pPr>
      <w:jc w:val="center"/>
    </w:pPr>
    <w:rPr>
      <w:rFonts w:ascii="Jester" w:hAnsi="Jester"/>
      <w:sz w:val="36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067F7"/>
    <w:rPr>
      <w:b/>
      <w:bCs/>
    </w:rPr>
  </w:style>
  <w:style w:type="table" w:styleId="TableGrid">
    <w:name w:val="Table Grid"/>
    <w:basedOn w:val="TableNormal"/>
    <w:uiPriority w:val="59"/>
    <w:rsid w:val="00880FF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4B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BB5"/>
    <w:rPr>
      <w:rFonts w:ascii="Tahoma" w:hAnsi="Tahoma" w:cs="Tahoma"/>
      <w:sz w:val="16"/>
      <w:szCs w:val="16"/>
      <w:lang w:eastAsia="en-US"/>
    </w:rPr>
  </w:style>
  <w:style w:type="character" w:customStyle="1" w:styleId="xrtc">
    <w:name w:val="xr_tc"/>
    <w:basedOn w:val="DefaultParagraphFont"/>
    <w:rsid w:val="00202455"/>
  </w:style>
  <w:style w:type="character" w:customStyle="1" w:styleId="xrs49">
    <w:name w:val="xr_s49"/>
    <w:basedOn w:val="DefaultParagraphFont"/>
    <w:rsid w:val="00EC5440"/>
  </w:style>
  <w:style w:type="paragraph" w:customStyle="1" w:styleId="Default">
    <w:name w:val="Default"/>
    <w:rsid w:val="00C50EC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rsid w:val="00C50EC0"/>
    <w:pPr>
      <w:spacing w:before="100" w:beforeAutospacing="1" w:after="100" w:afterAutospacing="1"/>
    </w:pPr>
    <w:rPr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306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306BF"/>
    <w:rPr>
      <w:rFonts w:ascii="Courier" w:hAnsi="Courier" w:cs="Courie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1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lood.ca/partnersforlife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director@kemptvilleyc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onatenow.blood.ca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emptvilleyc.com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YCStaff\Documents\Administration%20and%20Operations\Annual%20General%20Meeting\Blank%20Forms\Letterhead%20Dec%20201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 Dec 2010.dot</Template>
  <TotalTime>1</TotalTime>
  <Pages>2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3038</CharactersWithSpaces>
  <SharedDoc>false</SharedDoc>
  <HLinks>
    <vt:vector size="6" baseType="variant">
      <vt:variant>
        <vt:i4>4915287</vt:i4>
      </vt:variant>
      <vt:variant>
        <vt:i4>0</vt:i4>
      </vt:variant>
      <vt:variant>
        <vt:i4>0</vt:i4>
      </vt:variant>
      <vt:variant>
        <vt:i4>5</vt:i4>
      </vt:variant>
      <vt:variant>
        <vt:lpwstr>http://www.kemptvilleyc.com/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KYC Staff</dc:creator>
  <cp:lastModifiedBy>Service Technologique La Relance</cp:lastModifiedBy>
  <cp:revision>3</cp:revision>
  <cp:lastPrinted>2013-04-19T00:59:00Z</cp:lastPrinted>
  <dcterms:created xsi:type="dcterms:W3CDTF">2014-02-13T16:39:00Z</dcterms:created>
  <dcterms:modified xsi:type="dcterms:W3CDTF">2014-02-18T15:27:00Z</dcterms:modified>
</cp:coreProperties>
</file>