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Default="00E6284C" w:rsidP="00926DF2">
      <w:pPr>
        <w:pStyle w:val="APA"/>
      </w:pPr>
    </w:p>
    <w:p w:rsidR="00926DF2" w:rsidRDefault="00926DF2" w:rsidP="00926DF2">
      <w:pPr>
        <w:pStyle w:val="APA"/>
      </w:pPr>
    </w:p>
    <w:p w:rsidR="00926DF2" w:rsidRDefault="00926DF2" w:rsidP="00926DF2">
      <w:pPr>
        <w:pStyle w:val="APA"/>
      </w:pPr>
    </w:p>
    <w:p w:rsidR="00926DF2" w:rsidRDefault="00926DF2" w:rsidP="00926DF2">
      <w:pPr>
        <w:pStyle w:val="APA"/>
      </w:pPr>
    </w:p>
    <w:p w:rsidR="00926DF2" w:rsidRDefault="00926DF2" w:rsidP="00926DF2">
      <w:pPr>
        <w:pStyle w:val="APA"/>
      </w:pPr>
    </w:p>
    <w:p w:rsidR="00926DF2" w:rsidRDefault="00926DF2" w:rsidP="00926DF2">
      <w:pPr>
        <w:pStyle w:val="APA"/>
      </w:pPr>
    </w:p>
    <w:p w:rsidR="00926DF2" w:rsidRDefault="00926DF2" w:rsidP="00926DF2">
      <w:pPr>
        <w:pStyle w:val="APA"/>
      </w:pPr>
    </w:p>
    <w:p w:rsidR="00926DF2" w:rsidRDefault="0000713D" w:rsidP="00926DF2">
      <w:pPr>
        <w:pStyle w:val="APAHeadingCenter"/>
      </w:pPr>
      <w:bookmarkStart w:id="0" w:name="bmTitlePageTitle"/>
      <w:r>
        <w:t>The Empirical Ebb and Flow of Professional Nursing</w:t>
      </w:r>
      <w:bookmarkEnd w:id="0"/>
    </w:p>
    <w:p w:rsidR="00926DF2" w:rsidRDefault="0000713D" w:rsidP="00926DF2">
      <w:pPr>
        <w:pStyle w:val="APAHeadingCenter"/>
      </w:pPr>
      <w:bookmarkStart w:id="1" w:name="bmTitlePageName"/>
      <w:r>
        <w:t>Teresa D. Welch</w:t>
      </w:r>
      <w:bookmarkEnd w:id="1"/>
    </w:p>
    <w:p w:rsidR="00926DF2" w:rsidRDefault="0000713D" w:rsidP="00926DF2">
      <w:pPr>
        <w:pStyle w:val="APAHeadingCenter"/>
      </w:pPr>
      <w:bookmarkStart w:id="2" w:name="bmTitlePageInst"/>
      <w:r>
        <w:t>The University of Alabama</w:t>
      </w:r>
      <w:bookmarkEnd w:id="2"/>
    </w:p>
    <w:p w:rsidR="00926DF2" w:rsidRDefault="00926DF2" w:rsidP="00926DF2">
      <w:pPr>
        <w:pStyle w:val="APAHeadingCenter"/>
      </w:pPr>
      <w:bookmarkStart w:id="3" w:name="bmTitleAdd1"/>
      <w:bookmarkEnd w:id="3"/>
    </w:p>
    <w:p w:rsidR="00926DF2" w:rsidRDefault="00926DF2" w:rsidP="00926DF2">
      <w:pPr>
        <w:pStyle w:val="APAHeadingCenter"/>
      </w:pPr>
      <w:bookmarkStart w:id="4" w:name="bmTitleAdd2"/>
      <w:bookmarkEnd w:id="4"/>
    </w:p>
    <w:p w:rsidR="00926DF2" w:rsidRDefault="00926DF2" w:rsidP="00926DF2">
      <w:pPr>
        <w:pStyle w:val="APAHeadingCenter"/>
      </w:pPr>
      <w:bookmarkStart w:id="5" w:name="bmTitleAdd3"/>
      <w:bookmarkEnd w:id="5"/>
    </w:p>
    <w:p w:rsidR="00926DF2" w:rsidRDefault="00926DF2" w:rsidP="00926DF2">
      <w:pPr>
        <w:pStyle w:val="APAHeadingCenter"/>
      </w:pPr>
      <w:bookmarkStart w:id="6" w:name="bmTitleAdd4"/>
      <w:bookmarkEnd w:id="6"/>
    </w:p>
    <w:p w:rsidR="00926DF2" w:rsidRDefault="00926DF2" w:rsidP="00926DF2">
      <w:pPr>
        <w:pStyle w:val="APA"/>
        <w:sectPr w:rsidR="00926DF2" w:rsidSect="00926DF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926DF2" w:rsidRDefault="0000713D" w:rsidP="00926DF2">
      <w:pPr>
        <w:pStyle w:val="APAHeadingCenter"/>
      </w:pPr>
      <w:bookmarkStart w:id="7" w:name="bmFirstPageTitle"/>
      <w:r>
        <w:lastRenderedPageBreak/>
        <w:t>The Empirical Ebb and Flow of Professional Nursing</w:t>
      </w:r>
      <w:bookmarkEnd w:id="7"/>
    </w:p>
    <w:p w:rsidR="002217F0" w:rsidRDefault="00A51218" w:rsidP="00A72896">
      <w:pPr>
        <w:pStyle w:val="APA"/>
      </w:pPr>
      <w:r w:rsidRPr="00A51218">
        <w:t>The profession of nursing has found itsel</w:t>
      </w:r>
      <w:r w:rsidR="00CA42B8">
        <w:t>f in a rather unique position</w:t>
      </w:r>
      <w:bookmarkStart w:id="8" w:name="_GoBack"/>
      <w:bookmarkEnd w:id="8"/>
      <w:r w:rsidR="00CA42B8">
        <w:t xml:space="preserve">.  </w:t>
      </w:r>
      <w:r w:rsidRPr="00A51218">
        <w:t>We not only have a direct impact on patient care and patient outcomes, but we also have a direct impact on realizing the objectives set forth in the</w:t>
      </w:r>
      <w:r w:rsidR="00CA42B8">
        <w:t xml:space="preserve"> Affordable Care Act of 2010.  </w:t>
      </w:r>
      <w:r w:rsidRPr="00A51218">
        <w:t>Nursing is the largest workforce in healthcare</w:t>
      </w:r>
      <w:r w:rsidR="003F5A6C">
        <w:t xml:space="preserve"> and</w:t>
      </w:r>
      <w:r>
        <w:t xml:space="preserve"> has the potential </w:t>
      </w:r>
      <w:r w:rsidR="00E86625">
        <w:t>to</w:t>
      </w:r>
      <w:r>
        <w:t xml:space="preserve"> lead the innovative changes required to transform our healthcare system as it relates to patient care </w:t>
      </w:r>
      <w:bookmarkStart w:id="9" w:name="C416086643402778I0T417206757060185"/>
      <w:r>
        <w:t>(Institute of Medicine of the National Academies and the Robert Wood Johnson Foundation [IOM], 2011)</w:t>
      </w:r>
      <w:bookmarkEnd w:id="9"/>
      <w:r w:rsidR="00CA42B8">
        <w:t xml:space="preserve">.  </w:t>
      </w:r>
      <w:r w:rsidR="004A2300">
        <w:t>To fully embrace this opportunity</w:t>
      </w:r>
      <w:r w:rsidR="002217F0">
        <w:t>,</w:t>
      </w:r>
      <w:r w:rsidR="004A2300">
        <w:t xml:space="preserve"> the profession of nursing must </w:t>
      </w:r>
      <w:r w:rsidR="00A820E6">
        <w:t xml:space="preserve">first </w:t>
      </w:r>
      <w:r w:rsidR="004A2300">
        <w:t>confront the obstacles pre</w:t>
      </w:r>
      <w:r w:rsidR="00A820E6">
        <w:t>cludi</w:t>
      </w:r>
      <w:r w:rsidR="004A2300">
        <w:t>ng the integrat</w:t>
      </w:r>
      <w:r w:rsidR="00A820E6">
        <w:t>ion</w:t>
      </w:r>
      <w:r w:rsidR="004A2300">
        <w:t xml:space="preserve"> of </w:t>
      </w:r>
      <w:r w:rsidR="005D352B">
        <w:t>E</w:t>
      </w:r>
      <w:r w:rsidR="004A2300">
        <w:t>vi</w:t>
      </w:r>
      <w:r w:rsidR="005D352B">
        <w:t xml:space="preserve">dence-Based Practice (EBP) with </w:t>
      </w:r>
      <w:r w:rsidR="005D352B" w:rsidRPr="005D352B">
        <w:t xml:space="preserve">practical knowledge </w:t>
      </w:r>
      <w:r w:rsidR="005D352B">
        <w:t xml:space="preserve">and </w:t>
      </w:r>
      <w:r w:rsidR="00F67D6A">
        <w:t xml:space="preserve">expertise </w:t>
      </w:r>
      <w:r w:rsidR="005D352B">
        <w:t>in clinical practice</w:t>
      </w:r>
      <w:r w:rsidR="00F67D6A">
        <w:t xml:space="preserve"> </w:t>
      </w:r>
      <w:bookmarkStart w:id="10" w:name="C417207149537037I0T417207223495370"/>
      <w:r w:rsidR="00F67D6A">
        <w:t>(Melnyk &amp; Fineout-Overholt, 2011)</w:t>
      </w:r>
      <w:bookmarkEnd w:id="10"/>
      <w:r w:rsidR="003200E7">
        <w:t xml:space="preserve">.  </w:t>
      </w:r>
    </w:p>
    <w:p w:rsidR="00A72896" w:rsidRDefault="005D352B" w:rsidP="00A72896">
      <w:pPr>
        <w:pStyle w:val="APA"/>
      </w:pPr>
      <w:r>
        <w:t>E</w:t>
      </w:r>
      <w:r w:rsidR="003200E7">
        <w:t>vidence-</w:t>
      </w:r>
      <w:r>
        <w:t>B</w:t>
      </w:r>
      <w:r w:rsidR="003200E7">
        <w:t xml:space="preserve">ased </w:t>
      </w:r>
      <w:r>
        <w:t>P</w:t>
      </w:r>
      <w:r w:rsidR="003200E7">
        <w:t>ractice</w:t>
      </w:r>
      <w:r w:rsidR="003808A3">
        <w:t xml:space="preserve"> </w:t>
      </w:r>
      <w:r w:rsidR="00A820E6" w:rsidRPr="00A820E6">
        <w:t xml:space="preserve">and </w:t>
      </w:r>
      <w:r w:rsidR="003808A3">
        <w:t xml:space="preserve">clinical </w:t>
      </w:r>
      <w:r w:rsidR="003808A3" w:rsidRPr="00A820E6">
        <w:t>expert</w:t>
      </w:r>
      <w:r w:rsidR="003808A3">
        <w:t>ise</w:t>
      </w:r>
      <w:r w:rsidR="00A820E6">
        <w:t xml:space="preserve"> </w:t>
      </w:r>
      <w:r w:rsidR="00A820E6" w:rsidRPr="00A820E6">
        <w:t xml:space="preserve">may </w:t>
      </w:r>
      <w:r w:rsidR="00D96C31" w:rsidRPr="00A820E6">
        <w:t>appear</w:t>
      </w:r>
      <w:r w:rsidR="00A820E6" w:rsidRPr="00A820E6">
        <w:t xml:space="preserve"> to co-exist in professional conflict</w:t>
      </w:r>
      <w:r w:rsidR="003F5A6C">
        <w:t xml:space="preserve"> for</w:t>
      </w:r>
      <w:r w:rsidR="00D96C31">
        <w:t xml:space="preserve"> many professionals</w:t>
      </w:r>
      <w:r w:rsidR="002217F0">
        <w:t>.  T</w:t>
      </w:r>
      <w:r w:rsidR="003808A3" w:rsidRPr="00A10C55">
        <w:t>he</w:t>
      </w:r>
      <w:r w:rsidR="001A5D9C" w:rsidRPr="00A10C55">
        <w:t xml:space="preserve"> aim</w:t>
      </w:r>
      <w:r w:rsidR="00A820E6" w:rsidRPr="00A10C55">
        <w:t xml:space="preserve"> of this paper is to offer suppor</w:t>
      </w:r>
      <w:r w:rsidR="00EB62AD">
        <w:t>t for the premise that th</w:t>
      </w:r>
      <w:r w:rsidR="002217F0">
        <w:t>ese concepts</w:t>
      </w:r>
      <w:r w:rsidR="00EB62AD">
        <w:t xml:space="preserve"> are in fact mutually beneficial</w:t>
      </w:r>
      <w:r w:rsidR="002217F0">
        <w:t>, co-</w:t>
      </w:r>
      <w:r w:rsidR="003200E7">
        <w:t>existing in a synergistic</w:t>
      </w:r>
      <w:r w:rsidR="00A820E6" w:rsidRPr="00A10C55">
        <w:t xml:space="preserve"> relationship that not only has the ability to promote and improve patient outcomes, but also has the empirical foundation to propel the transformation of healthcare beyond current expectations.</w:t>
      </w:r>
      <w:r w:rsidR="001604E6">
        <w:t xml:space="preserve">  </w:t>
      </w:r>
      <w:r w:rsidR="001A5D9C" w:rsidRPr="001A5D9C">
        <w:t xml:space="preserve">A thorough review of the literature will explore the </w:t>
      </w:r>
      <w:r w:rsidR="00BE1D44" w:rsidRPr="00BE1D44">
        <w:t>philosophical tenants of the EBP model as well situated cognition and expertise through experiential knowledge</w:t>
      </w:r>
      <w:r w:rsidR="002217F0">
        <w:t>,</w:t>
      </w:r>
      <w:r w:rsidR="001A5D9C" w:rsidRPr="001A5D9C">
        <w:t xml:space="preserve"> </w:t>
      </w:r>
      <w:r w:rsidR="00EB62AD">
        <w:t>respectively</w:t>
      </w:r>
      <w:r w:rsidR="002217F0">
        <w:t>.  The model</w:t>
      </w:r>
      <w:r w:rsidR="00EB62AD">
        <w:t xml:space="preserve"> provide</w:t>
      </w:r>
      <w:r w:rsidR="002217F0">
        <w:t>s</w:t>
      </w:r>
      <w:r w:rsidR="00E94EDD">
        <w:t xml:space="preserve"> a</w:t>
      </w:r>
      <w:r w:rsidR="00EB62AD">
        <w:t xml:space="preserve"> context</w:t>
      </w:r>
      <w:r w:rsidR="00116901">
        <w:t>ual basis</w:t>
      </w:r>
      <w:r w:rsidR="001A5D9C" w:rsidRPr="001A5D9C">
        <w:t xml:space="preserve"> for the assertion that EBP and the development of expertise through the growth of practical knowledge </w:t>
      </w:r>
      <w:r w:rsidR="003F5A6C">
        <w:t>are mutually beneficial</w:t>
      </w:r>
      <w:r w:rsidR="002217F0">
        <w:t>.  W</w:t>
      </w:r>
      <w:r w:rsidR="00385DF0">
        <w:t>hen fully appreciated and integrated into clinical practice</w:t>
      </w:r>
      <w:r w:rsidR="002217F0">
        <w:t>, it</w:t>
      </w:r>
      <w:r w:rsidR="00385DF0">
        <w:t xml:space="preserve"> </w:t>
      </w:r>
      <w:r w:rsidR="001A5D9C" w:rsidRPr="001A5D9C">
        <w:t>promote</w:t>
      </w:r>
      <w:r w:rsidR="002217F0">
        <w:t>s</w:t>
      </w:r>
      <w:r w:rsidR="001A5D9C" w:rsidRPr="001A5D9C">
        <w:t xml:space="preserve"> the highest quality in patient care and the best outcomes</w:t>
      </w:r>
      <w:r w:rsidR="00385DF0">
        <w:t xml:space="preserve"> in clinical practice </w:t>
      </w:r>
      <w:r w:rsidR="001A5D9C" w:rsidRPr="001A5D9C">
        <w:t>(Melnyk &amp; Fineout-Overholt, 2011).</w:t>
      </w:r>
      <w:r w:rsidR="006F5D2A">
        <w:t xml:space="preserve"> </w:t>
      </w:r>
      <w:r w:rsidR="00D96C31">
        <w:t xml:space="preserve"> </w:t>
      </w:r>
      <w:r w:rsidR="00116901">
        <w:t xml:space="preserve"> </w:t>
      </w:r>
      <w:r w:rsidR="00F715D3">
        <w:t>The pur</w:t>
      </w:r>
      <w:r w:rsidR="00BE1D44">
        <w:t xml:space="preserve">pose of this paper is twofold: first, </w:t>
      </w:r>
      <w:r w:rsidR="00E94EDD">
        <w:t xml:space="preserve">to </w:t>
      </w:r>
      <w:r w:rsidR="00BE1D44">
        <w:t xml:space="preserve">examine the </w:t>
      </w:r>
      <w:r w:rsidR="00E94EDD">
        <w:t>merits of</w:t>
      </w:r>
      <w:r w:rsidR="00BE1D44">
        <w:t xml:space="preserve"> the</w:t>
      </w:r>
      <w:r w:rsidR="00116901">
        <w:t xml:space="preserve"> EBP</w:t>
      </w:r>
      <w:r w:rsidR="00BE1D44">
        <w:t xml:space="preserve"> model as well </w:t>
      </w:r>
      <w:r w:rsidR="007E53E1">
        <w:t xml:space="preserve">as </w:t>
      </w:r>
      <w:r w:rsidR="00BE1D44">
        <w:t xml:space="preserve">situated cognition and </w:t>
      </w:r>
      <w:r w:rsidR="00116901">
        <w:t xml:space="preserve">expertise through </w:t>
      </w:r>
      <w:r w:rsidR="00116901">
        <w:lastRenderedPageBreak/>
        <w:t>experiential knowledge</w:t>
      </w:r>
      <w:r w:rsidR="00BE1D44">
        <w:t xml:space="preserve">; </w:t>
      </w:r>
      <w:r w:rsidR="00E94EDD">
        <w:t>and</w:t>
      </w:r>
      <w:r w:rsidR="002217F0">
        <w:t>,</w:t>
      </w:r>
      <w:r w:rsidR="00E94EDD">
        <w:t xml:space="preserve"> </w:t>
      </w:r>
      <w:r w:rsidR="00F715D3">
        <w:t>secondly, to provide an in-depth discussion of the relationship between the</w:t>
      </w:r>
      <w:r w:rsidR="003F5A6C">
        <w:t xml:space="preserve">se </w:t>
      </w:r>
      <w:r w:rsidR="00BE1D44">
        <w:t>dichotomies</w:t>
      </w:r>
      <w:r w:rsidR="00F715D3">
        <w:t xml:space="preserve"> in practical application</w:t>
      </w:r>
      <w:r w:rsidR="00BE1D44">
        <w:t xml:space="preserve"> with</w:t>
      </w:r>
      <w:r w:rsidR="00F715D3">
        <w:t xml:space="preserve">in the clinical setting. </w:t>
      </w:r>
    </w:p>
    <w:p w:rsidR="008755D5" w:rsidRDefault="008755D5" w:rsidP="008755D5">
      <w:pPr>
        <w:pStyle w:val="APA"/>
        <w:jc w:val="center"/>
        <w:rPr>
          <w:b/>
        </w:rPr>
      </w:pPr>
      <w:r w:rsidRPr="008755D5">
        <w:rPr>
          <w:b/>
        </w:rPr>
        <w:t>Evidence-Based Practice</w:t>
      </w:r>
      <w:r>
        <w:rPr>
          <w:b/>
        </w:rPr>
        <w:t xml:space="preserve"> </w:t>
      </w:r>
    </w:p>
    <w:p w:rsidR="002217F0" w:rsidRDefault="00063CE2" w:rsidP="008755D5">
      <w:pPr>
        <w:pStyle w:val="APA"/>
      </w:pPr>
      <w:r>
        <w:t>The principles</w:t>
      </w:r>
      <w:r w:rsidR="008F6CA7">
        <w:t xml:space="preserve"> </w:t>
      </w:r>
      <w:r>
        <w:t>of Evidence</w:t>
      </w:r>
      <w:r w:rsidR="0025279F">
        <w:t xml:space="preserve">-Based Practice (EBP) </w:t>
      </w:r>
      <w:r>
        <w:t>are solidly</w:t>
      </w:r>
      <w:r w:rsidR="006435C9">
        <w:t xml:space="preserve"> </w:t>
      </w:r>
      <w:r w:rsidR="004E6E3A">
        <w:t>grounded in</w:t>
      </w:r>
      <w:r w:rsidR="001A1FC4">
        <w:t xml:space="preserve"> </w:t>
      </w:r>
      <w:r w:rsidR="00EC32BA">
        <w:t>empirical philosoph</w:t>
      </w:r>
      <w:r w:rsidR="00753C7D">
        <w:t>ical tradition</w:t>
      </w:r>
      <w:r w:rsidR="00EC32BA">
        <w:t xml:space="preserve">.  The cornerstone of the EBP model is </w:t>
      </w:r>
      <w:r w:rsidR="001A1FC4">
        <w:t>emp</w:t>
      </w:r>
      <w:r w:rsidR="006435C9">
        <w:t>irical research</w:t>
      </w:r>
      <w:r w:rsidR="00EC32BA">
        <w:t xml:space="preserve"> through scientific methodology</w:t>
      </w:r>
      <w:r w:rsidR="006435C9">
        <w:t xml:space="preserve"> and </w:t>
      </w:r>
      <w:r w:rsidR="00385DF0">
        <w:t xml:space="preserve">in </w:t>
      </w:r>
      <w:r w:rsidR="006435C9">
        <w:t>the analysis</w:t>
      </w:r>
      <w:r w:rsidR="001A1FC4">
        <w:t xml:space="preserve"> of integrative </w:t>
      </w:r>
      <w:r w:rsidR="006435C9">
        <w:t xml:space="preserve">literature </w:t>
      </w:r>
      <w:r w:rsidR="001A1FC4">
        <w:t>reviews of</w:t>
      </w:r>
      <w:r w:rsidR="002217F0">
        <w:t xml:space="preserve"> </w:t>
      </w:r>
      <w:r w:rsidR="003F5A6C">
        <w:t>research</w:t>
      </w:r>
      <w:r w:rsidR="00EC32BA">
        <w:t xml:space="preserve"> </w:t>
      </w:r>
      <w:r w:rsidR="00EC32BA" w:rsidRPr="00EC32BA">
        <w:t>(Avis &amp; Freshwater, 2006; Cody, 2013).</w:t>
      </w:r>
      <w:r w:rsidR="00EC32BA">
        <w:t xml:space="preserve">   The p</w:t>
      </w:r>
      <w:r w:rsidR="002C2389">
        <w:t xml:space="preserve">roponents of </w:t>
      </w:r>
      <w:r w:rsidR="00EC32BA">
        <w:t xml:space="preserve">the </w:t>
      </w:r>
      <w:r w:rsidR="002C2389">
        <w:t xml:space="preserve">EBP </w:t>
      </w:r>
      <w:r w:rsidR="002D2853">
        <w:t xml:space="preserve">model </w:t>
      </w:r>
      <w:r w:rsidR="00EC32BA">
        <w:t xml:space="preserve">follow the </w:t>
      </w:r>
      <w:r w:rsidR="00753C7D">
        <w:t>logical positivists</w:t>
      </w:r>
      <w:r w:rsidR="002C2389">
        <w:t xml:space="preserve">’ view </w:t>
      </w:r>
      <w:r w:rsidR="00753C7D" w:rsidRPr="00753C7D">
        <w:t>(Avis &amp; F</w:t>
      </w:r>
      <w:r w:rsidR="00753C7D">
        <w:t xml:space="preserve">reshwater, 2006; Cody, 2013) </w:t>
      </w:r>
      <w:r w:rsidR="002C2389">
        <w:t>that evidence in its purest verifiable form is the only source of credible knowledge worthy</w:t>
      </w:r>
      <w:r w:rsidR="008B3084">
        <w:t xml:space="preserve"> to direct clinical practice</w:t>
      </w:r>
      <w:bookmarkStart w:id="11" w:name="C417256477893519I0T417256491782407"/>
      <w:r w:rsidR="00753C7D">
        <w:t xml:space="preserve"> (Godfrey-Smith, 2003)</w:t>
      </w:r>
      <w:bookmarkEnd w:id="11"/>
      <w:r w:rsidR="00753C7D">
        <w:t xml:space="preserve">. </w:t>
      </w:r>
      <w:r w:rsidR="008B3084">
        <w:t xml:space="preserve"> </w:t>
      </w:r>
      <w:r w:rsidR="002217F0">
        <w:t>The literature i</w:t>
      </w:r>
      <w:r w:rsidR="00B65DE7">
        <w:t>s concise and</w:t>
      </w:r>
      <w:r w:rsidR="004E6E3A">
        <w:t xml:space="preserve"> consistent in providing a clear</w:t>
      </w:r>
      <w:r w:rsidR="00B65DE7">
        <w:t xml:space="preserve"> working definition </w:t>
      </w:r>
      <w:r w:rsidR="007907A9">
        <w:t xml:space="preserve">of EBP </w:t>
      </w:r>
      <w:r w:rsidR="00046BE1">
        <w:t>that</w:t>
      </w:r>
      <w:r w:rsidR="007907A9">
        <w:t xml:space="preserve"> heavily </w:t>
      </w:r>
      <w:r w:rsidR="00A311B0">
        <w:t>reference</w:t>
      </w:r>
      <w:r w:rsidR="002217F0">
        <w:t>s</w:t>
      </w:r>
      <w:r w:rsidR="00A311B0">
        <w:t xml:space="preserve"> the work of </w:t>
      </w:r>
      <w:r w:rsidR="00B65DE7" w:rsidRPr="00B65DE7">
        <w:t>Sackett, Rosenberg, Gray, Haynes, &amp; Richardson (1996)</w:t>
      </w:r>
      <w:r w:rsidR="002217F0">
        <w:t>,</w:t>
      </w:r>
      <w:r w:rsidR="00B65DE7" w:rsidRPr="00B65DE7">
        <w:t xml:space="preserve"> </w:t>
      </w:r>
      <w:r w:rsidR="00046BE1">
        <w:t>who defined Evidence Based Medicin</w:t>
      </w:r>
      <w:r w:rsidR="00A311B0">
        <w:t>e</w:t>
      </w:r>
      <w:r w:rsidR="00046BE1">
        <w:t xml:space="preserve"> and Evidence B</w:t>
      </w:r>
      <w:r w:rsidR="002217F0">
        <w:t xml:space="preserve">ased Practice, </w:t>
      </w:r>
      <w:r w:rsidR="00046BE1">
        <w:t xml:space="preserve">respectively. </w:t>
      </w:r>
      <w:r w:rsidR="009575B7">
        <w:t xml:space="preserve"> </w:t>
      </w:r>
    </w:p>
    <w:p w:rsidR="00090696" w:rsidRDefault="00D87B5F" w:rsidP="008755D5">
      <w:pPr>
        <w:pStyle w:val="APA"/>
      </w:pPr>
      <w:r w:rsidRPr="00D87B5F">
        <w:t>Sackett</w:t>
      </w:r>
      <w:r w:rsidR="00B65DE7">
        <w:t xml:space="preserve"> et al.</w:t>
      </w:r>
      <w:r w:rsidR="00A503FF">
        <w:t xml:space="preserve"> (1996)</w:t>
      </w:r>
      <w:r w:rsidR="002217F0">
        <w:t xml:space="preserve"> defined EBP</w:t>
      </w:r>
      <w:r w:rsidR="006E6C87">
        <w:t xml:space="preserve"> </w:t>
      </w:r>
      <w:r w:rsidR="003F5A6C">
        <w:t xml:space="preserve">as </w:t>
      </w:r>
      <w:r w:rsidR="006E6C87">
        <w:t>“E</w:t>
      </w:r>
      <w:r>
        <w:t xml:space="preserve">vidence-Based </w:t>
      </w:r>
      <w:r w:rsidR="006E6C87">
        <w:t>M</w:t>
      </w:r>
      <w:r>
        <w:t xml:space="preserve">edicine </w:t>
      </w:r>
      <w:r w:rsidR="00A503FF">
        <w:t>is the conscientious, explicit, and judicious use of current best evidence in making decisions about the care of individual patients</w:t>
      </w:r>
      <w:r w:rsidR="002217F0">
        <w:t xml:space="preserve">… ; </w:t>
      </w:r>
      <w:r w:rsidR="003F5A6C">
        <w:t>whereas, EBP</w:t>
      </w:r>
      <w:r w:rsidR="00A503FF">
        <w:t xml:space="preserve"> </w:t>
      </w:r>
      <w:r w:rsidR="006E6C87">
        <w:t>means</w:t>
      </w:r>
      <w:r w:rsidR="00A503FF">
        <w:t xml:space="preserve"> integratin</w:t>
      </w:r>
      <w:r w:rsidR="006E6C87">
        <w:t>g</w:t>
      </w:r>
      <w:r w:rsidR="00A503FF">
        <w:t xml:space="preserve"> individual clinical expertise with the best available external clinical evidence from systematic research</w:t>
      </w:r>
      <w:r>
        <w:t>”</w:t>
      </w:r>
      <w:bookmarkStart w:id="12" w:name="C417215097569444I0T417215135185185"/>
      <w:r w:rsidR="006E6C87">
        <w:t xml:space="preserve"> </w:t>
      </w:r>
      <w:r>
        <w:t>(p. 71)</w:t>
      </w:r>
      <w:bookmarkEnd w:id="12"/>
      <w:r w:rsidR="009575B7">
        <w:t xml:space="preserve">. </w:t>
      </w:r>
      <w:r w:rsidR="00A503FF">
        <w:t xml:space="preserve"> </w:t>
      </w:r>
      <w:r w:rsidR="000653A8">
        <w:t>This would include</w:t>
      </w:r>
      <w:r w:rsidR="00A503FF">
        <w:t xml:space="preserve"> research findings, quality improvement data, clinical expertise and patient values to guide healthcare decisions</w:t>
      </w:r>
      <w:r w:rsidR="0025279F">
        <w:t xml:space="preserve"> </w:t>
      </w:r>
      <w:bookmarkStart w:id="13" w:name="C417215253125000I0T417215273726852"/>
      <w:r w:rsidR="0025279F">
        <w:t>(Hauck, Winsett, &amp; Kuric, 2012)</w:t>
      </w:r>
      <w:bookmarkEnd w:id="13"/>
      <w:r w:rsidR="0025279F">
        <w:t>.</w:t>
      </w:r>
      <w:r w:rsidR="00485BF6">
        <w:t xml:space="preserve">  More to the point, EBP is a problem-solving approach to clinical practice that integrates a systematic search for, and critical appraisal of, the mo</w:t>
      </w:r>
      <w:r w:rsidR="00E1144D">
        <w:t>st relevant evidence to answer</w:t>
      </w:r>
      <w:r w:rsidR="00485BF6">
        <w:t xml:space="preserve"> burning question</w:t>
      </w:r>
      <w:r w:rsidR="00E1144D">
        <w:t>s</w:t>
      </w:r>
      <w:r w:rsidR="00485BF6">
        <w:t xml:space="preserve"> </w:t>
      </w:r>
      <w:bookmarkStart w:id="14" w:name="C417207149537037I0T417216568750000"/>
      <w:r w:rsidR="00485BF6">
        <w:t>(Melnyk &amp; Fineout-Overholt, 2011)</w:t>
      </w:r>
      <w:bookmarkEnd w:id="14"/>
      <w:r w:rsidR="00485BF6">
        <w:t>.</w:t>
      </w:r>
      <w:r w:rsidR="007907A9">
        <w:t xml:space="preserve">  </w:t>
      </w:r>
    </w:p>
    <w:p w:rsidR="007F50B5" w:rsidRDefault="000B0D50" w:rsidP="008755D5">
      <w:pPr>
        <w:pStyle w:val="APA"/>
      </w:pPr>
      <w:r>
        <w:t xml:space="preserve">The EBP </w:t>
      </w:r>
      <w:r w:rsidR="003D1B35">
        <w:t xml:space="preserve">model </w:t>
      </w:r>
      <w:r>
        <w:t>incorporate</w:t>
      </w:r>
      <w:r w:rsidR="003D1B35">
        <w:t>s five distinct phases</w:t>
      </w:r>
      <w:r w:rsidR="00456951">
        <w:t xml:space="preserve"> in the </w:t>
      </w:r>
      <w:r w:rsidR="003D1B35">
        <w:t xml:space="preserve">process of evidentiary </w:t>
      </w:r>
      <w:r w:rsidR="00456951">
        <w:t>discovery</w:t>
      </w:r>
      <w:r w:rsidR="006F6CC0">
        <w:t xml:space="preserve"> (</w:t>
      </w:r>
      <w:r w:rsidR="006F6CC0" w:rsidRPr="006F6CC0">
        <w:t>Leufer &amp; Cleary-Holdforth, 200</w:t>
      </w:r>
      <w:r w:rsidR="006F6CC0">
        <w:t>0)</w:t>
      </w:r>
      <w:r w:rsidR="003D1B35">
        <w:t xml:space="preserve">. </w:t>
      </w:r>
      <w:r w:rsidR="006F6CC0">
        <w:t xml:space="preserve">  </w:t>
      </w:r>
      <w:r w:rsidR="006C1821">
        <w:t>C</w:t>
      </w:r>
      <w:r w:rsidR="006F6CC0">
        <w:t>linical problem</w:t>
      </w:r>
      <w:r w:rsidR="006C1821">
        <w:t>s</w:t>
      </w:r>
      <w:r w:rsidR="006F6CC0">
        <w:t xml:space="preserve"> typically give rise to </w:t>
      </w:r>
      <w:r w:rsidR="003009F5">
        <w:t xml:space="preserve">inquiry and investigation.  Questions may reference concerns related to diagnosis, treatment options or </w:t>
      </w:r>
      <w:r w:rsidR="003009F5">
        <w:lastRenderedPageBreak/>
        <w:t>preventive education</w:t>
      </w:r>
      <w:r w:rsidR="006C1821">
        <w:t xml:space="preserve"> </w:t>
      </w:r>
      <w:bookmarkStart w:id="15" w:name="C417257446064815I0T417257473495370"/>
      <w:r w:rsidR="006C1821">
        <w:t>(Tanjong-Ghogomu, Tugwell, &amp; Welch, 2009)</w:t>
      </w:r>
      <w:bookmarkEnd w:id="15"/>
      <w:r w:rsidR="006F6CC0">
        <w:t>.</w:t>
      </w:r>
      <w:r w:rsidR="006C1821">
        <w:t xml:space="preserve">  </w:t>
      </w:r>
      <w:r w:rsidR="006F6CC0">
        <w:t xml:space="preserve"> </w:t>
      </w:r>
      <w:r w:rsidR="00652BF5" w:rsidRPr="00652BF5">
        <w:t>Hess (2013)</w:t>
      </w:r>
      <w:r w:rsidR="003D1B35">
        <w:t xml:space="preserve"> </w:t>
      </w:r>
      <w:r w:rsidR="00E50A98">
        <w:t xml:space="preserve">asserts that </w:t>
      </w:r>
      <w:r w:rsidR="003D1B35">
        <w:t>the search for best practice</w:t>
      </w:r>
      <w:r w:rsidR="00652BF5" w:rsidRPr="00652BF5">
        <w:t xml:space="preserve"> begins with a</w:t>
      </w:r>
      <w:r w:rsidR="0082325D">
        <w:t xml:space="preserve"> clearly articulated</w:t>
      </w:r>
      <w:r w:rsidR="00221629">
        <w:t xml:space="preserve">, well framed </w:t>
      </w:r>
      <w:r w:rsidR="0082325D">
        <w:t>question</w:t>
      </w:r>
      <w:r w:rsidR="00553BE5">
        <w:t xml:space="preserve"> to guide the search</w:t>
      </w:r>
      <w:r w:rsidR="00221629">
        <w:t>.</w:t>
      </w:r>
      <w:r w:rsidR="007F50B5">
        <w:t xml:space="preserve">  </w:t>
      </w:r>
      <w:r w:rsidR="00E1144D">
        <w:t>This</w:t>
      </w:r>
      <w:r w:rsidR="003D1B35">
        <w:t xml:space="preserve"> question has four components and can be articulated using the </w:t>
      </w:r>
      <w:r w:rsidR="0082325D">
        <w:t>mnemonic ‘</w:t>
      </w:r>
      <w:r w:rsidR="00652BF5" w:rsidRPr="00652BF5">
        <w:t>PICO</w:t>
      </w:r>
      <w:r w:rsidR="0082325D">
        <w:t>’</w:t>
      </w:r>
      <w:r w:rsidR="00553BE5">
        <w:t>:</w:t>
      </w:r>
      <w:r w:rsidR="00652BF5" w:rsidRPr="00652BF5">
        <w:t xml:space="preserve"> patient or problem, intervention, comparison, and outcomes</w:t>
      </w:r>
      <w:r w:rsidR="007F50B5">
        <w:t xml:space="preserve"> </w:t>
      </w:r>
      <w:bookmarkStart w:id="16" w:name="C417207426620370I0T417225976504630"/>
      <w:r w:rsidR="007F50B5">
        <w:t xml:space="preserve">(Hess, 2013; </w:t>
      </w:r>
      <w:bookmarkStart w:id="17" w:name="C417207591550926I0T417225982407407"/>
      <w:r w:rsidR="007F50B5">
        <w:t>Leufer &amp; Cleary-Holdforth, 200</w:t>
      </w:r>
      <w:bookmarkEnd w:id="17"/>
      <w:r w:rsidR="006F6CC0">
        <w:t>0</w:t>
      </w:r>
      <w:r w:rsidR="007F50B5">
        <w:t>)</w:t>
      </w:r>
      <w:bookmarkEnd w:id="16"/>
      <w:r w:rsidR="0082325D">
        <w:t xml:space="preserve">.  </w:t>
      </w:r>
      <w:r w:rsidR="001E2EAB">
        <w:t xml:space="preserve"> </w:t>
      </w:r>
    </w:p>
    <w:p w:rsidR="007F50B5" w:rsidRPr="00AC3D38" w:rsidRDefault="00553BE5" w:rsidP="008755D5">
      <w:pPr>
        <w:pStyle w:val="APA"/>
      </w:pPr>
      <w:r>
        <w:t>The development of the question is followed by the in</w:t>
      </w:r>
      <w:r w:rsidR="00EE29EB">
        <w:t xml:space="preserve">tegrative </w:t>
      </w:r>
      <w:r w:rsidR="007F50B5">
        <w:t xml:space="preserve">literature review </w:t>
      </w:r>
      <w:bookmarkStart w:id="18" w:name="C417207426620370I0T417230349768519"/>
      <w:r w:rsidR="006A7481">
        <w:t>(Hess, 2013)</w:t>
      </w:r>
      <w:bookmarkEnd w:id="18"/>
      <w:r w:rsidR="007F50B5">
        <w:t xml:space="preserve">.  </w:t>
      </w:r>
      <w:r w:rsidR="00BC02B1">
        <w:t>This process requires knowledge and skill</w:t>
      </w:r>
      <w:r w:rsidR="00005EE3">
        <w:t xml:space="preserve"> to efficiently search and c</w:t>
      </w:r>
      <w:r w:rsidR="00BF667B">
        <w:t xml:space="preserve">ultivate the most rigorous, most relevant, and </w:t>
      </w:r>
      <w:r w:rsidR="00005EE3">
        <w:t xml:space="preserve">most current evidence. </w:t>
      </w:r>
      <w:r w:rsidR="003009F5">
        <w:t xml:space="preserve"> </w:t>
      </w:r>
      <w:r w:rsidR="007F50B5">
        <w:t>A</w:t>
      </w:r>
      <w:r w:rsidR="00652BF5" w:rsidRPr="00652BF5">
        <w:t xml:space="preserve"> th</w:t>
      </w:r>
      <w:r w:rsidR="00BF667B">
        <w:t xml:space="preserve">orough review of </w:t>
      </w:r>
      <w:r w:rsidR="00E50A98">
        <w:t>literature</w:t>
      </w:r>
      <w:r w:rsidR="007F50B5">
        <w:t xml:space="preserve"> entail</w:t>
      </w:r>
      <w:r w:rsidR="00E50A98">
        <w:t>s</w:t>
      </w:r>
      <w:r w:rsidR="007F50B5">
        <w:t xml:space="preserve"> a </w:t>
      </w:r>
      <w:r w:rsidR="00652BF5" w:rsidRPr="00652BF5">
        <w:t>search for the strongest empirical evid</w:t>
      </w:r>
      <w:r w:rsidR="006A7481">
        <w:t>ence covering</w:t>
      </w:r>
      <w:r w:rsidR="0082325D">
        <w:t xml:space="preserve"> a variety of databases.  </w:t>
      </w:r>
      <w:r w:rsidR="007F50B5">
        <w:t>T</w:t>
      </w:r>
      <w:r>
        <w:t>he literature review is expected to</w:t>
      </w:r>
      <w:r w:rsidR="007F50B5">
        <w:t xml:space="preserve"> produce transferable empirical evidence for synthesis and possible integration into practice</w:t>
      </w:r>
      <w:r w:rsidR="00AC3D38">
        <w:t xml:space="preserve"> </w:t>
      </w:r>
      <w:bookmarkStart w:id="19" w:name="C417207149537037I0T417226023958333"/>
      <w:r w:rsidR="006A7481">
        <w:t>(</w:t>
      </w:r>
      <w:r w:rsidR="00AC3D38">
        <w:t xml:space="preserve"> </w:t>
      </w:r>
      <w:bookmarkStart w:id="20" w:name="C417207591550926I0T417226029629630"/>
      <w:r w:rsidR="00AC3D38">
        <w:t xml:space="preserve">Leufer &amp; Cleary-Holdforth, </w:t>
      </w:r>
      <w:r w:rsidR="00AC3D38" w:rsidRPr="00AC3D38">
        <w:t>2009</w:t>
      </w:r>
      <w:bookmarkEnd w:id="20"/>
      <w:r w:rsidR="00AC3D38">
        <w:t xml:space="preserve">; </w:t>
      </w:r>
      <w:r w:rsidR="00AC3D38" w:rsidRPr="00AC3D38">
        <w:t>Melnyk</w:t>
      </w:r>
      <w:r w:rsidR="00AC3D38">
        <w:t xml:space="preserve"> &amp; Fineout-Overholt, 2011)</w:t>
      </w:r>
      <w:bookmarkEnd w:id="19"/>
      <w:r w:rsidR="00AC3D38">
        <w:t>.</w:t>
      </w:r>
    </w:p>
    <w:p w:rsidR="001A213C" w:rsidRDefault="001A213C" w:rsidP="001A213C">
      <w:pPr>
        <w:pStyle w:val="APA"/>
      </w:pPr>
      <w:r>
        <w:t>A</w:t>
      </w:r>
      <w:r w:rsidR="00553BE5">
        <w:t>ppropriate da</w:t>
      </w:r>
      <w:r w:rsidR="007A2680">
        <w:t>ta from the litera</w:t>
      </w:r>
      <w:r w:rsidR="003009F5">
        <w:t>tu</w:t>
      </w:r>
      <w:r w:rsidR="007A2680">
        <w:t>r</w:t>
      </w:r>
      <w:r w:rsidR="003009F5">
        <w:t>e</w:t>
      </w:r>
      <w:r w:rsidR="00E50A98">
        <w:t xml:space="preserve"> search is</w:t>
      </w:r>
      <w:r w:rsidR="007A2680">
        <w:t xml:space="preserve"> collected for </w:t>
      </w:r>
      <w:r w:rsidR="00553BE5">
        <w:t xml:space="preserve">review and analysis.  </w:t>
      </w:r>
      <w:r w:rsidR="007A2680">
        <w:t>The c</w:t>
      </w:r>
      <w:r w:rsidR="007A2680" w:rsidRPr="007A2680">
        <w:t>ritical appraisal involves systematically ass</w:t>
      </w:r>
      <w:r w:rsidR="007A2680">
        <w:t>essing and interpreting the data</w:t>
      </w:r>
      <w:r w:rsidR="007A2680" w:rsidRPr="007A2680">
        <w:t xml:space="preserve"> </w:t>
      </w:r>
      <w:r w:rsidR="007A2680">
        <w:t xml:space="preserve">to </w:t>
      </w:r>
      <w:r w:rsidR="007A2680" w:rsidRPr="007A2680">
        <w:t xml:space="preserve">consider the validity and usefulness of the evidence </w:t>
      </w:r>
      <w:r w:rsidR="007A2680">
        <w:t xml:space="preserve">in relation </w:t>
      </w:r>
      <w:r w:rsidR="007A2680" w:rsidRPr="007A2680">
        <w:t>to a particular context (Tanjong-Ghogomu et al., 2009</w:t>
      </w:r>
      <w:r w:rsidR="007A2680">
        <w:t xml:space="preserve"> ; Winters &amp; Echeverri, 2012)</w:t>
      </w:r>
      <w:r w:rsidR="00553BE5">
        <w:t xml:space="preserve">.  </w:t>
      </w:r>
      <w:r w:rsidR="006A7481">
        <w:t>Critical</w:t>
      </w:r>
      <w:r w:rsidR="00553BE5">
        <w:t xml:space="preserve"> </w:t>
      </w:r>
      <w:r w:rsidR="007A2680">
        <w:t>appraisal of literature</w:t>
      </w:r>
      <w:r w:rsidR="00553BE5">
        <w:t xml:space="preserve"> findings is</w:t>
      </w:r>
      <w:r w:rsidR="006A7481">
        <w:t xml:space="preserve"> </w:t>
      </w:r>
      <w:r w:rsidR="00110467">
        <w:t xml:space="preserve">instrumental in selecting clinically relevant evidence.  It is an </w:t>
      </w:r>
      <w:r w:rsidR="006A7481">
        <w:t xml:space="preserve">important skill that must be refined and cultivated </w:t>
      </w:r>
      <w:bookmarkStart w:id="21" w:name="C417230389236111I0T417230432986111"/>
      <w:r w:rsidR="006A7481">
        <w:t>(Schlosser, 2006)</w:t>
      </w:r>
      <w:bookmarkEnd w:id="21"/>
      <w:r w:rsidR="00342184">
        <w:t xml:space="preserve">.  </w:t>
      </w:r>
      <w:r w:rsidR="006A7481">
        <w:t xml:space="preserve"> </w:t>
      </w:r>
      <w:r w:rsidR="00F23055">
        <w:t>When considering</w:t>
      </w:r>
      <w:r>
        <w:t xml:space="preserve"> </w:t>
      </w:r>
      <w:r w:rsidR="00EE29EB">
        <w:t xml:space="preserve">the </w:t>
      </w:r>
      <w:r w:rsidR="00F23055">
        <w:t xml:space="preserve">most </w:t>
      </w:r>
      <w:r w:rsidR="00EE29EB">
        <w:t>relevant</w:t>
      </w:r>
      <w:r w:rsidR="00F23055">
        <w:t xml:space="preserve"> evidence </w:t>
      </w:r>
      <w:r w:rsidR="00EE29EB">
        <w:t>it is</w:t>
      </w:r>
      <w:r w:rsidR="00986410">
        <w:t xml:space="preserve"> also</w:t>
      </w:r>
      <w:r w:rsidR="00EE29EB">
        <w:t xml:space="preserve"> important to seek verifiable empirical evidence</w:t>
      </w:r>
      <w:bookmarkStart w:id="22" w:name="C417207149537037I0T417257735648148"/>
      <w:r w:rsidR="00D234A7">
        <w:t xml:space="preserve"> (Melnyk &amp; Fineout-Overholt, 2011)</w:t>
      </w:r>
      <w:bookmarkEnd w:id="22"/>
      <w:r w:rsidR="00EE29EB">
        <w:t>.  The strongest evidence would</w:t>
      </w:r>
      <w:r w:rsidR="00F23055">
        <w:t xml:space="preserve"> be</w:t>
      </w:r>
      <w:r w:rsidR="00EE29EB">
        <w:t xml:space="preserve"> found within the</w:t>
      </w:r>
      <w:r w:rsidR="00F23055">
        <w:t xml:space="preserve"> synthesis of well-conducted randomized controlled trials</w:t>
      </w:r>
      <w:bookmarkStart w:id="23" w:name="C417207426620370I0T417257706712963"/>
      <w:r w:rsidR="001709A8">
        <w:t xml:space="preserve"> (Hess, 2013)</w:t>
      </w:r>
      <w:bookmarkEnd w:id="23"/>
      <w:r w:rsidR="00F23055">
        <w:t xml:space="preserve">.  </w:t>
      </w:r>
    </w:p>
    <w:p w:rsidR="004550A0" w:rsidRDefault="001A213C" w:rsidP="001A213C">
      <w:pPr>
        <w:pStyle w:val="APA"/>
      </w:pPr>
      <w:r>
        <w:t>L</w:t>
      </w:r>
      <w:r w:rsidR="00986410">
        <w:t xml:space="preserve">iterature provides a framework of evidentiary relevance to guide clinicians in the </w:t>
      </w:r>
      <w:r w:rsidR="00CD2AA2">
        <w:t xml:space="preserve">review of </w:t>
      </w:r>
      <w:r>
        <w:t>research</w:t>
      </w:r>
      <w:r w:rsidR="00CD2AA2">
        <w:t>.</w:t>
      </w:r>
      <w:r w:rsidR="00986410">
        <w:t xml:space="preserve">  </w:t>
      </w:r>
      <w:r>
        <w:t>The literature consistently describes a hierarchy</w:t>
      </w:r>
      <w:r w:rsidR="00F23055">
        <w:t xml:space="preserve"> of evidentiary </w:t>
      </w:r>
      <w:r>
        <w:t xml:space="preserve">rigor to determine the degree of reliability and relevance </w:t>
      </w:r>
      <w:r w:rsidRPr="001A213C">
        <w:t>(Winters &amp; Echeverri, 2012, p. 51</w:t>
      </w:r>
      <w:r w:rsidR="00E47578">
        <w:t xml:space="preserve">; </w:t>
      </w:r>
      <w:r w:rsidR="00E47578" w:rsidRPr="00E47578">
        <w:t>Melnyk &amp; Fineout-</w:t>
      </w:r>
      <w:r w:rsidR="00E47578">
        <w:lastRenderedPageBreak/>
        <w:t>Overholt, 201</w:t>
      </w:r>
      <w:r w:rsidRPr="001A213C">
        <w:t xml:space="preserve">).  </w:t>
      </w:r>
      <w:bookmarkStart w:id="24" w:name="C417207426620370I0T417216123958333"/>
      <w:r w:rsidR="00E47578">
        <w:t xml:space="preserve">As noted in the literature, </w:t>
      </w:r>
      <w:r w:rsidR="00AE119D">
        <w:t>Randomized C</w:t>
      </w:r>
      <w:r w:rsidR="000902AC" w:rsidRPr="000902AC">
        <w:t xml:space="preserve">ontrolled </w:t>
      </w:r>
      <w:r w:rsidR="00AE119D">
        <w:t>Trial</w:t>
      </w:r>
      <w:r w:rsidR="000902AC" w:rsidRPr="000902AC">
        <w:t xml:space="preserve"> </w:t>
      </w:r>
      <w:r w:rsidR="00AE119D">
        <w:t xml:space="preserve">(RCT) </w:t>
      </w:r>
      <w:r w:rsidR="00D234A7">
        <w:t>is</w:t>
      </w:r>
      <w:r w:rsidR="000902AC" w:rsidRPr="000902AC">
        <w:t xml:space="preserve"> the most rigo</w:t>
      </w:r>
      <w:r w:rsidR="00D234A7">
        <w:t xml:space="preserve">rous scientific measure assessing the presence of a potential </w:t>
      </w:r>
      <w:r w:rsidR="000902AC" w:rsidRPr="000902AC">
        <w:t xml:space="preserve">cause-effect </w:t>
      </w:r>
      <w:r w:rsidR="00D234A7">
        <w:t xml:space="preserve">relationship </w:t>
      </w:r>
      <w:r w:rsidR="000902AC" w:rsidRPr="000902AC">
        <w:t xml:space="preserve">between </w:t>
      </w:r>
      <w:r w:rsidR="00D234A7">
        <w:t>variables</w:t>
      </w:r>
      <w:r w:rsidR="00780B17">
        <w:t xml:space="preserve"> and</w:t>
      </w:r>
      <w:r w:rsidR="000902AC" w:rsidRPr="000902AC">
        <w:t xml:space="preserve"> assessing the cost effectiveness of a </w:t>
      </w:r>
      <w:r w:rsidR="00D234A7">
        <w:t xml:space="preserve">given </w:t>
      </w:r>
      <w:r w:rsidR="000902AC" w:rsidRPr="000902AC">
        <w:t>treatment</w:t>
      </w:r>
      <w:r w:rsidR="008B6825">
        <w:t xml:space="preserve"> </w:t>
      </w:r>
      <w:bookmarkStart w:id="25" w:name="C417229790972222I0T417229818287037"/>
      <w:r w:rsidR="00AE119D">
        <w:t xml:space="preserve">(Sibbald &amp; Roland, </w:t>
      </w:r>
      <w:r w:rsidR="00AE119D" w:rsidRPr="00AE119D">
        <w:t>1998</w:t>
      </w:r>
      <w:r w:rsidR="00D234A7">
        <w:t>)</w:t>
      </w:r>
      <w:bookmarkEnd w:id="25"/>
      <w:r w:rsidR="00AE119D">
        <w:t xml:space="preserve">.   For that reason, RCT’s are </w:t>
      </w:r>
      <w:r w:rsidR="008B6825">
        <w:t xml:space="preserve">afforded the </w:t>
      </w:r>
      <w:r w:rsidR="00C9227B" w:rsidRPr="00C9227B">
        <w:t>highe</w:t>
      </w:r>
      <w:r w:rsidR="008B6825">
        <w:t>st</w:t>
      </w:r>
      <w:r w:rsidR="00BE13C9">
        <w:t xml:space="preserve"> level </w:t>
      </w:r>
      <w:r w:rsidR="00780B17">
        <w:t xml:space="preserve">of </w:t>
      </w:r>
      <w:r w:rsidR="00BE13C9">
        <w:t>confi</w:t>
      </w:r>
      <w:r w:rsidR="00C9227B" w:rsidRPr="00C9227B">
        <w:t xml:space="preserve">dence </w:t>
      </w:r>
      <w:r w:rsidR="005E7CB6">
        <w:t>when analyzing research</w:t>
      </w:r>
      <w:r w:rsidR="00A26D9F">
        <w:t xml:space="preserve"> findings </w:t>
      </w:r>
      <w:bookmarkStart w:id="26" w:name="C417207591550926I0T417216125925926"/>
      <w:r w:rsidR="001709A8">
        <w:t>(</w:t>
      </w:r>
      <w:r w:rsidR="00DE3A6E">
        <w:t>Leufer &amp; Cleary-Holdforth, 2009</w:t>
      </w:r>
      <w:bookmarkEnd w:id="26"/>
      <w:r w:rsidR="00DE3A6E">
        <w:t xml:space="preserve">; </w:t>
      </w:r>
      <w:bookmarkStart w:id="27" w:name="C417216129976852I0T417216157291667"/>
      <w:r w:rsidR="00DE3A6E" w:rsidRPr="009F4244">
        <w:t>Winters</w:t>
      </w:r>
      <w:r w:rsidR="00DE3A6E">
        <w:t xml:space="preserve"> &amp; Echeverri, 2012</w:t>
      </w:r>
      <w:bookmarkEnd w:id="27"/>
      <w:r w:rsidR="00DE3A6E">
        <w:t>)</w:t>
      </w:r>
      <w:bookmarkEnd w:id="24"/>
      <w:r w:rsidR="00C9227B">
        <w:t xml:space="preserve">.  </w:t>
      </w:r>
    </w:p>
    <w:p w:rsidR="00DE4787" w:rsidRDefault="00DE4787" w:rsidP="004550A0">
      <w:pPr>
        <w:pStyle w:val="APA"/>
        <w:ind w:firstLine="0"/>
      </w:pPr>
      <w:r>
        <w:t xml:space="preserve">The literary search and subsequent critical analysis are </w:t>
      </w:r>
      <w:r w:rsidR="004550A0">
        <w:t xml:space="preserve">only </w:t>
      </w:r>
      <w:r>
        <w:t>complete</w:t>
      </w:r>
      <w:r w:rsidR="004550A0">
        <w:t xml:space="preserve"> if the most current, relevant data is translated into clinical practice </w:t>
      </w:r>
      <w:bookmarkStart w:id="28" w:name="C417257446064815I0T417257868287037"/>
      <w:r w:rsidR="004550A0">
        <w:t>(Tanjong-Ghogomu et al., 2009)</w:t>
      </w:r>
      <w:bookmarkEnd w:id="28"/>
      <w:r w:rsidR="004550A0">
        <w:t xml:space="preserve">. </w:t>
      </w:r>
      <w:r>
        <w:t xml:space="preserve"> </w:t>
      </w:r>
      <w:r w:rsidR="004550A0">
        <w:t>F</w:t>
      </w:r>
      <w:r w:rsidRPr="00DE4787">
        <w:t xml:space="preserve">ormative and summative evaluations of clinical </w:t>
      </w:r>
      <w:r w:rsidR="004550A0">
        <w:t xml:space="preserve">relevance, clinical </w:t>
      </w:r>
      <w:r w:rsidRPr="00DE4787">
        <w:t>compliance</w:t>
      </w:r>
      <w:r w:rsidR="004550A0">
        <w:t>,</w:t>
      </w:r>
      <w:r w:rsidRPr="00DE4787">
        <w:t xml:space="preserve"> and </w:t>
      </w:r>
      <w:r w:rsidR="004550A0">
        <w:t xml:space="preserve">anticipated </w:t>
      </w:r>
      <w:r w:rsidRPr="00DE4787">
        <w:t>patient outcome</w:t>
      </w:r>
      <w:r w:rsidR="004550A0">
        <w:t xml:space="preserve">s must be made </w:t>
      </w:r>
      <w:r w:rsidRPr="00DE4787">
        <w:t xml:space="preserve">to determine the efficacy of the evidence (Hess, 2013; Winters &amp; Echeverri, 2012).  </w:t>
      </w:r>
    </w:p>
    <w:p w:rsidR="009C16A7" w:rsidRPr="009B1145" w:rsidRDefault="00986410" w:rsidP="004A0E11">
      <w:pPr>
        <w:pStyle w:val="APA"/>
      </w:pPr>
      <w:r>
        <w:t xml:space="preserve">The </w:t>
      </w:r>
      <w:r w:rsidR="004121D0">
        <w:t xml:space="preserve">EBP </w:t>
      </w:r>
      <w:r>
        <w:t xml:space="preserve">model </w:t>
      </w:r>
      <w:r w:rsidR="00E47578">
        <w:t xml:space="preserve">is a </w:t>
      </w:r>
      <w:r w:rsidR="004121D0">
        <w:t xml:space="preserve">strategy </w:t>
      </w:r>
      <w:r w:rsidR="002A63F2">
        <w:t xml:space="preserve">structured </w:t>
      </w:r>
      <w:r w:rsidR="004121D0">
        <w:t>to keep</w:t>
      </w:r>
      <w:r>
        <w:t xml:space="preserve"> clinical</w:t>
      </w:r>
      <w:r w:rsidR="00E50A98">
        <w:t xml:space="preserve"> knowledge up-</w:t>
      </w:r>
      <w:r w:rsidR="004121D0">
        <w:t>to</w:t>
      </w:r>
      <w:r w:rsidR="00E50A98">
        <w:t>-</w:t>
      </w:r>
      <w:r w:rsidR="004121D0">
        <w:t>date</w:t>
      </w:r>
      <w:r>
        <w:t xml:space="preserve"> while</w:t>
      </w:r>
      <w:r w:rsidR="004121D0">
        <w:t xml:space="preserve"> enhanc</w:t>
      </w:r>
      <w:r>
        <w:t>ing</w:t>
      </w:r>
      <w:r w:rsidR="00E50A98">
        <w:t xml:space="preserve"> clinical judgment </w:t>
      </w:r>
      <w:r w:rsidR="004121D0">
        <w:t xml:space="preserve">and </w:t>
      </w:r>
      <w:r>
        <w:t>promoting</w:t>
      </w:r>
      <w:r w:rsidR="004121D0">
        <w:t xml:space="preserve"> cost effective treatment modalities</w:t>
      </w:r>
      <w:r w:rsidR="009C16A7">
        <w:t xml:space="preserve"> </w:t>
      </w:r>
      <w:r w:rsidR="009C16A7" w:rsidRPr="009C16A7">
        <w:t>(Facchiano &amp; Snyder, 2012).</w:t>
      </w:r>
      <w:r w:rsidR="004121D0">
        <w:t xml:space="preserve">  </w:t>
      </w:r>
      <w:bookmarkStart w:id="29" w:name="C417258716666667I0T417258737268519"/>
      <w:r w:rsidR="006E7E86">
        <w:t xml:space="preserve">Momentum for EBP </w:t>
      </w:r>
      <w:r w:rsidR="002A63F2">
        <w:t xml:space="preserve">accelerated </w:t>
      </w:r>
      <w:r w:rsidR="006E7E86">
        <w:t>over</w:t>
      </w:r>
      <w:r w:rsidR="002A63F2">
        <w:t xml:space="preserve"> the last fifteen years as it bec</w:t>
      </w:r>
      <w:r w:rsidR="00B33813">
        <w:t>a</w:t>
      </w:r>
      <w:r w:rsidR="002A63F2">
        <w:t xml:space="preserve">me </w:t>
      </w:r>
      <w:r w:rsidR="006E7E86">
        <w:t xml:space="preserve">apparent that the quality of clinical care </w:t>
      </w:r>
      <w:r w:rsidR="009C16A7">
        <w:t xml:space="preserve">significantly </w:t>
      </w:r>
      <w:r w:rsidR="006E7E86">
        <w:t xml:space="preserve">lagged behind </w:t>
      </w:r>
      <w:r w:rsidR="009C16A7">
        <w:t xml:space="preserve">current </w:t>
      </w:r>
      <w:r w:rsidR="006E7E86">
        <w:t xml:space="preserve">knowledge </w:t>
      </w:r>
      <w:bookmarkStart w:id="30" w:name="C417258845949074I0T417258917824074"/>
      <w:r w:rsidR="006E7E86">
        <w:t>(Stevens, 2007)</w:t>
      </w:r>
      <w:bookmarkEnd w:id="30"/>
      <w:r w:rsidR="006E7E86">
        <w:t>.</w:t>
      </w:r>
      <w:r w:rsidR="009C16A7">
        <w:t xml:space="preserve"> </w:t>
      </w:r>
      <w:bookmarkEnd w:id="29"/>
      <w:r w:rsidR="009C16A7">
        <w:t xml:space="preserve"> Clinical decisions are often entrenched in outdated policies and </w:t>
      </w:r>
      <w:r w:rsidR="004A0E11">
        <w:t xml:space="preserve">standards of care denying patients the best possible care </w:t>
      </w:r>
      <w:bookmarkStart w:id="31" w:name="C417257446064815I0T417258996064815"/>
      <w:r w:rsidR="004A0E11">
        <w:t>(Tanjong-Ghogomu et al., 2009)</w:t>
      </w:r>
      <w:bookmarkEnd w:id="31"/>
      <w:r w:rsidR="004A0E11">
        <w:t xml:space="preserve">.  </w:t>
      </w:r>
      <w:r w:rsidR="009C16A7">
        <w:t>Melnyk &amp; Fineout-Overholt (2011)</w:t>
      </w:r>
      <w:r w:rsidR="004A0E11">
        <w:t xml:space="preserve"> </w:t>
      </w:r>
      <w:r w:rsidR="004A0E11" w:rsidRPr="004A0E11">
        <w:t>supports the assertion and</w:t>
      </w:r>
      <w:r w:rsidR="00E50A98">
        <w:t>,</w:t>
      </w:r>
      <w:r w:rsidR="004A0E11" w:rsidRPr="004A0E11">
        <w:t xml:space="preserve"> more importantly, r</w:t>
      </w:r>
      <w:r w:rsidR="00E50A98">
        <w:t xml:space="preserve">esearch validates the </w:t>
      </w:r>
      <w:r w:rsidR="00E47578">
        <w:t>assertion that</w:t>
      </w:r>
      <w:r w:rsidR="004A0E11" w:rsidRPr="004A0E11">
        <w:t xml:space="preserve"> the consistent ap</w:t>
      </w:r>
      <w:r w:rsidR="00E47578">
        <w:t>plication of EBP ensures optimal</w:t>
      </w:r>
      <w:r w:rsidR="004A0E11" w:rsidRPr="004A0E11">
        <w:t xml:space="preserve"> patient outcomes </w:t>
      </w:r>
      <w:r w:rsidR="004A0E11">
        <w:t>while</w:t>
      </w:r>
      <w:r w:rsidR="004A0E11" w:rsidRPr="004A0E11">
        <w:t xml:space="preserve"> deliver</w:t>
      </w:r>
      <w:r w:rsidR="004A0E11">
        <w:t>ing</w:t>
      </w:r>
      <w:r w:rsidR="004A0E11" w:rsidRPr="004A0E11">
        <w:t xml:space="preserve"> </w:t>
      </w:r>
      <w:r w:rsidR="00563F1A" w:rsidRPr="004A0E11">
        <w:t>the highest</w:t>
      </w:r>
      <w:r w:rsidR="00E47578">
        <w:t xml:space="preserve"> quality of </w:t>
      </w:r>
      <w:r w:rsidR="004A0E11" w:rsidRPr="004A0E11">
        <w:t xml:space="preserve">care.  Findings from numerous studies have indicated that an evidence-based approach to practice versus the implementation of clinical care </w:t>
      </w:r>
      <w:r w:rsidR="004A0E11">
        <w:t>“</w:t>
      </w:r>
      <w:r w:rsidR="004A0E11" w:rsidRPr="004A0E11">
        <w:t>steeped in tradition or based upon outdated policies</w:t>
      </w:r>
      <w:r w:rsidR="004A0E11">
        <w:t>”</w:t>
      </w:r>
      <w:r w:rsidR="00E50A98" w:rsidRPr="00E50A98">
        <w:t xml:space="preserve"> (p.3</w:t>
      </w:r>
      <w:r w:rsidR="00E50A98">
        <w:t>)</w:t>
      </w:r>
      <w:r w:rsidR="004A0E11" w:rsidRPr="004A0E11">
        <w:t xml:space="preserve"> results in a multitude of improved health, safety, and cost outcomes, including a decrease in patient morbidity and mortality</w:t>
      </w:r>
      <w:r w:rsidR="00E50A98">
        <w:t xml:space="preserve">. </w:t>
      </w:r>
      <w:r w:rsidR="009B1145">
        <w:t xml:space="preserve">  Relying on outdated policies is </w:t>
      </w:r>
      <w:r w:rsidR="009B1145">
        <w:lastRenderedPageBreak/>
        <w:t xml:space="preserve">detrimental to patient care and denies patients the benefit of more relevant treatment options </w:t>
      </w:r>
      <w:bookmarkStart w:id="32" w:name="C417257446064815I0T417259544675926"/>
      <w:r w:rsidR="009B1145">
        <w:t>(Tanjong-Ghogomu et al., 2009)</w:t>
      </w:r>
      <w:bookmarkEnd w:id="32"/>
      <w:r w:rsidR="009B1145">
        <w:t>.</w:t>
      </w:r>
    </w:p>
    <w:p w:rsidR="004A0E11" w:rsidRDefault="002D20BB" w:rsidP="008755D5">
      <w:pPr>
        <w:pStyle w:val="APA"/>
        <w:rPr>
          <w:b/>
        </w:rPr>
      </w:pPr>
      <w:r>
        <w:t>“Clinicians are confronted with information overload when trying to identify relevant evidence to incorporate into clinical practice</w:t>
      </w:r>
      <w:r w:rsidR="009B1145">
        <w:t>”</w:t>
      </w:r>
      <w:r>
        <w:t xml:space="preserve"> </w:t>
      </w:r>
      <w:bookmarkStart w:id="33" w:name="C417257446064815I0T417259156481481"/>
      <w:r>
        <w:t xml:space="preserve">(Tanjong-Ghogomu et al., </w:t>
      </w:r>
      <w:r w:rsidRPr="002D20BB">
        <w:t>2009</w:t>
      </w:r>
      <w:r>
        <w:t>)</w:t>
      </w:r>
      <w:bookmarkEnd w:id="33"/>
      <w:r>
        <w:t xml:space="preserve">.  </w:t>
      </w:r>
      <w:r w:rsidR="00EE29EB" w:rsidRPr="002D20BB">
        <w:t>Advances</w:t>
      </w:r>
      <w:r w:rsidR="00EE29EB">
        <w:t xml:space="preserve"> in technology</w:t>
      </w:r>
      <w:r w:rsidR="00E50A98">
        <w:t>,</w:t>
      </w:r>
      <w:r w:rsidR="00EE29EB">
        <w:t xml:space="preserve"> and particularly, healthcare technology, have exponentially exploded in the twenty-first century.  Nursing informatics and technology have progressed faster than available research methods and the ability to process an</w:t>
      </w:r>
      <w:r w:rsidR="00B33813">
        <w:t>d empirically evaluate the</w:t>
      </w:r>
      <w:r w:rsidR="000E7248">
        <w:t xml:space="preserve"> relevance and efficacy of</w:t>
      </w:r>
      <w:r w:rsidR="00B33813">
        <w:t xml:space="preserve"> new</w:t>
      </w:r>
      <w:r w:rsidR="00EE29EB">
        <w:t xml:space="preserve"> practice</w:t>
      </w:r>
      <w:r w:rsidR="00B33813">
        <w:t>s</w:t>
      </w:r>
      <w:r w:rsidR="00EE29EB">
        <w:t xml:space="preserve"> (Melnyk &amp; Fineout-Overholt, 2011; Ramacciati, 2013).  The most relevant evidence is nev</w:t>
      </w:r>
      <w:r w:rsidR="00B33813">
        <w:t>er static, but constantly changing</w:t>
      </w:r>
      <w:r w:rsidR="00EE29EB">
        <w:t xml:space="preserve"> in response to growing discovery and validation (Hess, 2013).  </w:t>
      </w:r>
      <w:r w:rsidR="00D66ABF" w:rsidRPr="00563F1A">
        <w:t xml:space="preserve"> </w:t>
      </w:r>
    </w:p>
    <w:p w:rsidR="009E55FA" w:rsidRPr="009E55FA" w:rsidRDefault="009D39BD" w:rsidP="008755D5">
      <w:pPr>
        <w:pStyle w:val="APA"/>
      </w:pPr>
      <w:r w:rsidRPr="009D39BD">
        <w:t>Full integration of an EBP model will have a direct impact on the financial viability of the institution</w:t>
      </w:r>
      <w:r>
        <w:t>.</w:t>
      </w:r>
      <w:r w:rsidRPr="009D39BD">
        <w:t xml:space="preserve"> </w:t>
      </w:r>
      <w:r>
        <w:t xml:space="preserve">  </w:t>
      </w:r>
      <w:r w:rsidR="00B33813" w:rsidRPr="00B33813">
        <w:t>CMS (2012</w:t>
      </w:r>
      <w:r w:rsidR="00B33813">
        <w:t xml:space="preserve">) </w:t>
      </w:r>
      <w:r w:rsidR="00E50A98">
        <w:t xml:space="preserve">outlines how </w:t>
      </w:r>
      <w:r w:rsidR="00B33813">
        <w:t>it has changed the payment plan for</w:t>
      </w:r>
      <w:r w:rsidR="00B33813" w:rsidRPr="00B33813">
        <w:t xml:space="preserve"> hospital</w:t>
      </w:r>
      <w:r w:rsidR="00B33813">
        <w:t xml:space="preserve"> </w:t>
      </w:r>
      <w:r>
        <w:t>reimbursement i</w:t>
      </w:r>
      <w:r w:rsidR="00B33813">
        <w:t xml:space="preserve">ncentivizing reimbursements </w:t>
      </w:r>
      <w:r>
        <w:t>to</w:t>
      </w:r>
      <w:r w:rsidR="00B33813">
        <w:t xml:space="preserve"> hospitals</w:t>
      </w:r>
      <w:r w:rsidR="00DA468C">
        <w:t xml:space="preserve"> </w:t>
      </w:r>
      <w:r w:rsidR="00B33813" w:rsidRPr="00B33813">
        <w:t xml:space="preserve">based on how closely they follow best clinical practices and how well hospitals enhance patients’ experiences of care. When hospitals </w:t>
      </w:r>
      <w:r w:rsidR="003668AB" w:rsidRPr="00B33813">
        <w:t>follow proved</w:t>
      </w:r>
      <w:r w:rsidR="00B33813" w:rsidRPr="00B33813">
        <w:t xml:space="preserve"> best practices, patients receive higher quality care and </w:t>
      </w:r>
      <w:r w:rsidR="003668AB">
        <w:t>experience</w:t>
      </w:r>
      <w:r w:rsidR="00B33813" w:rsidRPr="00B33813">
        <w:t xml:space="preserve"> better outcomes</w:t>
      </w:r>
      <w:r w:rsidR="00DA468C">
        <w:t xml:space="preserve"> in the clinical setting</w:t>
      </w:r>
      <w:r w:rsidR="00B33813" w:rsidRPr="00B33813">
        <w:t xml:space="preserve"> (p. 8).  </w:t>
      </w:r>
      <w:r>
        <w:t xml:space="preserve">Scott &amp; McSherry (2011) </w:t>
      </w:r>
      <w:r w:rsidR="00E50A98">
        <w:t xml:space="preserve">asserts that </w:t>
      </w:r>
      <w:r w:rsidR="00E062BF">
        <w:t xml:space="preserve">EBP has the potential to </w:t>
      </w:r>
      <w:r w:rsidR="00CD2AA2">
        <w:t>maxi</w:t>
      </w:r>
      <w:r w:rsidR="00E062BF">
        <w:t>mize reimbursement</w:t>
      </w:r>
      <w:r w:rsidR="009E55FA">
        <w:t>s from CMS and other third party payers</w:t>
      </w:r>
      <w:r>
        <w:t>.</w:t>
      </w:r>
      <w:r w:rsidR="009E55FA">
        <w:t xml:space="preserve">  </w:t>
      </w:r>
    </w:p>
    <w:p w:rsidR="006F519D" w:rsidRPr="00652BF5" w:rsidRDefault="009D39BD" w:rsidP="00652BF5">
      <w:pPr>
        <w:pStyle w:val="APA"/>
      </w:pPr>
      <w:r>
        <w:t>The role of empirically generated evidence is</w:t>
      </w:r>
      <w:r w:rsidR="0043330F">
        <w:t xml:space="preserve"> to create scientific knowledge that is generalizable to similar situations, populations and clinical </w:t>
      </w:r>
      <w:r w:rsidR="002649CB">
        <w:t>environments</w:t>
      </w:r>
      <w:r w:rsidR="0043330F">
        <w:t xml:space="preserve"> </w:t>
      </w:r>
      <w:bookmarkStart w:id="34" w:name="C417258716666667I0T417260035532407"/>
      <w:r w:rsidR="0043330F">
        <w:t xml:space="preserve">(Facchiano &amp; Snyder, </w:t>
      </w:r>
      <w:r w:rsidR="0043330F" w:rsidRPr="0043330F">
        <w:t>2012</w:t>
      </w:r>
      <w:r w:rsidR="0043330F">
        <w:t>)</w:t>
      </w:r>
      <w:bookmarkEnd w:id="34"/>
      <w:r w:rsidR="0043330F">
        <w:t xml:space="preserve">.  </w:t>
      </w:r>
      <w:r w:rsidRPr="0043330F">
        <w:t>Transferability</w:t>
      </w:r>
      <w:r w:rsidRPr="009D39BD">
        <w:t xml:space="preserve"> is </w:t>
      </w:r>
      <w:r w:rsidR="00CD2AA2">
        <w:t>critical to the success of EBP</w:t>
      </w:r>
      <w:r w:rsidR="0043330F">
        <w:t xml:space="preserve">.  It is important that </w:t>
      </w:r>
      <w:r w:rsidRPr="009D39BD">
        <w:t xml:space="preserve">clinicians have the ability to apply current research findings in their own </w:t>
      </w:r>
      <w:r w:rsidR="0043330F">
        <w:t xml:space="preserve">clinical </w:t>
      </w:r>
      <w:r w:rsidRPr="009D39BD">
        <w:t>practice and achieve</w:t>
      </w:r>
      <w:r w:rsidR="0043330F">
        <w:t xml:space="preserve"> the same or</w:t>
      </w:r>
      <w:r w:rsidRPr="009D39BD">
        <w:t xml:space="preserve"> </w:t>
      </w:r>
      <w:r w:rsidR="0077038D">
        <w:t xml:space="preserve">similar clinical results as </w:t>
      </w:r>
      <w:r w:rsidRPr="009D39BD">
        <w:t xml:space="preserve">derived from the original body of evidence in research (Melnyk &amp; Fineout-Overholt, 2011).  </w:t>
      </w:r>
      <w:r w:rsidR="001672FA">
        <w:t xml:space="preserve">The </w:t>
      </w:r>
      <w:r w:rsidR="00F57C91" w:rsidRPr="00F57C91">
        <w:t>EBP</w:t>
      </w:r>
      <w:r w:rsidR="001672FA">
        <w:t xml:space="preserve"> model</w:t>
      </w:r>
      <w:r w:rsidR="00F57C91" w:rsidRPr="00F57C91">
        <w:t xml:space="preserve"> provides the mechanism by which clinicians can </w:t>
      </w:r>
      <w:r w:rsidR="00F57C91" w:rsidRPr="00F57C91">
        <w:lastRenderedPageBreak/>
        <w:t>integrate empirical research</w:t>
      </w:r>
      <w:r w:rsidR="00E50A98">
        <w:t>-</w:t>
      </w:r>
      <w:r w:rsidR="00F57C91" w:rsidRPr="00F57C91">
        <w:t>based evidence with internal evidence</w:t>
      </w:r>
      <w:r w:rsidR="0043330F">
        <w:t xml:space="preserve"> derived</w:t>
      </w:r>
      <w:r w:rsidR="00F57C91" w:rsidRPr="00F57C91">
        <w:t xml:space="preserve"> </w:t>
      </w:r>
      <w:r w:rsidR="002573F4">
        <w:t>from</w:t>
      </w:r>
      <w:r w:rsidR="00F57C91" w:rsidRPr="00F57C91">
        <w:t xml:space="preserve"> clinical practice to improve the quality of healthcare and patient outcomes</w:t>
      </w:r>
      <w:r w:rsidR="002573F4">
        <w:t xml:space="preserve"> </w:t>
      </w:r>
      <w:r w:rsidR="00F57C91" w:rsidRPr="00F57C91">
        <w:t>(Melnyk &amp; Fineout-Overholt, 2011).</w:t>
      </w:r>
      <w:r w:rsidR="00F57C91">
        <w:t xml:space="preserve">  </w:t>
      </w:r>
    </w:p>
    <w:p w:rsidR="008755D5" w:rsidRDefault="008755D5" w:rsidP="008755D5">
      <w:pPr>
        <w:pStyle w:val="APA"/>
        <w:jc w:val="center"/>
        <w:rPr>
          <w:b/>
        </w:rPr>
      </w:pPr>
      <w:r>
        <w:rPr>
          <w:b/>
        </w:rPr>
        <w:t>Expertise and Practical Knowledge</w:t>
      </w:r>
    </w:p>
    <w:p w:rsidR="000631D3" w:rsidRDefault="007A0BC1" w:rsidP="008755D5">
      <w:pPr>
        <w:pStyle w:val="APA"/>
      </w:pPr>
      <w:r>
        <w:t>Patricia Benner</w:t>
      </w:r>
      <w:r w:rsidR="00D112C2">
        <w:t xml:space="preserve"> </w:t>
      </w:r>
      <w:r w:rsidR="00284088">
        <w:t>is a noted nursing philosopher, educator</w:t>
      </w:r>
      <w:r w:rsidR="009724A4">
        <w:t>,</w:t>
      </w:r>
      <w:r w:rsidR="00284088">
        <w:t xml:space="preserve"> and researcher</w:t>
      </w:r>
      <w:r w:rsidR="00A84B61">
        <w:t xml:space="preserve"> </w:t>
      </w:r>
      <w:bookmarkStart w:id="35" w:name="C417274266782407I0T417274298495370"/>
      <w:r w:rsidR="00A84B61">
        <w:t>(Brykczynski, 2010)</w:t>
      </w:r>
      <w:bookmarkEnd w:id="35"/>
      <w:r w:rsidR="009E3BCE">
        <w:t xml:space="preserve">.  In her seminal work </w:t>
      </w:r>
      <w:r w:rsidR="009E3BCE" w:rsidRPr="009E3BCE">
        <w:rPr>
          <w:i/>
        </w:rPr>
        <w:t>From Novice to Expert</w:t>
      </w:r>
      <w:r w:rsidR="009E3BCE">
        <w:rPr>
          <w:i/>
        </w:rPr>
        <w:t xml:space="preserve">: Excellence and Power in Clinical Nursing </w:t>
      </w:r>
      <w:r w:rsidR="00732904">
        <w:rPr>
          <w:i/>
        </w:rPr>
        <w:t>Practice</w:t>
      </w:r>
      <w:r w:rsidR="00732904">
        <w:t xml:space="preserve"> published</w:t>
      </w:r>
      <w:r w:rsidR="000631D3">
        <w:t xml:space="preserve"> in 1984, </w:t>
      </w:r>
      <w:r w:rsidR="009724A4">
        <w:t>she</w:t>
      </w:r>
      <w:r w:rsidR="000631D3">
        <w:t xml:space="preserve"> </w:t>
      </w:r>
      <w:r w:rsidR="009E3BCE">
        <w:t xml:space="preserve">attempted to </w:t>
      </w:r>
      <w:r w:rsidR="00632B51">
        <w:t>discover and elucidate</w:t>
      </w:r>
      <w:r w:rsidR="009724A4">
        <w:t xml:space="preserve"> knowledge </w:t>
      </w:r>
      <w:r w:rsidR="00632B51" w:rsidRPr="00632B51">
        <w:t xml:space="preserve">embedded </w:t>
      </w:r>
      <w:r w:rsidR="000631D3">
        <w:t xml:space="preserve">within clinical nursing practice. </w:t>
      </w:r>
      <w:r w:rsidR="00632B51" w:rsidRPr="00632B51">
        <w:t xml:space="preserve"> </w:t>
      </w:r>
      <w:r w:rsidR="000631D3">
        <w:t>T</w:t>
      </w:r>
      <w:r w:rsidR="000631D3" w:rsidRPr="000631D3">
        <w:t xml:space="preserve">hrough rich descriptive exemplars of </w:t>
      </w:r>
      <w:r w:rsidR="007C6BEC">
        <w:t xml:space="preserve">actual </w:t>
      </w:r>
      <w:r w:rsidR="000631D3" w:rsidRPr="000631D3">
        <w:t>nursing practice</w:t>
      </w:r>
      <w:r w:rsidR="00E50A98">
        <w:t>,</w:t>
      </w:r>
      <w:r w:rsidR="000631D3" w:rsidRPr="000631D3">
        <w:t xml:space="preserve"> </w:t>
      </w:r>
      <w:r w:rsidR="000631D3">
        <w:t xml:space="preserve">Benner </w:t>
      </w:r>
      <w:r w:rsidR="00632B51" w:rsidRPr="00632B51">
        <w:t>articulate</w:t>
      </w:r>
      <w:r w:rsidR="000631D3">
        <w:t>s</w:t>
      </w:r>
      <w:r w:rsidR="00632B51" w:rsidRPr="00632B51">
        <w:t xml:space="preserve"> that which defines</w:t>
      </w:r>
      <w:r w:rsidR="00E50A98">
        <w:t xml:space="preserve"> the ‘art’ of clinical practice.  </w:t>
      </w:r>
      <w:r w:rsidR="00FF6FC7">
        <w:t xml:space="preserve">Benner’s ideas </w:t>
      </w:r>
      <w:r w:rsidR="007C6BEC">
        <w:t>are</w:t>
      </w:r>
      <w:r w:rsidR="00FF6FC7">
        <w:t xml:space="preserve"> based upon the difference between practical and theoretical </w:t>
      </w:r>
      <w:r w:rsidR="005846BF">
        <w:t xml:space="preserve">knowledge and the import of the rich embedded knowledge held within </w:t>
      </w:r>
      <w:r w:rsidR="000631D3">
        <w:t xml:space="preserve">clinical </w:t>
      </w:r>
      <w:r w:rsidR="00CE74C5">
        <w:t>nursing practice.  She further states that</w:t>
      </w:r>
      <w:r w:rsidR="005846BF">
        <w:t xml:space="preserve"> n</w:t>
      </w:r>
      <w:r w:rsidR="005846BF" w:rsidRPr="005846BF">
        <w:t xml:space="preserve">ursing practice has been primarily </w:t>
      </w:r>
      <w:r w:rsidR="005846BF">
        <w:t xml:space="preserve">studied </w:t>
      </w:r>
      <w:r w:rsidR="005846BF" w:rsidRPr="005846BF">
        <w:t xml:space="preserve">from </w:t>
      </w:r>
      <w:r w:rsidR="005846BF">
        <w:t xml:space="preserve">a </w:t>
      </w:r>
      <w:r w:rsidR="005846BF" w:rsidRPr="005846BF">
        <w:t>sociological perspective</w:t>
      </w:r>
      <w:r w:rsidR="00CE74C5">
        <w:t>.  W</w:t>
      </w:r>
      <w:r w:rsidR="005846BF">
        <w:t xml:space="preserve">e have </w:t>
      </w:r>
      <w:r w:rsidR="005846BF" w:rsidRPr="005846BF">
        <w:t xml:space="preserve">learned much about role </w:t>
      </w:r>
      <w:r w:rsidR="007C6BEC">
        <w:t>r</w:t>
      </w:r>
      <w:r w:rsidR="005846BF" w:rsidRPr="005846BF">
        <w:t>elationships and acculturation into nursing practice</w:t>
      </w:r>
      <w:r w:rsidR="00CE74C5">
        <w:t xml:space="preserve">; but, </w:t>
      </w:r>
      <w:r w:rsidR="005846BF" w:rsidRPr="005846BF">
        <w:t xml:space="preserve">we have </w:t>
      </w:r>
      <w:r w:rsidR="005846BF">
        <w:t xml:space="preserve">not learned </w:t>
      </w:r>
      <w:r w:rsidR="007C6BEC">
        <w:t xml:space="preserve">much </w:t>
      </w:r>
      <w:r w:rsidR="005846BF" w:rsidRPr="005846BF">
        <w:t xml:space="preserve">about the knowledge embedded </w:t>
      </w:r>
      <w:r w:rsidR="00306EC8">
        <w:t>with</w:t>
      </w:r>
      <w:r w:rsidR="005846BF" w:rsidRPr="005846BF">
        <w:t xml:space="preserve">in actual </w:t>
      </w:r>
      <w:r w:rsidR="000631D3">
        <w:t xml:space="preserve">clinical </w:t>
      </w:r>
      <w:r w:rsidR="005846BF" w:rsidRPr="005846BF">
        <w:t>practice</w:t>
      </w:r>
      <w:r w:rsidR="00780B17">
        <w:t xml:space="preserve">.  She discovered </w:t>
      </w:r>
      <w:r w:rsidR="00306EC8">
        <w:t xml:space="preserve">an embedded </w:t>
      </w:r>
      <w:r w:rsidR="005846BF" w:rsidRPr="005846BF">
        <w:t>knowledge</w:t>
      </w:r>
      <w:r w:rsidR="00306EC8">
        <w:t xml:space="preserve"> base</w:t>
      </w:r>
      <w:r w:rsidR="005846BF" w:rsidRPr="005846BF">
        <w:t xml:space="preserve"> that accrues over time and through experience</w:t>
      </w:r>
      <w:r w:rsidR="00CE74C5">
        <w:t xml:space="preserve"> </w:t>
      </w:r>
      <w:r w:rsidR="00306EC8">
        <w:t>that remained</w:t>
      </w:r>
      <w:r w:rsidR="00CE74C5">
        <w:t xml:space="preserve"> uncharted territory</w:t>
      </w:r>
      <w:r w:rsidR="005846BF" w:rsidRPr="005846BF">
        <w:t xml:space="preserve">. This </w:t>
      </w:r>
      <w:r w:rsidR="005846BF">
        <w:t xml:space="preserve">practical </w:t>
      </w:r>
      <w:r w:rsidR="005846BF" w:rsidRPr="005846BF">
        <w:t xml:space="preserve">knowledge has gone unexplored and </w:t>
      </w:r>
      <w:r w:rsidR="000631D3">
        <w:t>obscurely unnoticed</w:t>
      </w:r>
      <w:r w:rsidR="005846BF" w:rsidRPr="005846BF">
        <w:t xml:space="preserve"> because the </w:t>
      </w:r>
      <w:r w:rsidR="000631D3" w:rsidRPr="005846BF">
        <w:t>difference between practical and theoretical knowledge has</w:t>
      </w:r>
      <w:r w:rsidR="005846BF" w:rsidRPr="005846BF">
        <w:t xml:space="preserve"> been misunderstood</w:t>
      </w:r>
      <w:r w:rsidR="00CE74C5">
        <w:t xml:space="preserve"> and under explored</w:t>
      </w:r>
      <w:r w:rsidR="005846BF" w:rsidRPr="005846BF">
        <w:t xml:space="preserve"> (Benner, 2001</w:t>
      </w:r>
      <w:r w:rsidR="000631D3">
        <w:t xml:space="preserve">). </w:t>
      </w:r>
    </w:p>
    <w:p w:rsidR="000F76B9" w:rsidRDefault="00CE74C5" w:rsidP="008755D5">
      <w:pPr>
        <w:pStyle w:val="APA"/>
      </w:pPr>
      <w:r>
        <w:t xml:space="preserve">Stuart and Hubert Dreyfus are </w:t>
      </w:r>
      <w:r w:rsidR="002D67EF">
        <w:t xml:space="preserve">professors at the University of </w:t>
      </w:r>
      <w:r w:rsidR="006D53C5">
        <w:t>California at Berkeley</w:t>
      </w:r>
      <w:r>
        <w:t xml:space="preserve">.  In 1982  when </w:t>
      </w:r>
      <w:r w:rsidR="006D53C5">
        <w:t xml:space="preserve">Benner completed her PhD in stress, coping, and health </w:t>
      </w:r>
      <w:bookmarkStart w:id="36" w:name="C417274266782407I0T417274402893518"/>
      <w:r w:rsidR="006D53C5">
        <w:t>(Brykczynski, 2010)</w:t>
      </w:r>
      <w:bookmarkEnd w:id="36"/>
      <w:r>
        <w:t>,</w:t>
      </w:r>
      <w:r w:rsidR="00F90BC5">
        <w:t xml:space="preserve"> </w:t>
      </w:r>
      <w:r w:rsidR="000631D3">
        <w:t xml:space="preserve"> </w:t>
      </w:r>
      <w:r>
        <w:t>t</w:t>
      </w:r>
      <w:r w:rsidR="00F90BC5">
        <w:t>he Dreyfus brothers</w:t>
      </w:r>
      <w:r w:rsidR="006D53C5">
        <w:t xml:space="preserve"> </w:t>
      </w:r>
      <w:r>
        <w:t xml:space="preserve">had already </w:t>
      </w:r>
      <w:r w:rsidR="006D53C5">
        <w:t>developed</w:t>
      </w:r>
      <w:r>
        <w:t xml:space="preserve"> and published</w:t>
      </w:r>
      <w:r w:rsidR="006D53C5">
        <w:t xml:space="preserve"> the Dreyfus Model of Skill </w:t>
      </w:r>
      <w:r w:rsidR="00F90BC5">
        <w:t>Acquisition by studying</w:t>
      </w:r>
      <w:r w:rsidR="00776B26">
        <w:t xml:space="preserve"> </w:t>
      </w:r>
      <w:r w:rsidR="000631D3">
        <w:t xml:space="preserve">language acquisition, </w:t>
      </w:r>
      <w:r w:rsidR="00776B26">
        <w:t>the performance of chess masters</w:t>
      </w:r>
      <w:r w:rsidR="000631D3">
        <w:t>,</w:t>
      </w:r>
      <w:r w:rsidR="00776B26">
        <w:t xml:space="preserve"> and pilots in emergency situations</w:t>
      </w:r>
      <w:bookmarkStart w:id="37" w:name="C416789256481482I0T417274665509259"/>
      <w:r w:rsidR="00776B26">
        <w:t xml:space="preserve"> (Dreyfus &amp; Dreyfus, 1980)</w:t>
      </w:r>
      <w:bookmarkEnd w:id="37"/>
      <w:r w:rsidR="00F90BC5">
        <w:t xml:space="preserve">.  </w:t>
      </w:r>
      <w:r w:rsidR="00776B26">
        <w:t xml:space="preserve">The model </w:t>
      </w:r>
      <w:r w:rsidR="00FE186B">
        <w:t>is based in situat</w:t>
      </w:r>
      <w:r w:rsidR="00A32C09">
        <w:t>ed</w:t>
      </w:r>
      <w:r w:rsidR="00FE186B">
        <w:t xml:space="preserve"> </w:t>
      </w:r>
      <w:r w:rsidR="00A32C09">
        <w:t>performance</w:t>
      </w:r>
      <w:r w:rsidR="00FE186B">
        <w:t xml:space="preserve"> and</w:t>
      </w:r>
      <w:r w:rsidR="00A32C09">
        <w:t xml:space="preserve"> experiential learning </w:t>
      </w:r>
      <w:bookmarkStart w:id="38" w:name="C416789278472222I0T417276825694444"/>
      <w:r w:rsidR="00A32C09">
        <w:t>(Benner, 2004)</w:t>
      </w:r>
      <w:bookmarkEnd w:id="38"/>
      <w:r w:rsidR="00A32C09">
        <w:t xml:space="preserve"> and</w:t>
      </w:r>
      <w:r w:rsidR="00FE186B">
        <w:t xml:space="preserve"> </w:t>
      </w:r>
      <w:r w:rsidR="000631D3">
        <w:t>assert</w:t>
      </w:r>
      <w:r w:rsidR="00FF6FC7">
        <w:t xml:space="preserve">s that individuals, while acquiring and developing </w:t>
      </w:r>
      <w:r w:rsidR="00FF6FC7">
        <w:lastRenderedPageBreak/>
        <w:t xml:space="preserve">skills, </w:t>
      </w:r>
      <w:r w:rsidR="000631D3">
        <w:t xml:space="preserve">must </w:t>
      </w:r>
      <w:r w:rsidR="00933B25">
        <w:t>“</w:t>
      </w:r>
      <w:r w:rsidR="00FF6FC7">
        <w:t>pass through five levels of proficiency:</w:t>
      </w:r>
      <w:r w:rsidR="00FF6FC7" w:rsidRPr="00FF6FC7">
        <w:t xml:space="preserve"> novice</w:t>
      </w:r>
      <w:r w:rsidR="00384017">
        <w:t>,</w:t>
      </w:r>
      <w:r w:rsidR="00FF6FC7" w:rsidRPr="00FF6FC7">
        <w:t xml:space="preserve"> advance beginner, competent, proficient, and expert</w:t>
      </w:r>
      <w:r w:rsidR="00933B25">
        <w:t>” (Benner, 2001, p. 13)</w:t>
      </w:r>
      <w:r w:rsidR="00FF6FC7" w:rsidRPr="00FF6FC7">
        <w:t xml:space="preserve">. </w:t>
      </w:r>
      <w:r w:rsidR="00FE186B">
        <w:t xml:space="preserve">  </w:t>
      </w:r>
      <w:r w:rsidR="00EC0BF0">
        <w:t>An individual</w:t>
      </w:r>
      <w:r w:rsidR="006A7498">
        <w:t>’</w:t>
      </w:r>
      <w:r w:rsidR="00EC0BF0">
        <w:t>s progression from novice to expert is characterized by the transition from explicit rule</w:t>
      </w:r>
      <w:r w:rsidR="002A7BED">
        <w:t>s</w:t>
      </w:r>
      <w:r w:rsidR="00EC0BF0">
        <w:t xml:space="preserve"> govern</w:t>
      </w:r>
      <w:r w:rsidR="002A7BED">
        <w:t>ing</w:t>
      </w:r>
      <w:r w:rsidR="00EC0BF0">
        <w:t xml:space="preserve"> behavior to intuitive, contextually determinant behavior </w:t>
      </w:r>
      <w:bookmarkStart w:id="39" w:name="C416789360532407I0T417277931828704"/>
      <w:r w:rsidR="00EC0BF0">
        <w:t>(Altmann, 2007)</w:t>
      </w:r>
      <w:bookmarkEnd w:id="39"/>
      <w:r w:rsidR="005A7950">
        <w:t>.   The model</w:t>
      </w:r>
      <w:r w:rsidR="00EC0BF0">
        <w:t xml:space="preserve"> has a developmental component </w:t>
      </w:r>
      <w:r w:rsidR="00725943">
        <w:t xml:space="preserve">in </w:t>
      </w:r>
      <w:r w:rsidR="00EC0BF0">
        <w:t>that</w:t>
      </w:r>
      <w:r w:rsidR="00B27AFF">
        <w:t xml:space="preserve"> </w:t>
      </w:r>
      <w:r w:rsidR="00725943">
        <w:t xml:space="preserve">skill acquisition </w:t>
      </w:r>
      <w:r w:rsidR="00EC0BF0">
        <w:t xml:space="preserve">focuses on the </w:t>
      </w:r>
      <w:r w:rsidR="00B27AFF">
        <w:t>strengths</w:t>
      </w:r>
      <w:r w:rsidR="00EC0BF0">
        <w:t xml:space="preserve"> of the individual stages</w:t>
      </w:r>
      <w:r w:rsidR="00B27AFF">
        <w:t xml:space="preserve"> rather </w:t>
      </w:r>
      <w:r w:rsidR="00362D07">
        <w:t>than deficits</w:t>
      </w:r>
      <w:r w:rsidR="00B27AFF">
        <w:t>, and describes practice capacities rather than traits or talents</w:t>
      </w:r>
      <w:r w:rsidR="00362D07">
        <w:t xml:space="preserve"> </w:t>
      </w:r>
      <w:r w:rsidR="000F76B9">
        <w:t xml:space="preserve">that </w:t>
      </w:r>
      <w:r w:rsidR="00362D07">
        <w:t>can be compared across time</w:t>
      </w:r>
      <w:r w:rsidR="00EC0BF0">
        <w:t xml:space="preserve"> and </w:t>
      </w:r>
      <w:r w:rsidR="002045E5">
        <w:t>situation</w:t>
      </w:r>
      <w:r w:rsidR="00B27AFF">
        <w:t xml:space="preserve"> </w:t>
      </w:r>
      <w:bookmarkStart w:id="40" w:name="C417274156365741I0T417275148495370"/>
      <w:r w:rsidR="00B27AFF">
        <w:t xml:space="preserve">(Benner, </w:t>
      </w:r>
      <w:r w:rsidR="00B27AFF" w:rsidRPr="00B27AFF">
        <w:t>2001</w:t>
      </w:r>
      <w:r w:rsidR="00B27AFF">
        <w:t>)</w:t>
      </w:r>
      <w:bookmarkEnd w:id="40"/>
      <w:r w:rsidR="00B27AFF">
        <w:t xml:space="preserve">.  </w:t>
      </w:r>
    </w:p>
    <w:p w:rsidR="005A7950" w:rsidRDefault="00D621EE" w:rsidP="00DA475B">
      <w:pPr>
        <w:pStyle w:val="APA"/>
        <w:ind w:firstLine="0"/>
      </w:pPr>
      <w:r>
        <w:t xml:space="preserve">           </w:t>
      </w:r>
      <w:r w:rsidRPr="00D621EE">
        <w:t xml:space="preserve"> “Nursing is relational and therefore cannot be adequately described by strategies that leave out content, context, and function” (Benner, 2001, p. 42).  </w:t>
      </w:r>
      <w:r w:rsidR="000F76B9">
        <w:t xml:space="preserve">Benner was introduced to qualitative phenomenological research by Hubert Dreyfus while at Berkeley.   </w:t>
      </w:r>
      <w:r w:rsidR="005A3965" w:rsidRPr="005A3965">
        <w:t>Through qualitative descriptive research</w:t>
      </w:r>
      <w:r w:rsidR="002045E5">
        <w:t xml:space="preserve">, </w:t>
      </w:r>
      <w:r w:rsidR="005A3965" w:rsidRPr="005A3965">
        <w:t xml:space="preserve">Benner applied the Dreyfus Model of Skill Acquisition to clinical nursing practice (Brykczynski, 2010, p. 149).  </w:t>
      </w:r>
      <w:r w:rsidR="005A3965">
        <w:t>Her approach to exploring clinical nu</w:t>
      </w:r>
      <w:r w:rsidR="002045E5">
        <w:t>rsing practice was interpretive</w:t>
      </w:r>
      <w:r w:rsidR="005A3965">
        <w:t xml:space="preserve"> and inductive where synthesis of the evidence rather than analysis brought forth a philosophy of nursing practice “laying the foundation for understanding nursing expertise and skill acquisition” </w:t>
      </w:r>
      <w:bookmarkStart w:id="41" w:name="C416789360532407I0T417278102083333"/>
      <w:r w:rsidR="005A3965">
        <w:t>(Altmann, 2007)</w:t>
      </w:r>
      <w:bookmarkEnd w:id="41"/>
      <w:r w:rsidR="002045E5">
        <w:t xml:space="preserve">.  </w:t>
      </w:r>
      <w:r w:rsidR="005A3965">
        <w:t>Benner (2001)</w:t>
      </w:r>
      <w:r w:rsidR="002045E5">
        <w:t xml:space="preserve"> also stated that</w:t>
      </w:r>
      <w:r w:rsidR="005A3965">
        <w:t xml:space="preserve"> n</w:t>
      </w:r>
      <w:r w:rsidR="000F76B9" w:rsidRPr="000F76B9">
        <w:t>o</w:t>
      </w:r>
      <w:r w:rsidR="005A3965">
        <w:t>t</w:t>
      </w:r>
      <w:r w:rsidR="000F76B9" w:rsidRPr="000F76B9">
        <w:t xml:space="preserve"> all </w:t>
      </w:r>
      <w:r w:rsidR="005A3965">
        <w:t xml:space="preserve">sources </w:t>
      </w:r>
      <w:r w:rsidR="000F76B9" w:rsidRPr="000F76B9">
        <w:t>of knowledge embedded in expertise can be captured in theor</w:t>
      </w:r>
      <w:r w:rsidR="001262FF">
        <w:t>y</w:t>
      </w:r>
      <w:r w:rsidR="002045E5">
        <w:t xml:space="preserve"> </w:t>
      </w:r>
      <w:r w:rsidR="000F76B9" w:rsidRPr="000F76B9">
        <w:t xml:space="preserve">or with analytical </w:t>
      </w:r>
      <w:r w:rsidR="001262FF">
        <w:t xml:space="preserve">linear </w:t>
      </w:r>
      <w:r w:rsidR="006D547C">
        <w:t>strategies</w:t>
      </w:r>
      <w:r w:rsidR="00725943">
        <w:t xml:space="preserve">. </w:t>
      </w:r>
      <w:r w:rsidR="002045E5">
        <w:t xml:space="preserve"> </w:t>
      </w:r>
      <w:r w:rsidR="00725943">
        <w:t>Ho</w:t>
      </w:r>
      <w:r w:rsidR="000F76B9" w:rsidRPr="000F76B9">
        <w:t>wever, the intentions, expectations, meanings, and outcomes of ex</w:t>
      </w:r>
      <w:r w:rsidR="006D547C">
        <w:t>p</w:t>
      </w:r>
      <w:r w:rsidR="000F76B9" w:rsidRPr="000F76B9">
        <w:t>ert practice can be described</w:t>
      </w:r>
      <w:r w:rsidR="006D547C">
        <w:t xml:space="preserve"> with as</w:t>
      </w:r>
      <w:r w:rsidR="000F76B9" w:rsidRPr="000F76B9">
        <w:t>pects of clinical know-how</w:t>
      </w:r>
      <w:r w:rsidR="002045E5">
        <w:t xml:space="preserve"> </w:t>
      </w:r>
      <w:r w:rsidR="005A7950">
        <w:t xml:space="preserve">and </w:t>
      </w:r>
      <w:r w:rsidR="002045E5">
        <w:t>are illuminated</w:t>
      </w:r>
      <w:r w:rsidR="000F76B9" w:rsidRPr="000F76B9">
        <w:t xml:space="preserve"> by interpretive descriptions of actual practice (Benner, 2001</w:t>
      </w:r>
      <w:r w:rsidR="006D547C">
        <w:t xml:space="preserve">).  </w:t>
      </w:r>
      <w:r w:rsidR="000F76B9" w:rsidRPr="000F76B9">
        <w:t xml:space="preserve"> C</w:t>
      </w:r>
      <w:r w:rsidR="005A7950">
        <w:t xml:space="preserve">apturing the description of </w:t>
      </w:r>
      <w:r w:rsidR="000F76B9" w:rsidRPr="000F76B9">
        <w:t>e</w:t>
      </w:r>
      <w:r w:rsidR="002045E5">
        <w:t xml:space="preserve">xpert performance is difficult </w:t>
      </w:r>
      <w:r w:rsidR="000F76B9" w:rsidRPr="000F76B9">
        <w:t xml:space="preserve">because the expert </w:t>
      </w:r>
      <w:r w:rsidR="00697EDD">
        <w:t xml:space="preserve">clinician </w:t>
      </w:r>
      <w:r w:rsidR="006D547C">
        <w:t xml:space="preserve">works </w:t>
      </w:r>
      <w:r w:rsidR="000F76B9" w:rsidRPr="000F76B9">
        <w:t xml:space="preserve">from a deep understanding of the </w:t>
      </w:r>
      <w:r w:rsidR="00697EDD">
        <w:t>global</w:t>
      </w:r>
      <w:r w:rsidR="000F76B9" w:rsidRPr="000F76B9">
        <w:t xml:space="preserve"> situation. </w:t>
      </w:r>
      <w:r w:rsidR="005A3965">
        <w:t xml:space="preserve"> </w:t>
      </w:r>
      <w:r w:rsidR="000F76B9" w:rsidRPr="000F76B9">
        <w:t xml:space="preserve">Salient pieces of the situation are contextually grounded and grasped intuitively </w:t>
      </w:r>
      <w:r w:rsidR="006D547C">
        <w:t>as</w:t>
      </w:r>
      <w:r w:rsidR="000F76B9" w:rsidRPr="000F76B9">
        <w:t xml:space="preserve"> the expert </w:t>
      </w:r>
      <w:r w:rsidR="006D547C">
        <w:t>is</w:t>
      </w:r>
      <w:r w:rsidR="000F76B9" w:rsidRPr="000F76B9">
        <w:t xml:space="preserve"> immerse</w:t>
      </w:r>
      <w:r w:rsidR="006D547C">
        <w:t xml:space="preserve">d </w:t>
      </w:r>
      <w:r w:rsidR="000F76B9" w:rsidRPr="000F76B9">
        <w:t xml:space="preserve">within </w:t>
      </w:r>
      <w:r w:rsidR="006D547C">
        <w:t xml:space="preserve">and focused on </w:t>
      </w:r>
      <w:r w:rsidR="000F76B9" w:rsidRPr="000F76B9">
        <w:t xml:space="preserve">the </w:t>
      </w:r>
      <w:r w:rsidR="006D547C">
        <w:t xml:space="preserve">entirety of the </w:t>
      </w:r>
      <w:r w:rsidR="008C1400" w:rsidRPr="000F76B9">
        <w:t>situation</w:t>
      </w:r>
      <w:r w:rsidR="002045E5">
        <w:t>.  I</w:t>
      </w:r>
      <w:r w:rsidR="006D547C">
        <w:t>ndividual details are lost</w:t>
      </w:r>
      <w:r w:rsidR="000F76B9" w:rsidRPr="000F76B9">
        <w:t xml:space="preserve"> </w:t>
      </w:r>
      <w:r w:rsidR="00536FA2">
        <w:t xml:space="preserve">to conscious thought </w:t>
      </w:r>
      <w:r w:rsidR="00697EDD">
        <w:t xml:space="preserve">and difficult to ascertain </w:t>
      </w:r>
      <w:r w:rsidR="000F76B9" w:rsidRPr="000F76B9">
        <w:t>(Benner, 2001</w:t>
      </w:r>
      <w:r w:rsidR="006D547C">
        <w:t>)</w:t>
      </w:r>
      <w:r w:rsidR="000F76B9" w:rsidRPr="000F76B9">
        <w:t xml:space="preserve">.  </w:t>
      </w:r>
    </w:p>
    <w:p w:rsidR="00DA475B" w:rsidRDefault="008C1400" w:rsidP="00DA475B">
      <w:pPr>
        <w:pStyle w:val="APA"/>
        <w:ind w:firstLine="0"/>
      </w:pPr>
      <w:r w:rsidRPr="008C1400">
        <w:lastRenderedPageBreak/>
        <w:tab/>
        <w:t>Nursing as a practice requires the use of techne</w:t>
      </w:r>
      <w:r w:rsidR="00780B17">
        <w:t>’</w:t>
      </w:r>
      <w:r w:rsidRPr="008C1400">
        <w:t xml:space="preserve"> and phroneis as described by Aristotle</w:t>
      </w:r>
      <w:r w:rsidR="005A7D99">
        <w:t xml:space="preserve"> </w:t>
      </w:r>
      <w:bookmarkStart w:id="42" w:name="C416088276273148I0T417278318750000"/>
      <w:r w:rsidR="005A7D99">
        <w:t>(Dunne, 2009)</w:t>
      </w:r>
      <w:bookmarkEnd w:id="42"/>
      <w:r w:rsidRPr="008C1400">
        <w:t>.  Techne</w:t>
      </w:r>
      <w:r w:rsidR="00780B17">
        <w:t xml:space="preserve">’ is a </w:t>
      </w:r>
      <w:r w:rsidRPr="008C1400">
        <w:t>skill or activity that can be captured by procedural and scientific knowledge.</w:t>
      </w:r>
      <w:r w:rsidR="005A7D99">
        <w:t xml:space="preserve">  Phroneis </w:t>
      </w:r>
      <w:r w:rsidRPr="008C1400">
        <w:t>is the kind of practical reaso</w:t>
      </w:r>
      <w:r w:rsidR="005A7D99">
        <w:t>ning engaged in by the</w:t>
      </w:r>
      <w:r w:rsidRPr="008C1400">
        <w:t xml:space="preserve"> practitioner who</w:t>
      </w:r>
      <w:r>
        <w:t xml:space="preserve">se actions are governed by the </w:t>
      </w:r>
      <w:r w:rsidR="00B907E7">
        <w:t>concern for doing well</w:t>
      </w:r>
      <w:r w:rsidRPr="008C1400">
        <w:t xml:space="preserve"> in a particular circumstance. </w:t>
      </w:r>
      <w:r w:rsidR="00306EC8">
        <w:t xml:space="preserve"> </w:t>
      </w:r>
      <w:r w:rsidRPr="008C1400">
        <w:t>Phronesis through experiential learning continually improv</w:t>
      </w:r>
      <w:r w:rsidR="00697EDD">
        <w:t>es for the sake of good practice</w:t>
      </w:r>
      <w:r w:rsidRPr="008C1400">
        <w:t xml:space="preserve"> (Benner, 2004, p. 189; </w:t>
      </w:r>
      <w:r w:rsidR="005A7D99">
        <w:t xml:space="preserve">Dunne, 2009; </w:t>
      </w:r>
      <w:r w:rsidRPr="008C1400">
        <w:t xml:space="preserve">Gadamer, 1997). </w:t>
      </w:r>
      <w:r w:rsidR="005A7D99">
        <w:t xml:space="preserve"> </w:t>
      </w:r>
      <w:r w:rsidRPr="008C1400">
        <w:t>T</w:t>
      </w:r>
      <w:r w:rsidR="00697EDD">
        <w:t>o clarify these concepts</w:t>
      </w:r>
      <w:r w:rsidR="002045E5">
        <w:t>,</w:t>
      </w:r>
      <w:r w:rsidR="00697EDD">
        <w:t xml:space="preserve"> we can </w:t>
      </w:r>
      <w:r w:rsidR="005A7D99">
        <w:t>review the</w:t>
      </w:r>
      <w:r w:rsidR="00697EDD">
        <w:t xml:space="preserve"> distinctions offered by</w:t>
      </w:r>
      <w:r w:rsidRPr="008C1400">
        <w:t xml:space="preserve"> Aristot</w:t>
      </w:r>
      <w:r w:rsidR="00697EDD">
        <w:t>l</w:t>
      </w:r>
      <w:r w:rsidRPr="008C1400">
        <w:t>e</w:t>
      </w:r>
      <w:r w:rsidR="005A7D99">
        <w:t>. “</w:t>
      </w:r>
      <w:r w:rsidRPr="008C1400">
        <w:t>Techne</w:t>
      </w:r>
      <w:r w:rsidR="00780B17">
        <w:t>’</w:t>
      </w:r>
      <w:r w:rsidRPr="008C1400">
        <w:t xml:space="preserve"> refers to the process of</w:t>
      </w:r>
      <w:r w:rsidR="005A7D99">
        <w:t xml:space="preserve"> producing something</w:t>
      </w:r>
      <w:r w:rsidRPr="008C1400">
        <w:t xml:space="preserve"> on explicit context-free guidelines and rules in contrast to phronesis, which is concerned with human ends that cannot be made fully explicit in advance of a situation</w:t>
      </w:r>
      <w:r w:rsidR="005A7D99">
        <w:t>”</w:t>
      </w:r>
      <w:r w:rsidR="005A7D99" w:rsidRPr="005A7D99">
        <w:t xml:space="preserve"> </w:t>
      </w:r>
      <w:r w:rsidR="005A7D99">
        <w:t>(</w:t>
      </w:r>
      <w:r w:rsidR="005A7D99" w:rsidRPr="005A7D99">
        <w:t>Smithbattle &amp; Diekemper, 2001, p. 403).</w:t>
      </w:r>
      <w:r w:rsidR="005A7D99">
        <w:t xml:space="preserve">  Excellent patient care is patient-centered and tailored to specific situations</w:t>
      </w:r>
      <w:r w:rsidR="002045E5">
        <w:t>.  As a result of</w:t>
      </w:r>
      <w:r w:rsidR="005A7D99">
        <w:t xml:space="preserve"> the </w:t>
      </w:r>
      <w:r w:rsidRPr="008C1400">
        <w:t xml:space="preserve">variability of human meanings and </w:t>
      </w:r>
      <w:r w:rsidR="005A7D99">
        <w:t xml:space="preserve">the varied </w:t>
      </w:r>
      <w:r w:rsidRPr="008C1400">
        <w:t xml:space="preserve">responses that nurses confront </w:t>
      </w:r>
      <w:r w:rsidR="005A7D99">
        <w:t>in clinical practice</w:t>
      </w:r>
      <w:r w:rsidRPr="008C1400">
        <w:t xml:space="preserve">, outcomes cannot be imposed in advance.  </w:t>
      </w:r>
      <w:r w:rsidR="0021034A">
        <w:t xml:space="preserve">Instead, </w:t>
      </w:r>
      <w:r w:rsidRPr="008C1400">
        <w:t>outcomes</w:t>
      </w:r>
      <w:r w:rsidR="0021034A">
        <w:t xml:space="preserve"> will</w:t>
      </w:r>
      <w:r w:rsidRPr="008C1400">
        <w:t xml:space="preserve"> eme</w:t>
      </w:r>
      <w:r w:rsidR="0021034A">
        <w:t>rge based upon what is relevant</w:t>
      </w:r>
      <w:r w:rsidRPr="008C1400">
        <w:t xml:space="preserve"> in the situation (Gadamer, 1977; Smithbattle &amp; Diekemper, 2001</w:t>
      </w:r>
      <w:r w:rsidR="005A7D99">
        <w:t>)</w:t>
      </w:r>
      <w:r w:rsidRPr="008C1400">
        <w:t>.</w:t>
      </w:r>
      <w:r w:rsidR="0021034A">
        <w:t xml:space="preserve">  </w:t>
      </w:r>
      <w:r w:rsidR="006C35C0">
        <w:t xml:space="preserve">Benner </w:t>
      </w:r>
      <w:r w:rsidR="002045E5" w:rsidRPr="002045E5">
        <w:t xml:space="preserve">(2001) </w:t>
      </w:r>
      <w:r w:rsidR="002045E5">
        <w:t xml:space="preserve">asserted that </w:t>
      </w:r>
      <w:r w:rsidR="006C35C0">
        <w:t>b</w:t>
      </w:r>
      <w:r w:rsidR="00F25782">
        <w:t xml:space="preserve">y establishing interactional causal relationships between events, </w:t>
      </w:r>
      <w:r w:rsidR="005D22C2">
        <w:t>scientist</w:t>
      </w:r>
      <w:r w:rsidR="0021034A">
        <w:t>s</w:t>
      </w:r>
      <w:r w:rsidR="005D22C2">
        <w:t xml:space="preserve"> come</w:t>
      </w:r>
      <w:r w:rsidR="00F25782">
        <w:t xml:space="preserve"> to “know that</w:t>
      </w:r>
      <w:r w:rsidR="002045E5">
        <w:t>.</w:t>
      </w:r>
      <w:r w:rsidR="00F25782">
        <w:t>”  Philosophers of science</w:t>
      </w:r>
      <w:r w:rsidR="002045E5">
        <w:t xml:space="preserve">, such as Kuhn and Polanyi, </w:t>
      </w:r>
      <w:r w:rsidR="00F25782">
        <w:t>have observed “knowing that” and “knowing how” are two different kinds of knowledge.</w:t>
      </w:r>
      <w:r w:rsidR="0021034A">
        <w:t xml:space="preserve"> They point out </w:t>
      </w:r>
      <w:r w:rsidR="00B907E7">
        <w:t>that individual</w:t>
      </w:r>
      <w:r w:rsidR="00EA64F6">
        <w:t>s</w:t>
      </w:r>
      <w:r w:rsidR="0021034A">
        <w:t xml:space="preserve"> </w:t>
      </w:r>
      <w:r w:rsidR="00703E78">
        <w:t xml:space="preserve">who </w:t>
      </w:r>
      <w:r w:rsidR="0021034A">
        <w:t>have many skills “</w:t>
      </w:r>
      <w:r w:rsidR="006C35C0">
        <w:t>know how</w:t>
      </w:r>
      <w:r w:rsidR="00703E78">
        <w:t>,</w:t>
      </w:r>
      <w:r w:rsidR="0021034A">
        <w:t>”</w:t>
      </w:r>
      <w:r w:rsidR="000F2133">
        <w:t xml:space="preserve"> and</w:t>
      </w:r>
      <w:r w:rsidR="00703E78">
        <w:t xml:space="preserve"> those who </w:t>
      </w:r>
      <w:r w:rsidR="006C35C0">
        <w:t xml:space="preserve">acquire </w:t>
      </w:r>
      <w:r w:rsidR="00703E78">
        <w:t>knowledge through interactional causal relationships “know that”</w:t>
      </w:r>
      <w:r w:rsidR="006C35C0">
        <w:t xml:space="preserve"> (p.2)</w:t>
      </w:r>
      <w:r w:rsidR="00703E78">
        <w:t>.</w:t>
      </w:r>
      <w:r w:rsidR="006C35C0">
        <w:t xml:space="preserve"> </w:t>
      </w:r>
      <w:r w:rsidR="00F25782">
        <w:t xml:space="preserve"> </w:t>
      </w:r>
    </w:p>
    <w:p w:rsidR="00697EDD" w:rsidRDefault="00697EDD" w:rsidP="00DA475B">
      <w:pPr>
        <w:pStyle w:val="APA"/>
        <w:ind w:firstLine="0"/>
      </w:pPr>
      <w:r>
        <w:t xml:space="preserve">          </w:t>
      </w:r>
      <w:r w:rsidR="000F2133">
        <w:t xml:space="preserve"> </w:t>
      </w:r>
      <w:r w:rsidR="006B37F8" w:rsidRPr="006B37F8">
        <w:t xml:space="preserve">For the human being is not only a natural object.  Rather, each of us in a mysterious way, </w:t>
      </w:r>
      <w:r>
        <w:t xml:space="preserve">  </w:t>
      </w:r>
    </w:p>
    <w:p w:rsidR="00697EDD" w:rsidRDefault="00697EDD" w:rsidP="00DA475B">
      <w:pPr>
        <w:pStyle w:val="APA"/>
        <w:ind w:firstLine="0"/>
      </w:pPr>
      <w:r>
        <w:t xml:space="preserve">           </w:t>
      </w:r>
      <w:r w:rsidR="006B37F8" w:rsidRPr="006B37F8">
        <w:t xml:space="preserve">unknown both to ourselves and to others. There are always unpredictable elements that </w:t>
      </w:r>
      <w:r>
        <w:t xml:space="preserve">  </w:t>
      </w:r>
    </w:p>
    <w:p w:rsidR="00697EDD" w:rsidRDefault="00697EDD" w:rsidP="00697EDD">
      <w:pPr>
        <w:pStyle w:val="APA"/>
        <w:tabs>
          <w:tab w:val="left" w:pos="720"/>
        </w:tabs>
        <w:ind w:firstLine="0"/>
      </w:pPr>
      <w:r>
        <w:t xml:space="preserve">           </w:t>
      </w:r>
      <w:r w:rsidR="006B37F8" w:rsidRPr="006B37F8">
        <w:t xml:space="preserve">play their part; those things that require understanding here are quite different from those </w:t>
      </w:r>
      <w:r>
        <w:t xml:space="preserve">  </w:t>
      </w:r>
    </w:p>
    <w:p w:rsidR="00697EDD" w:rsidRDefault="00697EDD" w:rsidP="00DA475B">
      <w:pPr>
        <w:pStyle w:val="APA"/>
        <w:ind w:firstLine="0"/>
      </w:pPr>
      <w:r>
        <w:t xml:space="preserve">           laws of nature</w:t>
      </w:r>
      <w:r w:rsidR="006B37F8" w:rsidRPr="006B37F8">
        <w:t xml:space="preserve"> (Gadamer, 1977, p. 164). </w:t>
      </w:r>
    </w:p>
    <w:p w:rsidR="00283482" w:rsidRDefault="006B37F8" w:rsidP="00DA475B">
      <w:pPr>
        <w:pStyle w:val="APA"/>
        <w:ind w:firstLine="0"/>
      </w:pPr>
      <w:r>
        <w:lastRenderedPageBreak/>
        <w:t xml:space="preserve"> </w:t>
      </w:r>
      <w:r w:rsidRPr="006B37F8">
        <w:t xml:space="preserve">Learning happens in context as people address challenges and problems (Morrison &amp; Symes, 2011).  Praxis is a type of human engagement that is embedded within </w:t>
      </w:r>
      <w:r w:rsidR="00283482">
        <w:t xml:space="preserve">a </w:t>
      </w:r>
      <w:r w:rsidRPr="006B37F8">
        <w:t xml:space="preserve">tradition of </w:t>
      </w:r>
      <w:r w:rsidR="00283482" w:rsidRPr="006B37F8">
        <w:t>mutually</w:t>
      </w:r>
      <w:r w:rsidRPr="006B37F8">
        <w:t xml:space="preserve"> s</w:t>
      </w:r>
      <w:r w:rsidR="005640D5">
        <w:t>hared understandings and values</w:t>
      </w:r>
      <w:r w:rsidRPr="006B37F8">
        <w:t xml:space="preserve"> that remain</w:t>
      </w:r>
      <w:r w:rsidR="00283482">
        <w:t xml:space="preserve"> vitally connected to </w:t>
      </w:r>
      <w:r w:rsidRPr="006B37F8">
        <w:t>life experience</w:t>
      </w:r>
      <w:r w:rsidR="00283482">
        <w:t>s</w:t>
      </w:r>
      <w:r w:rsidR="005640D5">
        <w:t>.</w:t>
      </w:r>
      <w:r w:rsidR="00144F17">
        <w:t xml:space="preserve"> </w:t>
      </w:r>
      <w:r w:rsidR="005640D5">
        <w:t xml:space="preserve"> It </w:t>
      </w:r>
      <w:r w:rsidR="00780B17">
        <w:t xml:space="preserve">requires that </w:t>
      </w:r>
      <w:r w:rsidR="00144F17">
        <w:t xml:space="preserve">an individual make </w:t>
      </w:r>
      <w:r w:rsidR="00780B17">
        <w:t xml:space="preserve">wise and </w:t>
      </w:r>
      <w:r w:rsidR="00144F17">
        <w:t>sensible</w:t>
      </w:r>
      <w:r w:rsidR="00780B17">
        <w:t xml:space="preserve"> practical judgment</w:t>
      </w:r>
      <w:r w:rsidR="00144F17">
        <w:t>s</w:t>
      </w:r>
      <w:r w:rsidR="00780B17">
        <w:t xml:space="preserve"> about how to act in a given situation </w:t>
      </w:r>
      <w:r w:rsidRPr="006B37F8">
        <w:t>(Dunne, 2009).</w:t>
      </w:r>
      <w:r w:rsidR="00D621EE">
        <w:t xml:space="preserve">  </w:t>
      </w:r>
    </w:p>
    <w:p w:rsidR="006D2274" w:rsidRDefault="00283482" w:rsidP="00E15076">
      <w:pPr>
        <w:pStyle w:val="APA"/>
        <w:ind w:firstLine="0"/>
      </w:pPr>
      <w:r>
        <w:t xml:space="preserve">          </w:t>
      </w:r>
      <w:r w:rsidR="00D621EE" w:rsidRPr="00D621EE">
        <w:t>Knowing the patien</w:t>
      </w:r>
      <w:r w:rsidR="00F35707">
        <w:t xml:space="preserve">t leads to a sense of salience, </w:t>
      </w:r>
      <w:r w:rsidR="003D1805">
        <w:t>this is known as an ability to recognize aspects of the patient’s situation that stand out as important cues to guide the nurses’ judgment and action (Morrison &amp; Symes, 2011).</w:t>
      </w:r>
      <w:r w:rsidR="00D621EE" w:rsidRPr="00D621EE">
        <w:t xml:space="preserve">  Practices grow through experiential learning and through transmitting that learning in practical settings (Benner, 2001, p. vi).  </w:t>
      </w:r>
      <w:r w:rsidR="001C7510">
        <w:t>T</w:t>
      </w:r>
      <w:r w:rsidR="00D621EE">
        <w:t>ransfer of k</w:t>
      </w:r>
      <w:r w:rsidR="00D621EE" w:rsidRPr="00D621EE">
        <w:t xml:space="preserve">nowledge is the understanding of learned concepts that promote clinical reasoning and allows flexibility and applicability </w:t>
      </w:r>
      <w:r w:rsidR="00F35707" w:rsidRPr="00D621EE">
        <w:t>of new</w:t>
      </w:r>
      <w:r w:rsidR="00D621EE" w:rsidRPr="00D621EE">
        <w:t xml:space="preserve"> knowledge to new situations</w:t>
      </w:r>
      <w:r w:rsidR="001C7510">
        <w:t xml:space="preserve">.  </w:t>
      </w:r>
      <w:r w:rsidR="00D621EE" w:rsidRPr="00D621EE">
        <w:t xml:space="preserve"> </w:t>
      </w:r>
      <w:r w:rsidR="00270169" w:rsidRPr="006B37F8">
        <w:t>It is the nurses’ intense involvement in reflective practice that allows them to ma</w:t>
      </w:r>
      <w:r w:rsidR="005640D5">
        <w:t>ke judgments and to take</w:t>
      </w:r>
      <w:r w:rsidR="00270169" w:rsidRPr="006B37F8">
        <w:t xml:space="preserve"> action in clinical situations.   These judgments and actions are based on experience and prior knowledge </w:t>
      </w:r>
      <w:bookmarkStart w:id="43" w:name="C417276075810185I0T417276364120370"/>
      <w:r w:rsidR="00270169" w:rsidRPr="006B37F8">
        <w:t>(Bobay, Gentile, &amp; Hagle, 2009, p. 49)</w:t>
      </w:r>
      <w:bookmarkEnd w:id="43"/>
      <w:r w:rsidR="00270169" w:rsidRPr="006B37F8">
        <w:t>.</w:t>
      </w:r>
      <w:r w:rsidR="0066534B" w:rsidRPr="00DA475B">
        <w:rPr>
          <w:color w:val="FF0000"/>
        </w:rPr>
        <w:tab/>
      </w:r>
      <w:r w:rsidR="00FF6FC7">
        <w:rPr>
          <w:color w:val="FF0000"/>
        </w:rPr>
        <w:br/>
      </w:r>
      <w:r w:rsidR="006D2274">
        <w:t xml:space="preserve">          </w:t>
      </w:r>
      <w:r w:rsidR="00270169" w:rsidRPr="008A46F7">
        <w:t>A</w:t>
      </w:r>
      <w:r w:rsidR="00270169">
        <w:t xml:space="preserve"> conceptual definition of expertise is the fluid, flexible, and anticipatory practice demonstrated by nurses who have a comprehensive understanding of the total situation</w:t>
      </w:r>
      <w:bookmarkStart w:id="44" w:name="C417276075810185I0T417276375810185"/>
      <w:r w:rsidR="008A46F7">
        <w:t xml:space="preserve"> </w:t>
      </w:r>
      <w:r w:rsidR="00270169">
        <w:t>(Bobay et al., 2009)</w:t>
      </w:r>
      <w:bookmarkEnd w:id="44"/>
      <w:r w:rsidR="00270169">
        <w:t xml:space="preserve">.  </w:t>
      </w:r>
      <w:r w:rsidR="00FE186B">
        <w:t>A move from novi</w:t>
      </w:r>
      <w:r w:rsidR="00B27AFF">
        <w:t>c</w:t>
      </w:r>
      <w:r w:rsidR="00FE186B">
        <w:t>e to expert is characterized by the transition from explic</w:t>
      </w:r>
      <w:r w:rsidR="00B27AFF">
        <w:t xml:space="preserve">it rule governed behavior to </w:t>
      </w:r>
      <w:r w:rsidR="00FE186B">
        <w:t>intuitive, contextually d</w:t>
      </w:r>
      <w:r w:rsidR="00B27AFF">
        <w:t>e</w:t>
      </w:r>
      <w:r w:rsidR="00FE186B">
        <w:t xml:space="preserve">terminate </w:t>
      </w:r>
      <w:r w:rsidR="00B27AFF">
        <w:t>behavior</w:t>
      </w:r>
      <w:r w:rsidR="00FE186B">
        <w:t xml:space="preserve"> </w:t>
      </w:r>
      <w:bookmarkStart w:id="45" w:name="C416789360532407I0T417275071990741"/>
      <w:r w:rsidR="00FE186B">
        <w:t xml:space="preserve">(Altmann, </w:t>
      </w:r>
      <w:r w:rsidR="00FE186B" w:rsidRPr="00FE186B">
        <w:t>2007</w:t>
      </w:r>
      <w:r w:rsidR="00FE186B">
        <w:t>)</w:t>
      </w:r>
      <w:bookmarkEnd w:id="45"/>
      <w:r w:rsidR="00B27AFF">
        <w:t xml:space="preserve">.  </w:t>
      </w:r>
      <w:r w:rsidR="006D2274" w:rsidRPr="006D2274">
        <w:t xml:space="preserve">        Recognizing the unexpected when tacit global expectations of </w:t>
      </w:r>
      <w:r w:rsidR="00BB1307">
        <w:t xml:space="preserve">a </w:t>
      </w:r>
      <w:r w:rsidR="006D2274" w:rsidRPr="006D2274">
        <w:t>patient’s recovery are not met is also a hallmark of expert</w:t>
      </w:r>
      <w:r w:rsidR="00BB1307">
        <w:t xml:space="preserve"> behavior in clinical practice</w:t>
      </w:r>
      <w:r w:rsidR="006D2274" w:rsidRPr="006D2274">
        <w:t xml:space="preserve"> (Benner, 2004</w:t>
      </w:r>
      <w:r w:rsidR="00BB1307">
        <w:t>).</w:t>
      </w:r>
      <w:r w:rsidR="006D2274" w:rsidRPr="006D2274">
        <w:t xml:space="preserve">  </w:t>
      </w:r>
      <w:r w:rsidR="00BB1307">
        <w:t xml:space="preserve">Sackett et al. (1996) defined </w:t>
      </w:r>
      <w:r w:rsidR="006D2274" w:rsidRPr="006D2274">
        <w:t>individual clinical exper</w:t>
      </w:r>
      <w:r w:rsidR="00BB1307">
        <w:t>tise as “</w:t>
      </w:r>
      <w:r w:rsidR="006D2274" w:rsidRPr="006D2274">
        <w:t>the proficiency and judgment that individual clinicians have acquired through clinical experience and clinical</w:t>
      </w:r>
      <w:r w:rsidR="00BB1307">
        <w:t xml:space="preserve"> practice (</w:t>
      </w:r>
      <w:r w:rsidR="003E1B21">
        <w:t>p. 71).  The</w:t>
      </w:r>
      <w:r w:rsidR="006D2274" w:rsidRPr="006D2274">
        <w:t xml:space="preserve"> judicious use of good quality research is a vital aspect of expert practice (Avis &amp; Freshwater, 2006, p. 222).   </w:t>
      </w:r>
      <w:r w:rsidR="00FF6FC7">
        <w:rPr>
          <w:color w:val="FF0000"/>
        </w:rPr>
        <w:t xml:space="preserve"> </w:t>
      </w:r>
      <w:r w:rsidR="00FF6FC7">
        <w:t xml:space="preserve"> </w:t>
      </w:r>
      <w:r w:rsidR="005640D5">
        <w:lastRenderedPageBreak/>
        <w:t xml:space="preserve">Altman’s review of Benner’s work suggests that she </w:t>
      </w:r>
      <w:r w:rsidR="00144F17">
        <w:t xml:space="preserve">believes </w:t>
      </w:r>
      <w:r w:rsidR="00FF6FC7">
        <w:t>expert nurses use empirics, ethics, and personal knowledge to fully immerse themselves within the context of the situation</w:t>
      </w:r>
      <w:r w:rsidR="005640D5">
        <w:t xml:space="preserve"> (Altman, 2007)</w:t>
      </w:r>
      <w:r w:rsidR="00FF6FC7">
        <w:t>.</w:t>
      </w:r>
      <w:r w:rsidR="00FF6FC7">
        <w:rPr>
          <w:color w:val="FF0000"/>
        </w:rPr>
        <w:t xml:space="preserve"> </w:t>
      </w:r>
      <w:r w:rsidR="00FF6FC7" w:rsidRPr="006D2274">
        <w:t xml:space="preserve"> </w:t>
      </w:r>
    </w:p>
    <w:p w:rsidR="00F0470F" w:rsidRDefault="006D2274" w:rsidP="00E15076">
      <w:pPr>
        <w:pStyle w:val="APA"/>
        <w:ind w:firstLine="0"/>
      </w:pPr>
      <w:r>
        <w:t xml:space="preserve">          </w:t>
      </w:r>
      <w:r w:rsidR="00283482">
        <w:t>Reflective practice is</w:t>
      </w:r>
      <w:r w:rsidRPr="006D2274">
        <w:t xml:space="preserve"> a demonstrated behavior of expe</w:t>
      </w:r>
      <w:r w:rsidR="005640D5">
        <w:t>rt nursing care</w:t>
      </w:r>
      <w:r>
        <w:t xml:space="preserve">. </w:t>
      </w:r>
      <w:r w:rsidR="005640D5">
        <w:t xml:space="preserve"> </w:t>
      </w:r>
      <w:r>
        <w:t xml:space="preserve">Expert nurses describe a </w:t>
      </w:r>
      <w:r w:rsidRPr="006D2274">
        <w:t>self-directed approach to learning from a variety of experiences, including refle</w:t>
      </w:r>
      <w:r w:rsidR="005640D5">
        <w:t xml:space="preserve">cting on </w:t>
      </w:r>
      <w:r w:rsidRPr="006D2274">
        <w:t>resu</w:t>
      </w:r>
      <w:r w:rsidR="00F35707">
        <w:t xml:space="preserve">lts or mistakes, which has enhanced </w:t>
      </w:r>
      <w:r w:rsidRPr="006D2274">
        <w:t xml:space="preserve">their development (Morrison &amp; Symes, 2011). </w:t>
      </w:r>
      <w:r>
        <w:t xml:space="preserve"> </w:t>
      </w:r>
      <w:r w:rsidR="00EF1EFA">
        <w:t xml:space="preserve">Expert practice depends upon the use of critical reflection to interpret a range of evidence in order to decide how to act in each individual healthcare </w:t>
      </w:r>
      <w:r w:rsidR="00F35707">
        <w:t>situation</w:t>
      </w:r>
      <w:r w:rsidR="00EF1EFA">
        <w:t xml:space="preserve">.  This kind of complex and intricate evaluation of the evidence should be regarded as quintessentially rational </w:t>
      </w:r>
      <w:bookmarkStart w:id="46" w:name="C417224542476852I0T417265028240741"/>
      <w:r w:rsidR="00EF1EFA">
        <w:t>(Avis &amp; Freshwater, 2006, p. 223)</w:t>
      </w:r>
      <w:bookmarkEnd w:id="46"/>
      <w:r w:rsidR="00B64E39">
        <w:t xml:space="preserve">.  </w:t>
      </w:r>
      <w:r w:rsidR="00283482">
        <w:t>C</w:t>
      </w:r>
      <w:r w:rsidR="00AC247E" w:rsidRPr="00AC247E">
        <w:t xml:space="preserve">ritical reflection, based upon hypothetic reasoning, </w:t>
      </w:r>
      <w:r w:rsidR="00283482">
        <w:t>can be used to</w:t>
      </w:r>
      <w:r w:rsidR="00AC247E" w:rsidRPr="00AC247E">
        <w:t xml:space="preserve"> explicate the tacit knowledge that informs our thinking and decisions when we act on the basis of ‘</w:t>
      </w:r>
      <w:r w:rsidR="00AC247E">
        <w:t xml:space="preserve">gut instinct’ or intuition. </w:t>
      </w:r>
      <w:r w:rsidR="00AC247E" w:rsidRPr="00AC247E">
        <w:t>While the results of critical reflection on the particulars of experience do not have the same kind of generalizability as the results of research, they do have an intrinsic transferability as we apply the beliefs and hypothesis in new situation</w:t>
      </w:r>
      <w:r w:rsidR="00144F17">
        <w:t>s</w:t>
      </w:r>
      <w:r w:rsidR="00AC247E" w:rsidRPr="00AC247E">
        <w:t xml:space="preserve"> in order to evaluate their usefulness</w:t>
      </w:r>
      <w:r w:rsidR="00AC247E">
        <w:t xml:space="preserve"> </w:t>
      </w:r>
      <w:r w:rsidR="00AC247E" w:rsidRPr="00AC247E">
        <w:t>(Avis &amp; Freshwater, 2006</w:t>
      </w:r>
      <w:r w:rsidR="00AC247E">
        <w:t>).</w:t>
      </w:r>
    </w:p>
    <w:p w:rsidR="00F35707" w:rsidRDefault="00F35707" w:rsidP="00F35707">
      <w:pPr>
        <w:pStyle w:val="APA"/>
        <w:ind w:firstLine="0"/>
      </w:pPr>
      <w:r>
        <w:t xml:space="preserve">          </w:t>
      </w:r>
      <w:r w:rsidR="00A22C7C">
        <w:t xml:space="preserve">Nurses develop complete trust in their experience of knowing.  Intuition is an ordered logical development of </w:t>
      </w:r>
      <w:r>
        <w:t>clinical experience,</w:t>
      </w:r>
      <w:r w:rsidRPr="00F35707">
        <w:t xml:space="preserve"> </w:t>
      </w:r>
      <w:r>
        <w:t>while e</w:t>
      </w:r>
      <w:r w:rsidRPr="00F35707">
        <w:t>mbodied intuition is the ability to “process information on both c</w:t>
      </w:r>
      <w:r>
        <w:t>onscious and unconscious levels,”</w:t>
      </w:r>
      <w:r w:rsidRPr="00F35707">
        <w:t xml:space="preserve"> a process that be</w:t>
      </w:r>
      <w:r>
        <w:t>comes innate in expert practice</w:t>
      </w:r>
      <w:r w:rsidRPr="00F35707">
        <w:t xml:space="preserve"> </w:t>
      </w:r>
      <w:bookmarkStart w:id="47" w:name="C416789340625000I0T417277183449074"/>
      <w:r w:rsidR="00A22C7C">
        <w:t>(Morrison &amp; Symes, 2011)</w:t>
      </w:r>
      <w:bookmarkEnd w:id="47"/>
      <w:r w:rsidR="00A22C7C">
        <w:t>.</w:t>
      </w:r>
      <w:r w:rsidR="00BB1307">
        <w:t xml:space="preserve"> </w:t>
      </w:r>
      <w:r>
        <w:t xml:space="preserve"> </w:t>
      </w:r>
      <w:r w:rsidR="00862E04">
        <w:t>Benner and Tanner (1996) used the six key aspects of intuitive judgment devised by Dreyfus in the skill acquisition model to describe how intuition occurs in expert practice by experts using pattern recognition, similarity recognition, commonsense understanding, skilled know-how, sense of salience, and deliberate rationality combined</w:t>
      </w:r>
      <w:r>
        <w:t xml:space="preserve"> to form automaticity of action</w:t>
      </w:r>
      <w:r w:rsidR="00862E04">
        <w:t xml:space="preserve">.  Benner et. al concluded that mature and practical </w:t>
      </w:r>
      <w:r w:rsidR="00862E04">
        <w:lastRenderedPageBreak/>
        <w:t>reasoning</w:t>
      </w:r>
      <w:r>
        <w:t>,</w:t>
      </w:r>
      <w:r w:rsidR="00862E04">
        <w:t xml:space="preserve"> accompanied by an intuitive grasp of the </w:t>
      </w:r>
      <w:r w:rsidR="00B907E7">
        <w:t>patient’s</w:t>
      </w:r>
      <w:r w:rsidR="00283482">
        <w:t xml:space="preserve"> situation, characterized</w:t>
      </w:r>
      <w:r w:rsidR="00862E04">
        <w:t xml:space="preserve"> expert nursing practice </w:t>
      </w:r>
      <w:bookmarkStart w:id="48" w:name="C417276110763889I0T417276226851852"/>
      <w:r w:rsidR="00862E04">
        <w:t>(Christensen &amp; Hewitt-Taylor, 2006, p. 1534)</w:t>
      </w:r>
      <w:bookmarkEnd w:id="48"/>
      <w:r w:rsidR="00862E04">
        <w:t>.</w:t>
      </w:r>
      <w:r w:rsidR="003E1B21">
        <w:t xml:space="preserve">   </w:t>
      </w:r>
      <w:r w:rsidR="003E1B21" w:rsidRPr="003E1B21">
        <w:t>Consequently, responses to patients become more cont</w:t>
      </w:r>
      <w:r w:rsidR="003E1B21">
        <w:t>extualized and attuned.  Th</w:t>
      </w:r>
      <w:r>
        <w:t>us, the</w:t>
      </w:r>
      <w:r w:rsidR="003E1B21">
        <w:t xml:space="preserve"> </w:t>
      </w:r>
      <w:r w:rsidR="00616FCE">
        <w:t>in</w:t>
      </w:r>
      <w:r w:rsidR="00616FCE" w:rsidRPr="003E1B21">
        <w:t>t</w:t>
      </w:r>
      <w:r w:rsidR="00616FCE">
        <w:t>u</w:t>
      </w:r>
      <w:r w:rsidR="00616FCE" w:rsidRPr="003E1B21">
        <w:t>it</w:t>
      </w:r>
      <w:r w:rsidR="00616FCE">
        <w:t>i</w:t>
      </w:r>
      <w:r w:rsidR="00616FCE" w:rsidRPr="003E1B21">
        <w:t>ve</w:t>
      </w:r>
      <w:r w:rsidR="003E1B21" w:rsidRPr="003E1B21">
        <w:t xml:space="preserve"> grasp is based on experience</w:t>
      </w:r>
      <w:r>
        <w:t xml:space="preserve"> and i</w:t>
      </w:r>
      <w:r w:rsidR="003E1B21" w:rsidRPr="003E1B21">
        <w:t xml:space="preserve">t is situated in the clinician’s grasp of the situation.  A sense of salience develops over time </w:t>
      </w:r>
      <w:r>
        <w:t>identifying</w:t>
      </w:r>
      <w:r w:rsidR="003E1B21" w:rsidRPr="003E1B21">
        <w:t xml:space="preserve"> some</w:t>
      </w:r>
      <w:r>
        <w:t xml:space="preserve"> behaviors as</w:t>
      </w:r>
      <w:r w:rsidR="003E1B21" w:rsidRPr="003E1B21">
        <w:t xml:space="preserve"> stand</w:t>
      </w:r>
      <w:r>
        <w:t>ing</w:t>
      </w:r>
      <w:r w:rsidR="003E1B21" w:rsidRPr="003E1B21">
        <w:t xml:space="preserve"> out </w:t>
      </w:r>
      <w:r>
        <w:t>and being</w:t>
      </w:r>
      <w:r w:rsidR="003E1B21" w:rsidRPr="003E1B21">
        <w:t xml:space="preserve"> more plausible and appropriate than others</w:t>
      </w:r>
      <w:r w:rsidR="003B6E76">
        <w:t>.</w:t>
      </w:r>
      <w:r w:rsidR="003E1B21" w:rsidRPr="003E1B21">
        <w:t xml:space="preserve"> </w:t>
      </w:r>
      <w:r w:rsidR="003B6E76">
        <w:t xml:space="preserve"> </w:t>
      </w:r>
      <w:r w:rsidR="003B6E76" w:rsidRPr="003B6E76">
        <w:t xml:space="preserve">Intuition is seen as the </w:t>
      </w:r>
      <w:r w:rsidR="003B6E76">
        <w:t xml:space="preserve">key element of expert practice </w:t>
      </w:r>
      <w:r w:rsidR="003E1B21" w:rsidRPr="003E1B21">
        <w:t xml:space="preserve">(Benner, 2004, p. 190). </w:t>
      </w:r>
      <w:r>
        <w:t xml:space="preserve"> </w:t>
      </w:r>
    </w:p>
    <w:p w:rsidR="00EB47D4" w:rsidRPr="00EB47D4" w:rsidRDefault="00F35707" w:rsidP="00CD1A79">
      <w:pPr>
        <w:pStyle w:val="APA"/>
        <w:ind w:firstLine="0"/>
      </w:pPr>
      <w:r>
        <w:t xml:space="preserve">          </w:t>
      </w:r>
      <w:r w:rsidR="00D55EBC" w:rsidRPr="00D55EBC">
        <w:t>Expert nursing practice entails a holistic and finely tuned grasp of clinical situations.  This intuitive grasp must be more fully artic</w:t>
      </w:r>
      <w:r w:rsidR="00D55EBC">
        <w:t xml:space="preserve">ulated if we are to understand </w:t>
      </w:r>
      <w:r w:rsidR="00D55EBC" w:rsidRPr="00D55EBC">
        <w:t xml:space="preserve">and support the relational and interpretive skills that lead to positive outcomes for the individuals, families and populations served by the profession of nursing </w:t>
      </w:r>
      <w:bookmarkStart w:id="49" w:name="C417276058564815I0T417276421064815"/>
      <w:r w:rsidR="00D55EBC" w:rsidRPr="00D55EBC">
        <w:t>(Smithbattle &amp; Diekemper, 2001)</w:t>
      </w:r>
      <w:bookmarkEnd w:id="49"/>
      <w:r w:rsidR="00D55EBC" w:rsidRPr="00D55EBC">
        <w:t>.</w:t>
      </w:r>
      <w:r w:rsidR="00D55EBC">
        <w:rPr>
          <w:b/>
        </w:rPr>
        <w:t xml:space="preserve">  </w:t>
      </w:r>
      <w:r w:rsidR="006D2274">
        <w:t xml:space="preserve"> Expert practice supports individualized nursing care, and it should be based on a rigorous process of critical reflection on all evidence we have obtained through individual healthcare encounters (A</w:t>
      </w:r>
      <w:r w:rsidR="00EB47D4">
        <w:t>vis &amp; Freshwater, 2006, p. 223).</w:t>
      </w:r>
      <w:r w:rsidR="00CD1A79">
        <w:t xml:space="preserve">  </w:t>
      </w:r>
      <w:r w:rsidR="00EB47D4">
        <w:t>Benner’s model has become the foundation for professional career ladders, preceptorship programs for students</w:t>
      </w:r>
      <w:r w:rsidR="00144F17">
        <w:t>,</w:t>
      </w:r>
      <w:r w:rsidR="00EB47D4">
        <w:t xml:space="preserve"> and advanced beginners in clinical practice, as w</w:t>
      </w:r>
      <w:r w:rsidR="00CC6D96">
        <w:t>ell continuing education programs</w:t>
      </w:r>
      <w:r w:rsidR="00EB47D4">
        <w:t xml:space="preserve"> </w:t>
      </w:r>
      <w:bookmarkStart w:id="50" w:name="C416789360532407I0T417279208101852"/>
      <w:r w:rsidR="00EB47D4">
        <w:t>(Altmann, 2007)</w:t>
      </w:r>
      <w:bookmarkEnd w:id="50"/>
      <w:r w:rsidR="00EB47D4">
        <w:t>.</w:t>
      </w:r>
      <w:r w:rsidR="00CC6D96">
        <w:t xml:space="preserve">   She has elucidated the embedded qualities of clinical practice previously undiscovered and uncharted to explicate through actual clinical exemplar the </w:t>
      </w:r>
      <w:r w:rsidR="00697EDD">
        <w:t xml:space="preserve">expectations of expert practice and skill acquisition </w:t>
      </w:r>
      <w:bookmarkStart w:id="51" w:name="C416789360532407I0T417279241087963"/>
      <w:r w:rsidR="00697EDD">
        <w:t>(Altmann, 2007)</w:t>
      </w:r>
      <w:bookmarkEnd w:id="51"/>
      <w:r w:rsidR="00697EDD">
        <w:t>.</w:t>
      </w:r>
    </w:p>
    <w:p w:rsidR="00292360" w:rsidRDefault="002517E0" w:rsidP="00292360">
      <w:pPr>
        <w:pStyle w:val="APA"/>
        <w:jc w:val="center"/>
        <w:rPr>
          <w:b/>
          <w:color w:val="FF0000"/>
        </w:rPr>
      </w:pPr>
      <w:r>
        <w:rPr>
          <w:b/>
        </w:rPr>
        <w:t xml:space="preserve">Empirical </w:t>
      </w:r>
      <w:r w:rsidR="00D7504D">
        <w:rPr>
          <w:b/>
        </w:rPr>
        <w:t>Waltz</w:t>
      </w:r>
    </w:p>
    <w:p w:rsidR="009E5DBA" w:rsidRDefault="009E5DBA" w:rsidP="009E5DBA">
      <w:pPr>
        <w:pStyle w:val="APA"/>
      </w:pPr>
      <w:r w:rsidRPr="009E5DBA">
        <w:t>“Possibly the single most important philosophical question to be posed within a practice discipline is “what guides practice?” (Cody, 2013, p.5).</w:t>
      </w:r>
      <w:r>
        <w:t xml:space="preserve">  There are two </w:t>
      </w:r>
      <w:r w:rsidR="00CD1A79">
        <w:t>overarching thoughts to consider</w:t>
      </w:r>
      <w:r>
        <w:t xml:space="preserve"> when reflecting on the relationship between EBP and clinical expertise: positivism and constructivism.  EBP is grounded in the philosophy of positivism</w:t>
      </w:r>
      <w:r w:rsidR="00CD1A79">
        <w:t>, which dictates that evidence exist</w:t>
      </w:r>
      <w:r w:rsidR="00144F17">
        <w:t>s</w:t>
      </w:r>
      <w:r w:rsidR="00CD1A79">
        <w:t xml:space="preserve"> as</w:t>
      </w:r>
      <w:r>
        <w:t xml:space="preserve"> empirically verifiable and generalizable</w:t>
      </w:r>
      <w:r w:rsidR="00CD1A79">
        <w:t>.  T</w:t>
      </w:r>
      <w:r>
        <w:t>h</w:t>
      </w:r>
      <w:r w:rsidR="00CD1A79">
        <w:t>us, it is referred to as the</w:t>
      </w:r>
      <w:r>
        <w:t xml:space="preserve"> scientific method </w:t>
      </w:r>
      <w:r>
        <w:lastRenderedPageBreak/>
        <w:t xml:space="preserve">of discovery.  </w:t>
      </w:r>
      <w:r w:rsidR="00CD1A79">
        <w:t>Conversely, p</w:t>
      </w:r>
      <w:r>
        <w:t>roponents of practice governed by clinical exper</w:t>
      </w:r>
      <w:r w:rsidR="00CD1A79">
        <w:t xml:space="preserve">tise and practical knowledge recognize an ideology, which is more grounded in </w:t>
      </w:r>
      <w:r>
        <w:t>constructivism</w:t>
      </w:r>
      <w:r w:rsidR="00CD1A79">
        <w:t>.  This school of thought dictates that</w:t>
      </w:r>
      <w:r>
        <w:t xml:space="preserve"> evidence </w:t>
      </w:r>
      <w:r w:rsidR="00CD1A79">
        <w:t>is</w:t>
      </w:r>
      <w:r>
        <w:t xml:space="preserve"> qualified dependent upon the context or situation.  </w:t>
      </w:r>
      <w:r w:rsidR="00CD1A79">
        <w:t>Therefore, k</w:t>
      </w:r>
      <w:r>
        <w:t>nowle</w:t>
      </w:r>
      <w:r w:rsidR="00CD1A79">
        <w:t>dge is constructed and contextualiz</w:t>
      </w:r>
      <w:r>
        <w:t xml:space="preserve">ed through experiential learning (Earl-Foley, 2011).  </w:t>
      </w:r>
    </w:p>
    <w:p w:rsidR="009E5DBA" w:rsidRDefault="00CD1A79" w:rsidP="009E5DBA">
      <w:pPr>
        <w:pStyle w:val="APA"/>
      </w:pPr>
      <w:r>
        <w:t xml:space="preserve">Much of the </w:t>
      </w:r>
      <w:r w:rsidR="009E5DBA">
        <w:t xml:space="preserve">literature </w:t>
      </w:r>
      <w:r>
        <w:t xml:space="preserve">appears to suggest that only the </w:t>
      </w:r>
      <w:r w:rsidR="009E5DBA">
        <w:t xml:space="preserve">positivists’ paradigm can support true </w:t>
      </w:r>
      <w:r>
        <w:t xml:space="preserve">evidence for EBP.  </w:t>
      </w:r>
      <w:r w:rsidR="009E5DBA">
        <w:t>Marks (2002)</w:t>
      </w:r>
      <w:r>
        <w:t xml:space="preserve"> provides that</w:t>
      </w:r>
      <w:r w:rsidR="009E5DBA">
        <w:t xml:space="preserve"> the integration of research evidence from each paradigm in a complimentary rather than competitive manner should be the ideal goal of the EBP movement (Earl-Foley, 2011).   As professionals we must address the evidence debate before we can</w:t>
      </w:r>
      <w:r>
        <w:t xml:space="preserve"> </w:t>
      </w:r>
      <w:r w:rsidR="009E5DBA">
        <w:t xml:space="preserve">move forward.  </w:t>
      </w:r>
      <w:r>
        <w:t xml:space="preserve"> It is evident that the c</w:t>
      </w:r>
      <w:r w:rsidR="009E5DBA">
        <w:t xml:space="preserve">ompeting paradigms define the concept of evidence differently and the establishment of evidentiary hierarchies implies superiority (Earl-Foley, 2011). </w:t>
      </w:r>
    </w:p>
    <w:p w:rsidR="00F0712A" w:rsidRPr="00DA13A0" w:rsidRDefault="009E5DBA" w:rsidP="00DA13A0">
      <w:pPr>
        <w:pStyle w:val="APA"/>
      </w:pPr>
      <w:r w:rsidRPr="009E5DBA">
        <w:t>Sackett (1998) defin</w:t>
      </w:r>
      <w:r w:rsidR="00CD1A79">
        <w:t xml:space="preserve">ed EBP generally as </w:t>
      </w:r>
      <w:r w:rsidRPr="009E5DBA">
        <w:t xml:space="preserve">expertise in the form of evidence </w:t>
      </w:r>
      <w:r w:rsidR="00CD1A79">
        <w:t>that</w:t>
      </w:r>
      <w:r w:rsidRPr="009E5DBA">
        <w:t xml:space="preserve"> inform</w:t>
      </w:r>
      <w:r w:rsidR="00CD1A79">
        <w:t>s practice.  He</w:t>
      </w:r>
      <w:r w:rsidRPr="009E5DBA">
        <w:t xml:space="preserve"> include</w:t>
      </w:r>
      <w:r w:rsidR="00CD1A79">
        <w:t>s</w:t>
      </w:r>
      <w:r w:rsidRPr="009E5DBA">
        <w:t xml:space="preserve"> the disclaimer that all evidence should be interpreted and applied in the light of individual patient circumstances, and that practitioners should use their expert judgment in deciding whether to apply evidence within a given situation (Christensen &amp; Hewitt-Taylor, 2006).</w:t>
      </w:r>
      <w:r>
        <w:t xml:space="preserve">  </w:t>
      </w:r>
      <w:r w:rsidR="00D9544F" w:rsidRPr="00D9544F">
        <w:t>Knowing how to pr</w:t>
      </w:r>
      <w:r w:rsidR="00CD1A79">
        <w:t>actice is a matter of expertise, which</w:t>
      </w:r>
      <w:r w:rsidR="00D9544F" w:rsidRPr="00D9544F">
        <w:t xml:space="preserve"> embodies an approach to intuitive and reaso</w:t>
      </w:r>
      <w:r w:rsidR="001A1E79">
        <w:t>ned decision-making that utilizes evidence from a</w:t>
      </w:r>
      <w:r w:rsidR="00D9544F" w:rsidRPr="00D9544F">
        <w:t xml:space="preserve"> variety of </w:t>
      </w:r>
      <w:r w:rsidR="001A1E79">
        <w:t>sources</w:t>
      </w:r>
      <w:r w:rsidR="00D9544F" w:rsidRPr="00D9544F">
        <w:t xml:space="preserve"> </w:t>
      </w:r>
      <w:r w:rsidR="001A1E79">
        <w:t>(Avis &amp; Freshwater, 2006</w:t>
      </w:r>
      <w:r w:rsidR="00D9544F" w:rsidRPr="00D9544F">
        <w:t>)</w:t>
      </w:r>
      <w:r w:rsidR="00D9544F">
        <w:t xml:space="preserve">.  </w:t>
      </w:r>
      <w:r w:rsidR="00D9544F" w:rsidRPr="00D9544F">
        <w:t>The application and integration of EBP requires a high level of clinical skill and judgment from the caregiver to apply the most up</w:t>
      </w:r>
      <w:r w:rsidR="00CD1A79">
        <w:t>-</w:t>
      </w:r>
      <w:r w:rsidR="00D9544F" w:rsidRPr="00D9544F">
        <w:t>to</w:t>
      </w:r>
      <w:r w:rsidR="00CD1A79">
        <w:t>-</w:t>
      </w:r>
      <w:r w:rsidR="00D9544F" w:rsidRPr="00D9544F">
        <w:t xml:space="preserve"> date and relevant evidence, to the right patient, at the most appropriate time, and at the most appropriate place, utilizing the most appropriate resources</w:t>
      </w:r>
      <w:r w:rsidR="00CD1A79">
        <w:t>;</w:t>
      </w:r>
      <w:r w:rsidR="00D9544F" w:rsidRPr="00D9544F">
        <w:t xml:space="preserve"> while balancing the individual values and expectations of the patient and family in the plan of care and decision-making process (Hess, 2013; Leufer &amp; Cleary-Holdforth, </w:t>
      </w:r>
      <w:r w:rsidR="00DA13A0">
        <w:t xml:space="preserve">2009).  </w:t>
      </w:r>
      <w:r>
        <w:t xml:space="preserve">EBP </w:t>
      </w:r>
      <w:r w:rsidR="00D9544F" w:rsidRPr="00D9544F">
        <w:t>integrat</w:t>
      </w:r>
      <w:r>
        <w:t xml:space="preserve">es </w:t>
      </w:r>
      <w:r w:rsidR="00D9544F" w:rsidRPr="00D9544F">
        <w:t>individual c</w:t>
      </w:r>
      <w:r w:rsidR="00DA13A0">
        <w:t xml:space="preserve">linical expertise with the most current knowledge gleaned </w:t>
      </w:r>
      <w:r w:rsidR="00DA13A0">
        <w:lastRenderedPageBreak/>
        <w:t xml:space="preserve">from evidence-based, systematic research </w:t>
      </w:r>
      <w:r w:rsidR="00D9544F" w:rsidRPr="00D9544F">
        <w:t xml:space="preserve">and the patient’s values and expectations </w:t>
      </w:r>
      <w:r>
        <w:t>to promote optimal patient outcomes</w:t>
      </w:r>
      <w:r w:rsidR="00DA13A0">
        <w:t xml:space="preserve"> </w:t>
      </w:r>
      <w:r w:rsidR="00DA13A0" w:rsidRPr="00DA13A0">
        <w:t>(Hess, 2013)</w:t>
      </w:r>
      <w:r w:rsidR="00D9544F" w:rsidRPr="00D9544F">
        <w:t>.</w:t>
      </w:r>
      <w:r w:rsidR="00D9544F">
        <w:t xml:space="preserve">  </w:t>
      </w:r>
    </w:p>
    <w:p w:rsidR="00DA13A0" w:rsidRDefault="00D9544F" w:rsidP="00D9544F">
      <w:pPr>
        <w:pStyle w:val="APA"/>
        <w:ind w:firstLine="0"/>
      </w:pPr>
      <w:r>
        <w:t xml:space="preserve">          </w:t>
      </w:r>
      <w:r w:rsidR="007B7F1E" w:rsidRPr="007B7F1E">
        <w:t xml:space="preserve"> </w:t>
      </w:r>
      <w:r w:rsidR="00DA13A0">
        <w:t>One of the key arguments</w:t>
      </w:r>
      <w:r w:rsidRPr="00D9544F">
        <w:t xml:space="preserve"> of EBP centers on the definition of evidence.  In the early 1990’s</w:t>
      </w:r>
      <w:r w:rsidR="00DA13A0">
        <w:t>,</w:t>
      </w:r>
      <w:r w:rsidRPr="00D9544F">
        <w:t xml:space="preserve"> most of the literature referred to evidence as being derived from quantitative research methods with RCT being the gold</w:t>
      </w:r>
      <w:r w:rsidR="00DA13A0">
        <w:t>en</w:t>
      </w:r>
      <w:r w:rsidRPr="00D9544F">
        <w:t xml:space="preserve"> standard</w:t>
      </w:r>
      <w:r w:rsidR="00813390">
        <w:t xml:space="preserve"> </w:t>
      </w:r>
      <w:r w:rsidR="00813390" w:rsidRPr="00813390">
        <w:t>(Earl-Foley, 2011</w:t>
      </w:r>
      <w:r w:rsidR="00813390">
        <w:t>)</w:t>
      </w:r>
      <w:r w:rsidRPr="00D9544F">
        <w:t xml:space="preserve">. </w:t>
      </w:r>
      <w:r w:rsidR="00813390">
        <w:t xml:space="preserve"> </w:t>
      </w:r>
      <w:r w:rsidR="00DA13A0">
        <w:t>Of late, the f</w:t>
      </w:r>
      <w:r w:rsidR="00813390" w:rsidRPr="00813390">
        <w:t>ocus on empirical evidence in EBP movement has been viewed as one</w:t>
      </w:r>
      <w:r w:rsidR="00BD4A8D">
        <w:t xml:space="preserve"> of the</w:t>
      </w:r>
      <w:r w:rsidR="00813390" w:rsidRPr="00813390">
        <w:t xml:space="preserve"> factor</w:t>
      </w:r>
      <w:r w:rsidR="00BD4A8D">
        <w:t>s</w:t>
      </w:r>
      <w:r w:rsidR="00813390" w:rsidRPr="00813390">
        <w:t xml:space="preserve"> that ha</w:t>
      </w:r>
      <w:r w:rsidR="00DA13A0">
        <w:t>s</w:t>
      </w:r>
      <w:r w:rsidR="00813390" w:rsidRPr="00813390">
        <w:t xml:space="preserve"> widened</w:t>
      </w:r>
      <w:r w:rsidR="00DA13A0">
        <w:t>,</w:t>
      </w:r>
      <w:r w:rsidR="00813390" w:rsidRPr="00813390">
        <w:t xml:space="preserve"> rather than bridged</w:t>
      </w:r>
      <w:r w:rsidR="00DA13A0">
        <w:t>,</w:t>
      </w:r>
      <w:r w:rsidR="00813390" w:rsidRPr="00813390">
        <w:t xml:space="preserve"> the theory- practice gap in </w:t>
      </w:r>
      <w:r w:rsidR="00DA13A0">
        <w:t xml:space="preserve">the practical application of </w:t>
      </w:r>
      <w:r w:rsidR="00813390" w:rsidRPr="00813390">
        <w:t xml:space="preserve">nursing (Earl-Foley, 2011, p. 42).  </w:t>
      </w:r>
      <w:r w:rsidR="00BD4A8D">
        <w:t>The heavy emphasis on empirical evidence has discounted the relevance of o</w:t>
      </w:r>
      <w:r w:rsidRPr="00D9544F">
        <w:t>ther sources</w:t>
      </w:r>
      <w:r w:rsidR="00DA13A0">
        <w:t xml:space="preserve"> </w:t>
      </w:r>
      <w:r w:rsidR="00BD4A8D">
        <w:t>such as:</w:t>
      </w:r>
      <w:r w:rsidRPr="00D9544F">
        <w:t xml:space="preserve"> nursing intuition, expertise, and clinical judgment in relation to decision-making</w:t>
      </w:r>
      <w:r w:rsidR="00BD4A8D">
        <w:t xml:space="preserve"> practices</w:t>
      </w:r>
      <w:r w:rsidRPr="00D9544F">
        <w:t xml:space="preserve"> (Earl-Foley, 2011</w:t>
      </w:r>
      <w:r w:rsidR="00BD4A8D">
        <w:t>)</w:t>
      </w:r>
      <w:r w:rsidR="009E5DBA">
        <w:t xml:space="preserve">.  </w:t>
      </w:r>
    </w:p>
    <w:p w:rsidR="00BD4A8D" w:rsidRDefault="007B7F1E" w:rsidP="00DA13A0">
      <w:pPr>
        <w:pStyle w:val="APA"/>
      </w:pPr>
      <w:r w:rsidRPr="007B7F1E">
        <w:t xml:space="preserve"> </w:t>
      </w:r>
      <w:r w:rsidR="00BD4A8D" w:rsidRPr="00BD4A8D">
        <w:t xml:space="preserve">A randomized controlled trial is </w:t>
      </w:r>
      <w:r w:rsidR="00DA13A0">
        <w:t xml:space="preserve">merely </w:t>
      </w:r>
      <w:r w:rsidR="00BD4A8D" w:rsidRPr="00BD4A8D">
        <w:t>an evaluative technique (Avis &amp; Freshwater, 2006)</w:t>
      </w:r>
      <w:r w:rsidR="00BD4A8D">
        <w:t xml:space="preserve"> but a</w:t>
      </w:r>
      <w:r w:rsidR="00BD4A8D" w:rsidRPr="00BD4A8D">
        <w:t>ccording to Leufer &amp; Cleary-Holdforth (2009)</w:t>
      </w:r>
      <w:r w:rsidR="00BD4A8D">
        <w:t xml:space="preserve"> and other </w:t>
      </w:r>
      <w:r w:rsidR="00DA13A0">
        <w:t>published authors</w:t>
      </w:r>
      <w:r w:rsidR="00BD4A8D">
        <w:t xml:space="preserve">, </w:t>
      </w:r>
      <w:r w:rsidR="00BD4A8D" w:rsidRPr="00BD4A8D">
        <w:t>it could be perceived that EBP is particularly concerned with the use of mathematical probability, scientific experimentation and empirical rigor in</w:t>
      </w:r>
      <w:r w:rsidR="00BD4A8D">
        <w:t xml:space="preserve"> order to</w:t>
      </w:r>
      <w:r w:rsidR="00BD4A8D" w:rsidRPr="00BD4A8D">
        <w:t xml:space="preserve"> mak</w:t>
      </w:r>
      <w:r w:rsidR="00BD4A8D">
        <w:t>e</w:t>
      </w:r>
      <w:r w:rsidR="00BD4A8D" w:rsidRPr="00BD4A8D">
        <w:t xml:space="preserve"> healthcare decisions predicating clinical practice decisions on the “gold standard studies of randomized controlled trials”</w:t>
      </w:r>
      <w:r w:rsidR="00BD4A8D">
        <w:t xml:space="preserve"> despite clinical relevance</w:t>
      </w:r>
      <w:r w:rsidR="00BD4A8D" w:rsidRPr="00BD4A8D">
        <w:t>.</w:t>
      </w:r>
      <w:r w:rsidR="00DA13A0">
        <w:t xml:space="preserve">  This presents the</w:t>
      </w:r>
      <w:r w:rsidR="00DA13A0" w:rsidRPr="00DA13A0">
        <w:t xml:space="preserve"> philosophical tenants of the empiricists’ viewpoint</w:t>
      </w:r>
      <w:r w:rsidR="00DA13A0">
        <w:t xml:space="preserve">.  </w:t>
      </w:r>
      <w:r w:rsidR="00BD4A8D" w:rsidRPr="00BD4A8D">
        <w:t xml:space="preserve">The hierarchy of evidence has a direct correlation to scientific principle and empirical evidence highlighting the tenants of a positivistic philosophy.  It is demonstrated in the </w:t>
      </w:r>
      <w:r w:rsidR="00236FD0">
        <w:t xml:space="preserve">ordering of evidence </w:t>
      </w:r>
      <w:r w:rsidR="00BD4A8D">
        <w:t xml:space="preserve">along rigorous </w:t>
      </w:r>
      <w:r w:rsidR="00236FD0">
        <w:t>precepts</w:t>
      </w:r>
      <w:r w:rsidR="00BD4A8D" w:rsidRPr="00BD4A8D">
        <w:t xml:space="preserve"> as well as </w:t>
      </w:r>
      <w:r w:rsidR="00236FD0">
        <w:t xml:space="preserve">in </w:t>
      </w:r>
      <w:r w:rsidR="00BD4A8D" w:rsidRPr="00BD4A8D">
        <w:t xml:space="preserve">the language and of actions of EBP practitioners (Avis &amp; Freshwater, 2006).  </w:t>
      </w:r>
    </w:p>
    <w:p w:rsidR="00A10DB5" w:rsidRDefault="00BD4A8D" w:rsidP="00D9544F">
      <w:pPr>
        <w:pStyle w:val="APA"/>
        <w:ind w:firstLine="0"/>
      </w:pPr>
      <w:r>
        <w:t xml:space="preserve">          </w:t>
      </w:r>
      <w:r w:rsidR="007B7F1E">
        <w:t xml:space="preserve">EBP is </w:t>
      </w:r>
      <w:r w:rsidR="00DA13A0">
        <w:t xml:space="preserve">considered </w:t>
      </w:r>
      <w:r w:rsidR="007B7F1E">
        <w:t xml:space="preserve">a strategy to keep knowledge </w:t>
      </w:r>
      <w:r w:rsidR="00DA13A0">
        <w:t>at the cutting edge</w:t>
      </w:r>
      <w:r w:rsidR="00655E11">
        <w:t>, enhance clinical judgment</w:t>
      </w:r>
      <w:r w:rsidR="007B7F1E">
        <w:t xml:space="preserve"> and lead to cost effective treatment modalities (Facchiano &amp; Snyder, 2012</w:t>
      </w:r>
      <w:r>
        <w:t>)</w:t>
      </w:r>
      <w:r w:rsidR="007B7F1E">
        <w:t xml:space="preserve">. </w:t>
      </w:r>
      <w:r w:rsidR="00655E11">
        <w:t xml:space="preserve"> </w:t>
      </w:r>
      <w:r w:rsidR="00A10DB5">
        <w:t>Experts</w:t>
      </w:r>
      <w:r w:rsidR="00A10DB5" w:rsidRPr="00A10DB5">
        <w:t>’</w:t>
      </w:r>
      <w:r w:rsidR="00A10DB5">
        <w:t xml:space="preserve"> recognize the importance of </w:t>
      </w:r>
      <w:r w:rsidR="00813390">
        <w:t xml:space="preserve">integrating </w:t>
      </w:r>
      <w:r w:rsidR="00A10DB5" w:rsidRPr="00A10DB5">
        <w:t>clinical expertise and the best available external evidence</w:t>
      </w:r>
      <w:r w:rsidR="00813390">
        <w:t xml:space="preserve"> </w:t>
      </w:r>
      <w:r w:rsidR="00813390">
        <w:lastRenderedPageBreak/>
        <w:t>in practice</w:t>
      </w:r>
      <w:r w:rsidR="00655E11">
        <w:t>,</w:t>
      </w:r>
      <w:r w:rsidR="00813390">
        <w:t xml:space="preserve"> while acknowledging that</w:t>
      </w:r>
      <w:r w:rsidR="00A10DB5" w:rsidRPr="00A10DB5">
        <w:t xml:space="preserve"> neither alone is enough.  Without clinical expertise, practice risks </w:t>
      </w:r>
      <w:r w:rsidR="00655E11">
        <w:t xml:space="preserve">may </w:t>
      </w:r>
      <w:r w:rsidR="00A10DB5" w:rsidRPr="00A10DB5">
        <w:t>becom</w:t>
      </w:r>
      <w:r w:rsidR="00655E11">
        <w:t>e</w:t>
      </w:r>
      <w:r w:rsidR="00A10DB5" w:rsidRPr="00A10DB5">
        <w:t xml:space="preserve"> tyrannized by evidence</w:t>
      </w:r>
      <w:r w:rsidR="00655E11">
        <w:t>.</w:t>
      </w:r>
      <w:r w:rsidR="00C42A6A">
        <w:t xml:space="preserve"> </w:t>
      </w:r>
      <w:r w:rsidR="00655E11">
        <w:t xml:space="preserve"> It is noted that e</w:t>
      </w:r>
      <w:r w:rsidR="00A10DB5" w:rsidRPr="00A10DB5">
        <w:t>ven excellent external ev</w:t>
      </w:r>
      <w:r w:rsidR="00C42A6A">
        <w:t>idence may be inapplicable o</w:t>
      </w:r>
      <w:r w:rsidR="00A10DB5" w:rsidRPr="00A10DB5">
        <w:t>r inappropriate for an individual patient</w:t>
      </w:r>
      <w:r w:rsidR="00C42A6A">
        <w:t>s</w:t>
      </w:r>
      <w:r w:rsidR="00A10DB5" w:rsidRPr="00A10DB5">
        <w:t>.  Without</w:t>
      </w:r>
      <w:r w:rsidR="00655E11">
        <w:t xml:space="preserve"> staying abreast of current best practice, clinical decisions may be compromised</w:t>
      </w:r>
      <w:r w:rsidR="00813390">
        <w:t xml:space="preserve"> to the detriment of </w:t>
      </w:r>
      <w:r w:rsidR="00A10DB5" w:rsidRPr="00A10DB5">
        <w:t xml:space="preserve">patient </w:t>
      </w:r>
      <w:r w:rsidR="00655E11">
        <w:t xml:space="preserve">care </w:t>
      </w:r>
      <w:r w:rsidR="00A10DB5" w:rsidRPr="00A10DB5">
        <w:t>(Sackett et al., 1996</w:t>
      </w:r>
      <w:r w:rsidR="00813390">
        <w:t>)</w:t>
      </w:r>
      <w:r w:rsidR="00A10DB5" w:rsidRPr="00A10DB5">
        <w:t>.</w:t>
      </w:r>
    </w:p>
    <w:p w:rsidR="00D9544F" w:rsidRDefault="00A10DB5" w:rsidP="00813390">
      <w:pPr>
        <w:pStyle w:val="APA"/>
        <w:ind w:firstLine="0"/>
      </w:pPr>
      <w:r>
        <w:t xml:space="preserve">          </w:t>
      </w:r>
      <w:r w:rsidR="00813390" w:rsidRPr="00813390">
        <w:t xml:space="preserve">The concepts of nursing expertise, clinical guidelines and care protocols are not necessarily incompatible.  National clinical guidelines come with the caveat that they are not intended to replace the use of expert clinical judgment and consideration of individual need (Christensen &amp; Hewitt-Taylor, 2006). </w:t>
      </w:r>
      <w:r w:rsidR="00813390">
        <w:t xml:space="preserve"> C</w:t>
      </w:r>
      <w:r w:rsidR="007B7F1E">
        <w:t>lear scientific knowledge provides a nece</w:t>
      </w:r>
      <w:r w:rsidR="00E155B4">
        <w:t xml:space="preserve">ssary cushion for the novice </w:t>
      </w:r>
      <w:r w:rsidR="007B7F1E">
        <w:t>nurse who lack</w:t>
      </w:r>
      <w:r w:rsidR="00E155B4">
        <w:t>s</w:t>
      </w:r>
      <w:r w:rsidR="007B7F1E">
        <w:t xml:space="preserve"> experience and guides</w:t>
      </w:r>
      <w:r w:rsidR="00E155B4">
        <w:t xml:space="preserve"> the experienced nurse when </w:t>
      </w:r>
      <w:r w:rsidR="007B7F1E">
        <w:t>confront</w:t>
      </w:r>
      <w:r w:rsidR="00E155B4">
        <w:t>ing</w:t>
      </w:r>
      <w:r w:rsidR="007B7F1E">
        <w:t xml:space="preserve"> clinical </w:t>
      </w:r>
      <w:r w:rsidR="00E155B4">
        <w:t xml:space="preserve">situations at the limits of the nurses’ </w:t>
      </w:r>
      <w:r w:rsidR="007B7F1E">
        <w:t>experience.  However, scientific, technical knowledge is eventually assimilated or eclipsed by know-how and experience (Smithbattle &amp; Diekemper, 2001).</w:t>
      </w:r>
      <w:r w:rsidR="00813390">
        <w:t xml:space="preserve">  </w:t>
      </w:r>
      <w:r w:rsidR="007B7F1E">
        <w:t>The devaluat</w:t>
      </w:r>
      <w:r w:rsidR="00E155B4">
        <w:t>ion of clinical reasoning is an</w:t>
      </w:r>
      <w:r w:rsidR="007B7F1E">
        <w:t xml:space="preserve"> important loss that results from bringing human practices, such as education and nursing into the </w:t>
      </w:r>
      <w:r w:rsidR="00470F48">
        <w:t xml:space="preserve">realm </w:t>
      </w:r>
      <w:r w:rsidR="007B7F1E">
        <w:t>of scientific normalizing procedures (Smithbattle &amp; Diekemper, 2001).  Dunne (2009) warns that the expansion of technical scientific rationality “involves the loss of significant substance as the price to be paid for its gains in rigor and apparent control.  But fascination with the gains serves to distract attention from the losses which they entail”</w:t>
      </w:r>
      <w:r w:rsidR="00813390">
        <w:t xml:space="preserve"> </w:t>
      </w:r>
      <w:r w:rsidR="00E155B4">
        <w:t>(</w:t>
      </w:r>
      <w:r w:rsidR="007B7F1E">
        <w:t>p. 360).</w:t>
      </w:r>
      <w:r>
        <w:t xml:space="preserve">  </w:t>
      </w:r>
      <w:r w:rsidR="00D9544F">
        <w:t xml:space="preserve">  </w:t>
      </w:r>
    </w:p>
    <w:p w:rsidR="004A10CE" w:rsidRDefault="00276E3D" w:rsidP="004A10CE">
      <w:pPr>
        <w:pStyle w:val="APA"/>
      </w:pPr>
      <w:r>
        <w:t>Within critical care nursing</w:t>
      </w:r>
      <w:r w:rsidR="00E155B4">
        <w:t>,</w:t>
      </w:r>
      <w:r>
        <w:t xml:space="preserve"> the American Association of Critical Care Nurses</w:t>
      </w:r>
      <w:r w:rsidR="00796722">
        <w:t xml:space="preserve"> (AACN)</w:t>
      </w:r>
      <w:r>
        <w:t xml:space="preserve"> has developed a Synergy Model for Patient Care in which patients and families</w:t>
      </w:r>
      <w:r w:rsidR="00796722">
        <w:t xml:space="preserve"> provide influence</w:t>
      </w:r>
      <w:r>
        <w:t xml:space="preserve"> and d</w:t>
      </w:r>
      <w:r w:rsidR="00796722">
        <w:t>irection to</w:t>
      </w:r>
      <w:r>
        <w:t xml:space="preserve"> nursing practice.  Nursing care is reflective of an integration of evidence-based knowledge, skill, experience, and attitude in meeting the unique needs of the patient and family (Egerod, 2006).  </w:t>
      </w:r>
      <w:r w:rsidR="007B7F1E" w:rsidRPr="007B7F1E">
        <w:t xml:space="preserve">Critical reflective practice and empirical science both use evidence as a basis </w:t>
      </w:r>
      <w:r w:rsidR="007B7F1E" w:rsidRPr="007B7F1E">
        <w:lastRenderedPageBreak/>
        <w:t>for knowledge (Avis &amp; Freshwater, 2006, p. 218). The integration of E</w:t>
      </w:r>
      <w:r w:rsidR="00C42A6A">
        <w:t xml:space="preserve">BP, </w:t>
      </w:r>
      <w:r w:rsidR="007B7F1E" w:rsidRPr="007B7F1E">
        <w:t>practical knowledge</w:t>
      </w:r>
      <w:r w:rsidR="00C42A6A">
        <w:t>,</w:t>
      </w:r>
      <w:r w:rsidR="007B7F1E" w:rsidRPr="007B7F1E">
        <w:t xml:space="preserve"> an</w:t>
      </w:r>
      <w:r w:rsidR="00C42A6A">
        <w:t>d expertise</w:t>
      </w:r>
      <w:r w:rsidR="007B7F1E" w:rsidRPr="007B7F1E">
        <w:t xml:space="preserve"> co-exist in a synergistic relationship that has the ability to promote and improve patient outcomes</w:t>
      </w:r>
      <w:r w:rsidR="00796722">
        <w:t xml:space="preserve">.  Further, it </w:t>
      </w:r>
      <w:r w:rsidR="007B7F1E" w:rsidRPr="007B7F1E">
        <w:t xml:space="preserve">has the empirical foundation to propel the transformation of healthcare beyond current expectations.  </w:t>
      </w:r>
      <w:r w:rsidR="007B7F1E">
        <w:t>The scientific method has become the most important means of generating evidence about the world and human</w:t>
      </w:r>
      <w:r w:rsidR="00796722">
        <w:t>ity</w:t>
      </w:r>
      <w:r w:rsidR="007B7F1E">
        <w:t xml:space="preserve">. </w:t>
      </w:r>
      <w:r w:rsidR="00796722">
        <w:t xml:space="preserve"> Thus, c</w:t>
      </w:r>
      <w:r w:rsidR="007B7F1E">
        <w:t xml:space="preserve">onsiderable effort has been made to improve the reliability of scientific evidence.  </w:t>
      </w:r>
    </w:p>
    <w:p w:rsidR="007B7F1E" w:rsidRDefault="00796722" w:rsidP="007B7F1E">
      <w:pPr>
        <w:pStyle w:val="APA"/>
      </w:pPr>
      <w:r>
        <w:t>A</w:t>
      </w:r>
      <w:r w:rsidR="004A10CE">
        <w:t>s the limitations of empiricists’</w:t>
      </w:r>
      <w:r w:rsidR="00470F48">
        <w:t xml:space="preserve"> view of knowledge </w:t>
      </w:r>
      <w:r w:rsidR="004A10CE">
        <w:t>demonstrate</w:t>
      </w:r>
      <w:r w:rsidR="007B7F1E">
        <w:t xml:space="preserve">, evidence </w:t>
      </w:r>
      <w:r>
        <w:t>alone cannot provide necessary nor</w:t>
      </w:r>
      <w:r w:rsidR="007B7F1E">
        <w:t xml:space="preserve"> sufficient reason for holding a belief</w:t>
      </w:r>
      <w:r w:rsidR="004A10CE">
        <w:t xml:space="preserve"> </w:t>
      </w:r>
      <w:bookmarkStart w:id="52" w:name="C416085703819444I0T417279783333333"/>
      <w:r w:rsidR="004A10CE">
        <w:t>(Gadamer, 1997)</w:t>
      </w:r>
      <w:bookmarkEnd w:id="52"/>
      <w:r w:rsidR="007B7F1E">
        <w:t xml:space="preserve">.  Improving the quality of evidence through </w:t>
      </w:r>
      <w:r>
        <w:t>more advanced</w:t>
      </w:r>
      <w:r w:rsidR="007B7F1E">
        <w:t xml:space="preserve"> measurement techniques, greater objectivity </w:t>
      </w:r>
      <w:r>
        <w:t xml:space="preserve">and improved </w:t>
      </w:r>
      <w:r w:rsidR="007B7F1E">
        <w:t>reliability cannot overcome the relevance of a whole network of beliefs in determining whether the results of empirical observations might constitute knowledge</w:t>
      </w:r>
      <w:r w:rsidR="004A10CE">
        <w:t xml:space="preserve"> </w:t>
      </w:r>
      <w:r w:rsidR="004A10CE" w:rsidRPr="004A10CE">
        <w:t>(Avis &amp; Freshwater, 2006</w:t>
      </w:r>
      <w:r w:rsidR="004A10CE">
        <w:t>)</w:t>
      </w:r>
      <w:r w:rsidR="007B7F1E">
        <w:t xml:space="preserve">.  </w:t>
      </w:r>
      <w:r>
        <w:t>Therefore, i</w:t>
      </w:r>
      <w:r w:rsidR="007B7F1E">
        <w:t xml:space="preserve">n science and EBP, </w:t>
      </w:r>
      <w:r>
        <w:t xml:space="preserve">it must be </w:t>
      </w:r>
      <w:r w:rsidR="007B7F1E">
        <w:t>recognize</w:t>
      </w:r>
      <w:r>
        <w:t>d</w:t>
      </w:r>
      <w:r w:rsidR="007B7F1E">
        <w:t xml:space="preserve"> that a range of beliefs, some </w:t>
      </w:r>
      <w:r>
        <w:t>n</w:t>
      </w:r>
      <w:r w:rsidR="007B7F1E">
        <w:t>ot evidence-based, will play a role in deciding whether the results of a particular study or series of studies constitute</w:t>
      </w:r>
      <w:r>
        <w:t xml:space="preserve"> knowledge or even grounded evidence</w:t>
      </w:r>
      <w:r w:rsidR="007B7F1E">
        <w:t xml:space="preserve"> for pr</w:t>
      </w:r>
      <w:r w:rsidR="004A10CE">
        <w:t>a</w:t>
      </w:r>
      <w:bookmarkStart w:id="53" w:name="C416085703819444I0T417279787268518"/>
      <w:r>
        <w:t xml:space="preserve">ctice (Avis &amp; Freshwater, 2006; </w:t>
      </w:r>
      <w:r w:rsidR="004A10CE">
        <w:t xml:space="preserve">Gadamer, </w:t>
      </w:r>
      <w:r w:rsidR="004A10CE" w:rsidRPr="004A10CE">
        <w:t>1997</w:t>
      </w:r>
      <w:bookmarkEnd w:id="53"/>
      <w:r w:rsidR="004A10CE">
        <w:t>)</w:t>
      </w:r>
      <w:r w:rsidR="007B7F1E">
        <w:t xml:space="preserve">.  </w:t>
      </w:r>
      <w:r w:rsidR="004A10CE">
        <w:t xml:space="preserve"> T</w:t>
      </w:r>
      <w:r w:rsidR="007B7F1E">
        <w:t xml:space="preserve">he success of science as a means of generating evidence that enlarges our </w:t>
      </w:r>
      <w:r>
        <w:t xml:space="preserve">current </w:t>
      </w:r>
      <w:r w:rsidR="007B7F1E">
        <w:t xml:space="preserve">beliefs is not reducible to the employment of protocols that eliminate bias </w:t>
      </w:r>
      <w:r w:rsidR="004A10CE">
        <w:t xml:space="preserve">and subjectivity.  Rorty (1991) </w:t>
      </w:r>
      <w:r>
        <w:t xml:space="preserve">published that the </w:t>
      </w:r>
      <w:r w:rsidR="007B7F1E">
        <w:t>asp</w:t>
      </w:r>
      <w:r>
        <w:t xml:space="preserve">ects of science that make it extremely </w:t>
      </w:r>
      <w:r w:rsidR="007B7F1E">
        <w:t>successful as a problem-solving activity are human qualities of caution, critical reflection, and rational debate.  Without a straightforw</w:t>
      </w:r>
      <w:r w:rsidR="004A10CE">
        <w:t>ard empirical</w:t>
      </w:r>
      <w:r>
        <w:t xml:space="preserve"> justification </w:t>
      </w:r>
      <w:r w:rsidR="007B7F1E">
        <w:t>and recogni</w:t>
      </w:r>
      <w:r w:rsidR="004A10CE">
        <w:t xml:space="preserve">tion </w:t>
      </w:r>
      <w:r w:rsidR="007B7F1E">
        <w:t>that evidence is constructed rather than given by our exp</w:t>
      </w:r>
      <w:r w:rsidR="004A10CE">
        <w:t xml:space="preserve">eriences, </w:t>
      </w:r>
      <w:r>
        <w:t xml:space="preserve">the impetus for </w:t>
      </w:r>
      <w:r w:rsidR="007B7F1E">
        <w:t>scientific inquiry is the critical exploration of coherence between beliefs.  Therefore</w:t>
      </w:r>
      <w:r>
        <w:t>, evidence must be treated critically through a lens of</w:t>
      </w:r>
      <w:r w:rsidR="007B7F1E">
        <w:t xml:space="preserve"> careful examination of the beliefs that are integral to interpreting and making sen</w:t>
      </w:r>
      <w:r>
        <w:t>se of the</w:t>
      </w:r>
      <w:r w:rsidR="007B7F1E">
        <w:t xml:space="preserve"> evidence</w:t>
      </w:r>
      <w:r w:rsidR="004A10CE">
        <w:t xml:space="preserve"> </w:t>
      </w:r>
      <w:bookmarkStart w:id="54" w:name="C416085703819444I0T417279803703704"/>
      <w:r w:rsidR="004A10CE">
        <w:t>(Gadamer, 1997)</w:t>
      </w:r>
      <w:bookmarkEnd w:id="54"/>
      <w:r>
        <w:t>.  Moreover</w:t>
      </w:r>
      <w:r w:rsidR="007B7F1E">
        <w:t xml:space="preserve">, what lies at the heart of the success of empirical </w:t>
      </w:r>
      <w:r w:rsidR="007B7F1E">
        <w:lastRenderedPageBreak/>
        <w:t xml:space="preserve">science as a means of generating knowledge </w:t>
      </w:r>
      <w:r>
        <w:t xml:space="preserve">relative to a </w:t>
      </w:r>
      <w:r w:rsidR="007B7F1E">
        <w:t>world</w:t>
      </w:r>
      <w:r>
        <w:t xml:space="preserve"> view</w:t>
      </w:r>
      <w:r w:rsidR="007B7F1E">
        <w:t xml:space="preserve"> is the quality of critical reflection upon the evidence </w:t>
      </w:r>
      <w:r>
        <w:t xml:space="preserve">generated by the </w:t>
      </w:r>
      <w:r w:rsidR="007B7F1E">
        <w:t xml:space="preserve">scientific methods </w:t>
      </w:r>
      <w:r>
        <w:t xml:space="preserve">applied </w:t>
      </w:r>
      <w:r w:rsidR="007B7F1E">
        <w:t>(Avis &amp; Freshwater, 2006</w:t>
      </w:r>
      <w:r w:rsidR="00631136">
        <w:t>)</w:t>
      </w:r>
      <w:r w:rsidR="007B7F1E">
        <w:t>.</w:t>
      </w:r>
      <w:r w:rsidR="00631136">
        <w:t xml:space="preserve">   </w:t>
      </w:r>
      <w:r w:rsidR="007B7F1E">
        <w:t>Scient</w:t>
      </w:r>
      <w:r>
        <w:t xml:space="preserve">ists and practitioners are championing </w:t>
      </w:r>
      <w:r w:rsidR="007B7F1E">
        <w:t>empiricis</w:t>
      </w:r>
      <w:r>
        <w:t xml:space="preserve">m </w:t>
      </w:r>
      <w:r w:rsidR="007B7F1E">
        <w:t>when they subject evide</w:t>
      </w:r>
      <w:r>
        <w:t>nce gained through experience through</w:t>
      </w:r>
      <w:r w:rsidR="007B7F1E">
        <w:t xml:space="preserve"> a critical thought </w:t>
      </w:r>
      <w:r w:rsidR="00B907E7">
        <w:t>process that</w:t>
      </w:r>
      <w:r>
        <w:t xml:space="preserve"> is </w:t>
      </w:r>
      <w:r w:rsidR="007B7F1E">
        <w:t>open to scrutiny and contributes to</w:t>
      </w:r>
      <w:r>
        <w:t xml:space="preserve"> research</w:t>
      </w:r>
      <w:r w:rsidR="004A10CE">
        <w:t xml:space="preserve"> </w:t>
      </w:r>
      <w:bookmarkStart w:id="55" w:name="C417224542476852I0T417279809143519"/>
      <w:r w:rsidR="004A10CE">
        <w:t>(Avis &amp; Freshwater, 2006)</w:t>
      </w:r>
      <w:bookmarkEnd w:id="55"/>
      <w:r w:rsidR="007B7F1E">
        <w:t>. Critical reflectio</w:t>
      </w:r>
      <w:r>
        <w:t xml:space="preserve">n on the evidence also encompasses </w:t>
      </w:r>
      <w:r w:rsidR="007B7F1E">
        <w:t>interpretation, using inductive logic to build new insights</w:t>
      </w:r>
      <w:r>
        <w:t>,</w:t>
      </w:r>
      <w:r w:rsidR="007B7F1E">
        <w:t xml:space="preserve"> and conceptual explanations from the identification of </w:t>
      </w:r>
      <w:r>
        <w:t xml:space="preserve">the </w:t>
      </w:r>
      <w:r w:rsidR="007B7F1E">
        <w:t>basic elements of the evidence (Avis &amp; Freshwater, 2006</w:t>
      </w:r>
      <w:r w:rsidR="00631136">
        <w:t>).</w:t>
      </w:r>
    </w:p>
    <w:p w:rsidR="00F0712A" w:rsidRPr="00C23FF1" w:rsidRDefault="00276E3D" w:rsidP="00F0712A">
      <w:pPr>
        <w:pStyle w:val="APA"/>
        <w:ind w:firstLine="0"/>
      </w:pPr>
      <w:r>
        <w:t xml:space="preserve">          </w:t>
      </w:r>
      <w:r w:rsidR="007B7F1E" w:rsidRPr="007B7F1E">
        <w:t xml:space="preserve"> Carper’s (1978) classic paper</w:t>
      </w:r>
      <w:r w:rsidR="00ED4429">
        <w:t xml:space="preserve"> esta</w:t>
      </w:r>
      <w:r w:rsidR="00EE0409">
        <w:t>blished the premise</w:t>
      </w:r>
      <w:r w:rsidR="00204136">
        <w:t xml:space="preserve"> in </w:t>
      </w:r>
      <w:r w:rsidR="007B7F1E" w:rsidRPr="007B7F1E">
        <w:t>nursing literature that there are ways of knowing, or patterns of knowing, which are not scientific, and possibl</w:t>
      </w:r>
      <w:r w:rsidR="004F3A51">
        <w:t>y not empirical.  Carper</w:t>
      </w:r>
      <w:r w:rsidR="007B7F1E" w:rsidRPr="007B7F1E">
        <w:t xml:space="preserve"> d</w:t>
      </w:r>
      <w:r w:rsidR="00204136">
        <w:t>istinguished between ‘empirics</w:t>
      </w:r>
      <w:r w:rsidR="004F3A51">
        <w:t>,</w:t>
      </w:r>
      <w:r w:rsidR="00204136">
        <w:t>’</w:t>
      </w:r>
      <w:r w:rsidR="004F3A51">
        <w:t xml:space="preserve"> or those with </w:t>
      </w:r>
      <w:r w:rsidR="007B7F1E" w:rsidRPr="007B7F1E">
        <w:t>scie</w:t>
      </w:r>
      <w:r w:rsidR="004F3A51">
        <w:t xml:space="preserve">ntific knowledge; and </w:t>
      </w:r>
      <w:r w:rsidR="007B7F1E" w:rsidRPr="007B7F1E">
        <w:t>aesthetic knowing</w:t>
      </w:r>
      <w:r w:rsidR="004F3A51">
        <w:t>,</w:t>
      </w:r>
      <w:r w:rsidR="007B7F1E" w:rsidRPr="007B7F1E">
        <w:t xml:space="preserve">’ ‘personal knowing’ and ‘moral knowing’ (Paley, Cheyne, Dalgleish, Duncan, &amp; Niven, 2007, p. 692).  </w:t>
      </w:r>
      <w:r w:rsidR="004F3A51">
        <w:t xml:space="preserve">There is </w:t>
      </w:r>
      <w:r w:rsidR="007B7F1E" w:rsidRPr="007B7F1E">
        <w:t>consensus</w:t>
      </w:r>
      <w:r w:rsidR="00204136">
        <w:t xml:space="preserve"> within</w:t>
      </w:r>
      <w:r w:rsidR="007B7F1E" w:rsidRPr="007B7F1E">
        <w:t xml:space="preserve"> the</w:t>
      </w:r>
      <w:r w:rsidR="00204136">
        <w:t xml:space="preserve"> literature that </w:t>
      </w:r>
      <w:r w:rsidR="00A0253C">
        <w:t>embraces</w:t>
      </w:r>
      <w:r w:rsidR="00204136">
        <w:t xml:space="preserve"> valid forms of </w:t>
      </w:r>
      <w:r w:rsidR="007B7F1E" w:rsidRPr="007B7F1E">
        <w:t>knowledge</w:t>
      </w:r>
      <w:r w:rsidR="00204136">
        <w:t xml:space="preserve"> aside from scientific knowledge.  Aesthetic, personal</w:t>
      </w:r>
      <w:r w:rsidR="004F3A51">
        <w:t>,</w:t>
      </w:r>
      <w:r w:rsidR="00204136">
        <w:t xml:space="preserve"> and moral knowing are </w:t>
      </w:r>
      <w:r w:rsidR="007B7F1E" w:rsidRPr="007B7F1E">
        <w:t>also forms of knowledge which are characteristic of nursing and equally signifi</w:t>
      </w:r>
      <w:r w:rsidR="004F3A51">
        <w:t>cant (Paley et al., 2007</w:t>
      </w:r>
      <w:r w:rsidR="00A0253C">
        <w:t>, p. 639</w:t>
      </w:r>
      <w:r w:rsidR="007B7F1E" w:rsidRPr="007B7F1E">
        <w:t>).  In recent years</w:t>
      </w:r>
      <w:r w:rsidR="004F3A51">
        <w:t>,</w:t>
      </w:r>
      <w:r w:rsidR="007B7F1E" w:rsidRPr="007B7F1E">
        <w:t xml:space="preserve"> Carper’s thesis has been deployed</w:t>
      </w:r>
      <w:r w:rsidR="004F3A51">
        <w:t xml:space="preserve"> in </w:t>
      </w:r>
      <w:r w:rsidR="007B7F1E" w:rsidRPr="007B7F1E">
        <w:t>the EBP debate</w:t>
      </w:r>
      <w:r w:rsidR="004F3A51">
        <w:t>. T</w:t>
      </w:r>
      <w:r w:rsidR="007B7F1E" w:rsidRPr="007B7F1E">
        <w:t>he concept of evidence typically associated with EBP is inappropriately restricted because it is identified with scientific evidence</w:t>
      </w:r>
      <w:r w:rsidR="004F3A51">
        <w:t>;</w:t>
      </w:r>
      <w:r w:rsidR="007B7F1E" w:rsidRPr="007B7F1E">
        <w:t xml:space="preserve"> even more narrowly, quantitative and experimental evidence, and excludes precisely those alternative ways of knowing to which Carper and others have dra</w:t>
      </w:r>
      <w:r w:rsidR="00A0253C">
        <w:t>wn attention</w:t>
      </w:r>
      <w:r w:rsidR="004F3A51">
        <w:t>.</w:t>
      </w:r>
      <w:r w:rsidR="007B7F1E" w:rsidRPr="007B7F1E">
        <w:t xml:space="preserve">  Evidence must extend beyond the current emphasis on empirical research and randomized clinical trials</w:t>
      </w:r>
      <w:r w:rsidR="000F2133">
        <w:t xml:space="preserve"> to embrace t</w:t>
      </w:r>
      <w:r w:rsidR="007B7F1E" w:rsidRPr="007B7F1E">
        <w:t xml:space="preserve">he kinds of evidence </w:t>
      </w:r>
      <w:r w:rsidR="000F2133">
        <w:t>generated from ethical</w:t>
      </w:r>
      <w:r w:rsidR="007B7F1E" w:rsidRPr="007B7F1E">
        <w:t>, personal, and aesthetic theories (Fawcett, Watson, Neuman, Walker, &amp; Fitzpatrick, 2</w:t>
      </w:r>
      <w:r w:rsidR="000F2133">
        <w:t>001</w:t>
      </w:r>
      <w:r w:rsidR="00A0253C">
        <w:t>, p.118</w:t>
      </w:r>
      <w:r w:rsidR="004F3A51">
        <w:t>).</w:t>
      </w:r>
      <w:r w:rsidR="000F2133">
        <w:t xml:space="preserve">  Cognitive psychology supports the premise of different patterns of knowing and </w:t>
      </w:r>
      <w:r w:rsidR="00D9544F">
        <w:t>o</w:t>
      </w:r>
      <w:r w:rsidR="007B7F1E" w:rsidRPr="007B7F1E">
        <w:t>ffer</w:t>
      </w:r>
      <w:r w:rsidR="000F2133">
        <w:t>s</w:t>
      </w:r>
      <w:r w:rsidR="007B7F1E" w:rsidRPr="007B7F1E">
        <w:t xml:space="preserve"> strong support for </w:t>
      </w:r>
      <w:r w:rsidR="007B7F1E" w:rsidRPr="007B7F1E">
        <w:lastRenderedPageBreak/>
        <w:t xml:space="preserve">the </w:t>
      </w:r>
      <w:r w:rsidR="000F2133">
        <w:t xml:space="preserve">concept of </w:t>
      </w:r>
      <w:r w:rsidR="007B7F1E" w:rsidRPr="007B7F1E">
        <w:t>two distinct cognitive systems (dual process theory)</w:t>
      </w:r>
      <w:r w:rsidR="004F3A51">
        <w:t>.   This is cognition that is a</w:t>
      </w:r>
      <w:r w:rsidR="007B7F1E" w:rsidRPr="007B7F1E">
        <w:t>utomatic, intuitive, holistic, parallel, implicit</w:t>
      </w:r>
      <w:r w:rsidR="004F3A51">
        <w:t>,</w:t>
      </w:r>
      <w:r w:rsidR="007B7F1E" w:rsidRPr="007B7F1E">
        <w:t xml:space="preserve"> and fast</w:t>
      </w:r>
      <w:r w:rsidR="004F3A51">
        <w:t>;</w:t>
      </w:r>
      <w:r w:rsidR="007B7F1E" w:rsidRPr="007B7F1E">
        <w:t xml:space="preserve"> while the other is deliberate, rule-based, analytical, serial, </w:t>
      </w:r>
      <w:r w:rsidR="00A0253C" w:rsidRPr="007B7F1E">
        <w:t>and explicit</w:t>
      </w:r>
      <w:r w:rsidR="007B7F1E" w:rsidRPr="007B7F1E">
        <w:t xml:space="preserve"> and slow (Paley et al., 2007, p. 693).  </w:t>
      </w:r>
    </w:p>
    <w:p w:rsidR="00ED7448" w:rsidRDefault="00ED7448" w:rsidP="00FC6229">
      <w:pPr>
        <w:pStyle w:val="APA"/>
        <w:jc w:val="center"/>
        <w:rPr>
          <w:b/>
        </w:rPr>
      </w:pPr>
      <w:r w:rsidRPr="00ED7448">
        <w:rPr>
          <w:b/>
        </w:rPr>
        <w:t>Conclusion</w:t>
      </w:r>
      <w:r w:rsidR="00E15076" w:rsidRPr="00E15076">
        <w:t xml:space="preserve"> </w:t>
      </w:r>
      <w:r w:rsidR="00E15076" w:rsidRPr="00E15076">
        <w:rPr>
          <w:b/>
        </w:rPr>
        <w:t xml:space="preserve">Empirical </w:t>
      </w:r>
      <w:r w:rsidR="00D7504D">
        <w:rPr>
          <w:b/>
        </w:rPr>
        <w:t>Waltz</w:t>
      </w:r>
    </w:p>
    <w:p w:rsidR="007347EB" w:rsidRDefault="009542F5" w:rsidP="006D7F28">
      <w:pPr>
        <w:pStyle w:val="APA"/>
      </w:pPr>
      <w:r>
        <w:t xml:space="preserve">These positions are reconcilable in nursing and education.  </w:t>
      </w:r>
      <w:r w:rsidR="00B27AFF" w:rsidRPr="00B27AFF">
        <w:t>It is not a quest</w:t>
      </w:r>
      <w:r w:rsidR="00A0253C">
        <w:t>ion of choosing between either</w:t>
      </w:r>
      <w:r w:rsidR="00A0253C" w:rsidRPr="00B27AFF">
        <w:t xml:space="preserve"> science or</w:t>
      </w:r>
      <w:r w:rsidR="00B27AFF" w:rsidRPr="00B27AFF">
        <w:t xml:space="preserve"> practical wisdom, b</w:t>
      </w:r>
      <w:r w:rsidR="00A0253C">
        <w:t>ut rather how to relate the two</w:t>
      </w:r>
      <w:r w:rsidR="00B27AFF" w:rsidRPr="00B27AFF">
        <w:t xml:space="preserve"> (Benner, 2001</w:t>
      </w:r>
      <w:r w:rsidR="00A0253C">
        <w:t xml:space="preserve">, </w:t>
      </w:r>
      <w:r w:rsidR="00B27AFF" w:rsidRPr="00B27AFF">
        <w:t xml:space="preserve">p. viii). </w:t>
      </w:r>
      <w:r w:rsidR="00662E34">
        <w:t xml:space="preserve"> </w:t>
      </w:r>
      <w:r w:rsidR="00662E34" w:rsidRPr="00662E34">
        <w:t>Expertise is gained by developing interpretive abilities to identify the nature of practical situations and the development of skillful responses to what</w:t>
      </w:r>
      <w:r w:rsidR="00A0253C">
        <w:t>, when, and how it must be done</w:t>
      </w:r>
      <w:r w:rsidR="00662E34" w:rsidRPr="00662E34">
        <w:t xml:space="preserve"> (Benner, Benner, Tanner, &amp; Chelsea, 2009, p. 22).  Expert clinical practice is characterized by increased intuitive link</w:t>
      </w:r>
      <w:r w:rsidR="00A0253C">
        <w:t>ing</w:t>
      </w:r>
      <w:r w:rsidR="00662E34" w:rsidRPr="00662E34">
        <w:t xml:space="preserve"> the salient issues in a situation and ways of responding to them (Benner et al., 2009, p. 137).  In the context of professional practice, expertise should embrace both skills and knowledge; the combination of tacit, experiential, an</w:t>
      </w:r>
      <w:r w:rsidR="00423889">
        <w:t xml:space="preserve">d theoretical knowledge </w:t>
      </w:r>
      <w:r w:rsidR="00C54C14">
        <w:t>yields</w:t>
      </w:r>
      <w:r w:rsidR="00662E34" w:rsidRPr="00662E34">
        <w:t xml:space="preserve"> best practice (Christensen &amp; Hewitt-Taylor, 2006).</w:t>
      </w:r>
    </w:p>
    <w:p w:rsidR="007347EB" w:rsidRPr="00B520C2" w:rsidRDefault="00423889" w:rsidP="006D7F28">
      <w:pPr>
        <w:pStyle w:val="APA"/>
      </w:pPr>
      <w:r>
        <w:t xml:space="preserve">Research is clear in reference to experience versus theory.  </w:t>
      </w:r>
      <w:r w:rsidR="00467F9E">
        <w:t xml:space="preserve">Experience is </w:t>
      </w:r>
      <w:r>
        <w:t xml:space="preserve">said </w:t>
      </w:r>
      <w:r w:rsidR="00467F9E">
        <w:t>not</w:t>
      </w:r>
      <w:r>
        <w:t xml:space="preserve"> to be</w:t>
      </w:r>
      <w:r w:rsidR="00467F9E">
        <w:t xml:space="preserve"> the mere passage of time</w:t>
      </w:r>
      <w:r w:rsidR="000A5873">
        <w:t>, but r</w:t>
      </w:r>
      <w:r w:rsidR="00467F9E">
        <w:t>ather</w:t>
      </w:r>
      <w:r>
        <w:t xml:space="preserve"> the</w:t>
      </w:r>
      <w:r w:rsidR="000A5873">
        <w:t xml:space="preserve"> active transformation and refinement of expectati</w:t>
      </w:r>
      <w:r>
        <w:t xml:space="preserve">ons and perceptions in changing </w:t>
      </w:r>
      <w:r w:rsidR="000A5873">
        <w:t>situations</w:t>
      </w:r>
      <w:bookmarkStart w:id="56" w:name="C410284223148148I0T417275950578704"/>
      <w:r>
        <w:t xml:space="preserve"> (</w:t>
      </w:r>
      <w:r w:rsidR="000A5873">
        <w:t>Benner, Tanner, &amp; Chelsea, 2009, p. 104</w:t>
      </w:r>
      <w:r>
        <w:t>; Gadamer, 1997</w:t>
      </w:r>
      <w:r w:rsidR="000A5873">
        <w:t>)</w:t>
      </w:r>
      <w:bookmarkEnd w:id="56"/>
      <w:r w:rsidR="000A5873">
        <w:t>.</w:t>
      </w:r>
      <w:r w:rsidR="00467F9E">
        <w:t xml:space="preserve"> </w:t>
      </w:r>
      <w:r w:rsidR="00D57DB2">
        <w:t>Theory offers what can be made explicit and formalized, but clinical practice is always more complex and pre</w:t>
      </w:r>
      <w:r w:rsidR="00C54C14">
        <w:t>sents many more realities than c</w:t>
      </w:r>
      <w:r w:rsidR="00D57DB2">
        <w:t xml:space="preserve">an be captured by theory alone” </w:t>
      </w:r>
      <w:bookmarkStart w:id="57" w:name="C417274156365741I0T417275753240741"/>
      <w:r w:rsidR="00D57DB2">
        <w:t>(Benner, 2001, p. 36)</w:t>
      </w:r>
      <w:bookmarkEnd w:id="57"/>
      <w:r w:rsidR="008D11E8">
        <w:t xml:space="preserve">.  </w:t>
      </w:r>
      <w:r w:rsidR="000A5416">
        <w:t xml:space="preserve">Gadamer (1997) proclaimed  “… </w:t>
      </w:r>
      <w:r w:rsidR="00B520C2">
        <w:t>learn to build a bridge over the existing divide between the theoretician who knows the general rule and the person involved in practice who wishes to deal with the unique</w:t>
      </w:r>
      <w:r w:rsidR="000A5416">
        <w:t xml:space="preserve"> situation of this patient </w:t>
      </w:r>
      <w:r w:rsidR="008D11E8">
        <w:t>who is in</w:t>
      </w:r>
      <w:bookmarkStart w:id="58" w:name="C416085703819444I0T417275773263889"/>
      <w:r w:rsidR="000A5416">
        <w:t xml:space="preserve"> need of care” (</w:t>
      </w:r>
      <w:r w:rsidR="00B520C2">
        <w:t>p. 94)</w:t>
      </w:r>
      <w:bookmarkEnd w:id="58"/>
      <w:r w:rsidR="00B520C2">
        <w:t>. “</w:t>
      </w:r>
      <w:r w:rsidR="000A5873">
        <w:t>True</w:t>
      </w:r>
      <w:r w:rsidR="00B520C2">
        <w:t xml:space="preserve"> theory guides clinicians and enables them to ask the right questions.” </w:t>
      </w:r>
      <w:bookmarkStart w:id="59" w:name="C417274156365741I0T417275799421296"/>
      <w:r w:rsidR="00B520C2">
        <w:t>(Benner, 1984, p. 36)</w:t>
      </w:r>
      <w:bookmarkEnd w:id="59"/>
      <w:r w:rsidR="00B520C2">
        <w:t>.</w:t>
      </w:r>
      <w:r w:rsidR="00C54C14">
        <w:t xml:space="preserve">  These citations </w:t>
      </w:r>
      <w:r w:rsidR="00C54C14">
        <w:lastRenderedPageBreak/>
        <w:t xml:space="preserve">further support the premise that evidence and experience are inextricably intertwined and cannot be mutually exclusive concepts. </w:t>
      </w:r>
    </w:p>
    <w:p w:rsidR="00C23FF1" w:rsidRDefault="00FC6229" w:rsidP="00DA2C30">
      <w:pPr>
        <w:pStyle w:val="APA"/>
      </w:pPr>
      <w:r w:rsidRPr="00FC6229">
        <w:t>In its broadest sense, EBP is a process for gr</w:t>
      </w:r>
      <w:r w:rsidR="00C54C14">
        <w:t>asping how to practice</w:t>
      </w:r>
      <w:r w:rsidR="00D07733">
        <w:t xml:space="preserve"> using </w:t>
      </w:r>
      <w:r w:rsidRPr="00FC6229">
        <w:t xml:space="preserve">empirical evidence; as such, it draws on a familiar tradition of scientific empiricism. </w:t>
      </w:r>
      <w:r w:rsidR="00D07733">
        <w:t xml:space="preserve"> Interestingly, a number of criticisms of EBP suggest that it </w:t>
      </w:r>
      <w:r w:rsidRPr="00FC6229">
        <w:t xml:space="preserve">can overemphasize the value of scientific evidence while underplaying the role of clinical judgment and </w:t>
      </w:r>
      <w:r w:rsidR="00D07733">
        <w:t xml:space="preserve">aspect of </w:t>
      </w:r>
      <w:r w:rsidRPr="00FC6229">
        <w:t xml:space="preserve">individual expertise </w:t>
      </w:r>
      <w:r w:rsidR="00D07733">
        <w:t xml:space="preserve">relative to practice </w:t>
      </w:r>
      <w:r w:rsidRPr="00FC6229">
        <w:t xml:space="preserve">(Avis &amp; Freshwater, 2006, p. 216).  </w:t>
      </w:r>
      <w:r w:rsidR="0032566E">
        <w:t xml:space="preserve">EBP has three components </w:t>
      </w:r>
      <w:r w:rsidR="00D07733">
        <w:t>that in totality must be present for EBP to occur:  b</w:t>
      </w:r>
      <w:r w:rsidR="0032566E">
        <w:t xml:space="preserve">est evidence, clinical expertise, and attention to patient’s values and perceptions </w:t>
      </w:r>
      <w:bookmarkStart w:id="60" w:name="C417267200347222I0T417267229050926"/>
      <w:r w:rsidR="0032566E">
        <w:t>(Roulstone, 2011, p. 44</w:t>
      </w:r>
      <w:bookmarkEnd w:id="60"/>
      <w:r w:rsidR="00D9544F">
        <w:t xml:space="preserve">). </w:t>
      </w:r>
      <w:r w:rsidR="006D2274" w:rsidRPr="006D2274">
        <w:tab/>
      </w:r>
    </w:p>
    <w:p w:rsidR="00223D3C" w:rsidRDefault="00C23FF1" w:rsidP="00DA2C30">
      <w:pPr>
        <w:pStyle w:val="APA"/>
      </w:pPr>
      <w:r w:rsidRPr="00C23FF1">
        <w:t xml:space="preserve">          Experience enables the expert to make </w:t>
      </w:r>
      <w:r w:rsidR="00D07733">
        <w:t xml:space="preserve">situational </w:t>
      </w:r>
      <w:r w:rsidRPr="00C23FF1">
        <w:t xml:space="preserve">decisions </w:t>
      </w:r>
      <w:r w:rsidR="00D07733">
        <w:t xml:space="preserve">with automaticity </w:t>
      </w:r>
      <w:r w:rsidRPr="00C23FF1">
        <w:t xml:space="preserve">based upon concrete examples.  In addition, </w:t>
      </w:r>
      <w:r w:rsidR="00D07733">
        <w:t xml:space="preserve">to use past </w:t>
      </w:r>
      <w:r w:rsidRPr="00C23FF1">
        <w:t xml:space="preserve">concrete examples as </w:t>
      </w:r>
      <w:r w:rsidR="00D07733" w:rsidRPr="00C23FF1">
        <w:t>paradigm</w:t>
      </w:r>
      <w:r w:rsidR="00D07733">
        <w:t xml:space="preserve"> </w:t>
      </w:r>
      <w:r w:rsidR="00D07733" w:rsidRPr="00C23FF1">
        <w:t>the</w:t>
      </w:r>
      <w:r w:rsidRPr="00C23FF1">
        <w:t xml:space="preserve"> expert </w:t>
      </w:r>
      <w:r w:rsidR="00D07733">
        <w:t xml:space="preserve">must </w:t>
      </w:r>
      <w:r w:rsidRPr="00C23FF1">
        <w:t xml:space="preserve">develop many perceptual distinctions that </w:t>
      </w:r>
      <w:r w:rsidR="00D07733">
        <w:t xml:space="preserve">one cannot learn or grasp </w:t>
      </w:r>
      <w:r w:rsidRPr="00C23FF1">
        <w:t>conceptually. Thus</w:t>
      </w:r>
      <w:r w:rsidR="00D07733">
        <w:t>,</w:t>
      </w:r>
      <w:r w:rsidRPr="00C23FF1">
        <w:t xml:space="preserve"> the theoretician </w:t>
      </w:r>
      <w:r w:rsidR="00D07733">
        <w:t xml:space="preserve">is wise to defer to the practitioner for clinical knowledge </w:t>
      </w:r>
      <w:r w:rsidRPr="00C23FF1">
        <w:t>development and for finding p</w:t>
      </w:r>
      <w:r w:rsidR="00D07733">
        <w:t>atterns</w:t>
      </w:r>
      <w:r w:rsidRPr="00C23FF1">
        <w:t xml:space="preserve"> and</w:t>
      </w:r>
      <w:r w:rsidR="00D07733">
        <w:t xml:space="preserve"> developing avenues of</w:t>
      </w:r>
      <w:r w:rsidRPr="00C23FF1">
        <w:t xml:space="preserve"> question</w:t>
      </w:r>
      <w:r w:rsidR="00D07733">
        <w:t>ing</w:t>
      </w:r>
      <w:r w:rsidRPr="00C23FF1">
        <w:t xml:space="preserve"> that current theorizing</w:t>
      </w:r>
      <w:r w:rsidR="00D07733">
        <w:t xml:space="preserve"> cannot</w:t>
      </w:r>
      <w:r w:rsidRPr="00C23FF1">
        <w:t xml:space="preserve"> predict or </w:t>
      </w:r>
      <w:r w:rsidR="00D07733">
        <w:t>address</w:t>
      </w:r>
      <w:r w:rsidRPr="00C23FF1">
        <w:t xml:space="preserve"> (Benner, 1984, p. 187).</w:t>
      </w:r>
    </w:p>
    <w:p w:rsidR="00FB0565" w:rsidRDefault="00CC2FE4" w:rsidP="00DA2C30">
      <w:pPr>
        <w:pStyle w:val="APA"/>
      </w:pPr>
      <w:r>
        <w:t>Benner’s research supports the thinking that e</w:t>
      </w:r>
      <w:r w:rsidRPr="00CC2FE4">
        <w:t xml:space="preserve">vidence and experience are </w:t>
      </w:r>
      <w:r>
        <w:t xml:space="preserve">inextricably intertwined and are not </w:t>
      </w:r>
      <w:r w:rsidRPr="00CC2FE4">
        <w:t>mutually exclusive</w:t>
      </w:r>
      <w:r>
        <w:t>.  The marriage of these concepts provides a much stronger union than is present when applied independently.</w:t>
      </w:r>
      <w:r w:rsidR="004A10CE" w:rsidRPr="004A10CE">
        <w:t xml:space="preserve"> </w:t>
      </w:r>
      <w:r w:rsidR="00644F4A">
        <w:t xml:space="preserve"> EBP</w:t>
      </w:r>
      <w:r w:rsidR="00D07733">
        <w:t xml:space="preserve"> </w:t>
      </w:r>
      <w:r w:rsidR="004A10CE" w:rsidRPr="004A10CE">
        <w:t>invo</w:t>
      </w:r>
      <w:r w:rsidR="00D07733">
        <w:t xml:space="preserve">lves building on </w:t>
      </w:r>
      <w:r w:rsidR="004A10CE" w:rsidRPr="004A10CE">
        <w:t>hypothes</w:t>
      </w:r>
      <w:r w:rsidR="00644F4A">
        <w:t>e</w:t>
      </w:r>
      <w:r w:rsidR="004A10CE" w:rsidRPr="004A10CE">
        <w:t>s as</w:t>
      </w:r>
      <w:r w:rsidR="00644F4A">
        <w:t xml:space="preserve"> plausible ways</w:t>
      </w:r>
      <w:r w:rsidR="004A10CE" w:rsidRPr="004A10CE">
        <w:t xml:space="preserve"> of explaining evidence from which </w:t>
      </w:r>
      <w:r w:rsidR="00D07733">
        <w:t xml:space="preserve">testable consequence can be deduced. </w:t>
      </w:r>
      <w:r w:rsidR="004A10CE" w:rsidRPr="004A10CE">
        <w:t xml:space="preserve">The beliefs that are </w:t>
      </w:r>
      <w:r w:rsidR="00D07733">
        <w:t xml:space="preserve">generated by this process </w:t>
      </w:r>
      <w:r w:rsidR="004A10CE" w:rsidRPr="004A10CE">
        <w:t>should be logical</w:t>
      </w:r>
      <w:r w:rsidR="00D07733">
        <w:t>,</w:t>
      </w:r>
      <w:r w:rsidR="004A10CE" w:rsidRPr="004A10CE">
        <w:t xml:space="preserve"> coherent</w:t>
      </w:r>
      <w:r w:rsidR="00D07733">
        <w:t>,</w:t>
      </w:r>
      <w:r w:rsidR="004A10CE" w:rsidRPr="004A10CE">
        <w:t xml:space="preserve"> and consistent with</w:t>
      </w:r>
      <w:r w:rsidR="00D07733">
        <w:t xml:space="preserve"> prior experience</w:t>
      </w:r>
      <w:r w:rsidR="00644F4A">
        <w:t>s</w:t>
      </w:r>
      <w:r w:rsidR="00D07733">
        <w:t>.</w:t>
      </w:r>
      <w:r w:rsidR="004A10CE" w:rsidRPr="004A10CE">
        <w:t xml:space="preserve"> This </w:t>
      </w:r>
      <w:r w:rsidR="00D07733">
        <w:t>line of</w:t>
      </w:r>
      <w:r w:rsidR="004A10CE" w:rsidRPr="004A10CE">
        <w:t xml:space="preserve"> thinking is not exclusive to the </w:t>
      </w:r>
      <w:r w:rsidR="00D07733" w:rsidRPr="004A10CE">
        <w:t>scient</w:t>
      </w:r>
      <w:r w:rsidR="00D07733">
        <w:t xml:space="preserve">ific </w:t>
      </w:r>
      <w:r w:rsidR="004A10CE" w:rsidRPr="004A10CE">
        <w:t>method</w:t>
      </w:r>
      <w:r w:rsidR="00D07733">
        <w:t xml:space="preserve">, but an intuitive method </w:t>
      </w:r>
      <w:r w:rsidR="004A10CE" w:rsidRPr="004A10CE">
        <w:t>use</w:t>
      </w:r>
      <w:r w:rsidR="00D07733">
        <w:t>d to validate</w:t>
      </w:r>
      <w:r w:rsidR="004A10CE" w:rsidRPr="004A10CE">
        <w:t xml:space="preserve"> the consistency of our beliefs (Avis &amp; Freshwater, 2006, p. 219).  </w:t>
      </w:r>
      <w:r w:rsidR="00FB0565">
        <w:br w:type="page"/>
      </w:r>
    </w:p>
    <w:p w:rsidR="00F15D6E" w:rsidRDefault="00FB0565" w:rsidP="00FB0565">
      <w:pPr>
        <w:pStyle w:val="APAHeadingCenterIncludedInTOC"/>
      </w:pPr>
      <w:r>
        <w:lastRenderedPageBreak/>
        <w:t>References</w:t>
      </w:r>
    </w:p>
    <w:p w:rsidR="00FB0565" w:rsidRDefault="00FB0565" w:rsidP="00FB0565">
      <w:pPr>
        <w:pStyle w:val="APAReference"/>
      </w:pPr>
      <w:bookmarkStart w:id="61" w:name="R416789360532407I0"/>
      <w:r>
        <w:t xml:space="preserve">Altmann, T. K. (2007). An evaluation of the seminal work of Patricia Benner: Theory or philosophy. </w:t>
      </w:r>
      <w:r>
        <w:rPr>
          <w:i/>
        </w:rPr>
        <w:t>Contemporary Nurse</w:t>
      </w:r>
      <w:r>
        <w:t xml:space="preserve">, </w:t>
      </w:r>
      <w:r>
        <w:rPr>
          <w:i/>
        </w:rPr>
        <w:t>25 (1)</w:t>
      </w:r>
      <w:r>
        <w:t>, 114-123.</w:t>
      </w:r>
      <w:bookmarkEnd w:id="61"/>
    </w:p>
    <w:p w:rsidR="00FB0565" w:rsidRDefault="00FB0565" w:rsidP="00FB0565">
      <w:pPr>
        <w:pStyle w:val="APAReference"/>
      </w:pPr>
      <w:bookmarkStart w:id="62" w:name="R417224542476852I0"/>
      <w:r>
        <w:t xml:space="preserve">Avis, M., &amp; Freshwater, D. (2006). Evidence for practice, </w:t>
      </w:r>
      <w:r w:rsidR="00D43E6B">
        <w:t>epistemology</w:t>
      </w:r>
      <w:r>
        <w:t xml:space="preserve">, and critical reflection. </w:t>
      </w:r>
      <w:r>
        <w:rPr>
          <w:i/>
        </w:rPr>
        <w:t>Nursing Philosophy</w:t>
      </w:r>
      <w:r>
        <w:t xml:space="preserve">, </w:t>
      </w:r>
      <w:r>
        <w:rPr>
          <w:i/>
        </w:rPr>
        <w:t>7</w:t>
      </w:r>
      <w:r>
        <w:t>, 216-224.</w:t>
      </w:r>
      <w:bookmarkEnd w:id="62"/>
    </w:p>
    <w:p w:rsidR="00FB0565" w:rsidRDefault="00FB0565" w:rsidP="00FB0565">
      <w:pPr>
        <w:pStyle w:val="APAReference"/>
      </w:pPr>
      <w:bookmarkStart w:id="63" w:name="R417274156365741I0"/>
      <w:r>
        <w:t xml:space="preserve">Benner, P. (2001). </w:t>
      </w:r>
      <w:r>
        <w:rPr>
          <w:i/>
        </w:rPr>
        <w:t>From novice to expert: Excellence and power in clinical nursing practice</w:t>
      </w:r>
      <w:r>
        <w:t xml:space="preserve"> (</w:t>
      </w:r>
      <w:r w:rsidR="0015750C">
        <w:t>Commemorative ed</w:t>
      </w:r>
      <w:r>
        <w:t>.). Upper Saddle River, NJ: Prentice Hall Health.</w:t>
      </w:r>
      <w:bookmarkEnd w:id="63"/>
    </w:p>
    <w:p w:rsidR="00FB0565" w:rsidRDefault="00FB0565" w:rsidP="00FB0565">
      <w:pPr>
        <w:pStyle w:val="APAReference"/>
      </w:pPr>
      <w:bookmarkStart w:id="64" w:name="R416789278472222I0"/>
      <w:r>
        <w:t xml:space="preserve">Benner, P. (2004). Using the Dreyfus model of skill acquisition to describe and interpret skill acquisition and clinical </w:t>
      </w:r>
      <w:r w:rsidR="0015750C">
        <w:t>judgment</w:t>
      </w:r>
      <w:r>
        <w:t xml:space="preserve"> in nursing practice and education. </w:t>
      </w:r>
      <w:r>
        <w:rPr>
          <w:i/>
        </w:rPr>
        <w:t>Bulletin of Science Technology &amp; Society</w:t>
      </w:r>
      <w:r>
        <w:t xml:space="preserve">, </w:t>
      </w:r>
      <w:r>
        <w:rPr>
          <w:i/>
        </w:rPr>
        <w:t>24 (3)</w:t>
      </w:r>
      <w:r>
        <w:t>, 188-199. http://dx.doi.org/10.1177/0270467604265061</w:t>
      </w:r>
      <w:bookmarkEnd w:id="64"/>
    </w:p>
    <w:p w:rsidR="00FB0565" w:rsidRDefault="00FB0565" w:rsidP="00FB0565">
      <w:pPr>
        <w:pStyle w:val="APAReference"/>
      </w:pPr>
      <w:bookmarkStart w:id="65" w:name="R410284223148148I0"/>
      <w:r>
        <w:t xml:space="preserve">Benner, P., Benner, P. E., Tanner, C. A., &amp; Chelsea, C. A. (2009). </w:t>
      </w:r>
      <w:r>
        <w:rPr>
          <w:i/>
        </w:rPr>
        <w:t xml:space="preserve">Expertise in Nursing Practice: Caring, Clinical Judgment &amp; Ethics </w:t>
      </w:r>
      <w:r>
        <w:t>(2 ed.). New York, NY: Springer Publishing Company LLC.</w:t>
      </w:r>
      <w:bookmarkEnd w:id="65"/>
    </w:p>
    <w:p w:rsidR="00FB0565" w:rsidRDefault="00FB0565" w:rsidP="00FB0565">
      <w:pPr>
        <w:pStyle w:val="APAReference"/>
      </w:pPr>
      <w:bookmarkStart w:id="66" w:name="R417276075810185I0"/>
      <w:r>
        <w:t xml:space="preserve">Bobay, K., Gentile, D. L., &amp; Hagle, M. E. (2009). The relationship of nurses’ professional </w:t>
      </w:r>
      <w:r w:rsidR="0015750C">
        <w:t>characteristics</w:t>
      </w:r>
      <w:r>
        <w:t xml:space="preserve"> to levels of clinical nursing expertise. </w:t>
      </w:r>
      <w:r>
        <w:rPr>
          <w:i/>
        </w:rPr>
        <w:t>Applied Nursing Research</w:t>
      </w:r>
      <w:r>
        <w:t xml:space="preserve">, </w:t>
      </w:r>
      <w:r>
        <w:rPr>
          <w:i/>
        </w:rPr>
        <w:t>22</w:t>
      </w:r>
      <w:r>
        <w:t>, 48-53. http://dx.doi.org/10.1016/j.apnr.200703.005</w:t>
      </w:r>
      <w:bookmarkEnd w:id="66"/>
    </w:p>
    <w:p w:rsidR="00FB0565" w:rsidRDefault="00FB0565" w:rsidP="00FB0565">
      <w:pPr>
        <w:pStyle w:val="APAReference"/>
      </w:pPr>
      <w:bookmarkStart w:id="67" w:name="R417274266782407I0"/>
      <w:r>
        <w:t xml:space="preserve">Brykczynski, K. (2010). Caring, clinical wisdom, and ethics in nursing practice. In M. R. Alligood, &amp; A. M. Tomey (Eds.), </w:t>
      </w:r>
      <w:r>
        <w:rPr>
          <w:i/>
        </w:rPr>
        <w:t xml:space="preserve">Nursing Theorists and Their Work </w:t>
      </w:r>
      <w:r>
        <w:t>(7th ed., pp. 137-164). Maryland Heights, MO: Mosby Elsevier.</w:t>
      </w:r>
      <w:bookmarkEnd w:id="67"/>
    </w:p>
    <w:p w:rsidR="00FB0565" w:rsidRDefault="00FB0565" w:rsidP="00FB0565">
      <w:pPr>
        <w:pStyle w:val="APAReference"/>
      </w:pPr>
      <w:bookmarkStart w:id="68" w:name="R417277513888889I0"/>
      <w:r>
        <w:t xml:space="preserve">Carper, B. A. (2013). Fundamental patterns of knowing in nursing. In W. K. Cody (Ed.), </w:t>
      </w:r>
      <w:r>
        <w:rPr>
          <w:i/>
        </w:rPr>
        <w:t>Philosophical and Theoretical Perspectives for Advanced Nursing Practice</w:t>
      </w:r>
      <w:r>
        <w:t xml:space="preserve"> (5th ed., pp. 23-34). Burlington, MA: Jones and Bartlett.</w:t>
      </w:r>
      <w:bookmarkEnd w:id="68"/>
    </w:p>
    <w:p w:rsidR="00FB0565" w:rsidRDefault="00FB0565" w:rsidP="00FB0565">
      <w:pPr>
        <w:pStyle w:val="APAReference"/>
      </w:pPr>
      <w:bookmarkStart w:id="69" w:name="R417229488425926I0"/>
      <w:r>
        <w:lastRenderedPageBreak/>
        <w:t xml:space="preserve">Carroll, K., Bradford, A., Foster, M., Cato, J., &amp; Jones, J. (2007, March). An emerging giant nursing informatics. </w:t>
      </w:r>
      <w:r>
        <w:rPr>
          <w:i/>
        </w:rPr>
        <w:t>Nursing Management</w:t>
      </w:r>
      <w:r>
        <w:t>, 38-42.</w:t>
      </w:r>
      <w:bookmarkEnd w:id="69"/>
    </w:p>
    <w:p w:rsidR="00FB0565" w:rsidRDefault="00FB0565" w:rsidP="00FB0565">
      <w:pPr>
        <w:pStyle w:val="APAReference"/>
      </w:pPr>
      <w:bookmarkStart w:id="70" w:name="R417276110763889I0"/>
      <w:r>
        <w:t xml:space="preserve">Christensen, M., &amp; Hewitt-Taylor, J. (2006, December). From expert to tasks, expert nursing practice redefined? </w:t>
      </w:r>
      <w:r>
        <w:rPr>
          <w:i/>
        </w:rPr>
        <w:t>Issues in Clinical Nursing</w:t>
      </w:r>
      <w:r>
        <w:t>, 1531-1539. http://dx.doi.org/10.1111/j.1365-2702.2006.01601.x</w:t>
      </w:r>
      <w:bookmarkEnd w:id="70"/>
    </w:p>
    <w:p w:rsidR="00FB0565" w:rsidRDefault="00FB0565" w:rsidP="00FB0565">
      <w:pPr>
        <w:pStyle w:val="APAReference"/>
      </w:pPr>
      <w:bookmarkStart w:id="71" w:name="R417277480902778I0"/>
      <w:r>
        <w:t xml:space="preserve">Cody, W. K. (2013). Values-based practice and evidence-based care: Pursuing fundamental questions in nursing philosophy and theory. In W. K. Cody (Ed.), </w:t>
      </w:r>
      <w:r>
        <w:rPr>
          <w:i/>
        </w:rPr>
        <w:t xml:space="preserve">Philosophical and Theoretical Perspectives for Advanced Nursing Practice </w:t>
      </w:r>
      <w:r>
        <w:t>(5th ed., pp. 5-14). Burlington, MA: Jones and Bartlett.</w:t>
      </w:r>
      <w:bookmarkEnd w:id="71"/>
    </w:p>
    <w:p w:rsidR="00FB0565" w:rsidRDefault="00FB0565" w:rsidP="00FB0565">
      <w:pPr>
        <w:pStyle w:val="APAReference"/>
      </w:pPr>
      <w:bookmarkStart w:id="72" w:name="R417215439236111I0"/>
      <w:r>
        <w:t xml:space="preserve">Cody, W. K. (Ed.). (2013). Values-based practice and evidence-based care: Pursuing fundamental questions in nursing philosophy and theory. </w:t>
      </w:r>
      <w:r>
        <w:rPr>
          <w:i/>
        </w:rPr>
        <w:t xml:space="preserve">Philosophical and Theoretical Perspectives for Advanced Nursing Practice </w:t>
      </w:r>
      <w:r>
        <w:t>(5th ed., pp. 5-14). Burlington, MA: Jones and Bartlett.</w:t>
      </w:r>
      <w:bookmarkEnd w:id="72"/>
    </w:p>
    <w:p w:rsidR="00FB0565" w:rsidRDefault="00FB0565" w:rsidP="00FB0565">
      <w:pPr>
        <w:pStyle w:val="APAReference"/>
      </w:pPr>
      <w:bookmarkStart w:id="73" w:name="R416789256481482I0"/>
      <w:r>
        <w:t xml:space="preserve">Dreyfus, S. E., &amp; Dreyfus, H. L. (1980). </w:t>
      </w:r>
      <w:r>
        <w:rPr>
          <w:i/>
        </w:rPr>
        <w:t>A five-stage model of the mental activities involved in directed skill acquisition</w:t>
      </w:r>
      <w:r>
        <w:t xml:space="preserve"> (Doctoral dissertation). Retrieved from http://en.wikipedia.org/wiki/Dreyfus_model_of_skill_acquisition#The_original_five-stage_model</w:t>
      </w:r>
      <w:bookmarkEnd w:id="73"/>
    </w:p>
    <w:p w:rsidR="00FB0565" w:rsidRDefault="00FB0565" w:rsidP="00FB0565">
      <w:pPr>
        <w:pStyle w:val="APAReference"/>
      </w:pPr>
      <w:bookmarkStart w:id="74" w:name="R416088276273148I0"/>
      <w:r>
        <w:t xml:space="preserve">Dunne, J. (2009). </w:t>
      </w:r>
      <w:r>
        <w:rPr>
          <w:i/>
        </w:rPr>
        <w:t>Back to the rough ground: Practical judgment and the lure of technique</w:t>
      </w:r>
      <w:r>
        <w:t>. Notre Dame, IN: University of Notre Dame Press.</w:t>
      </w:r>
      <w:bookmarkEnd w:id="74"/>
    </w:p>
    <w:p w:rsidR="00FB0565" w:rsidRDefault="00FB0565" w:rsidP="00FB0565">
      <w:pPr>
        <w:pStyle w:val="APAReference"/>
      </w:pPr>
      <w:bookmarkStart w:id="75" w:name="R417265470138889I0"/>
      <w:r>
        <w:t xml:space="preserve">Earl-Foley, V. (2011, January-March). Evidence-based practice: Issues, paradigms, and future pathways. </w:t>
      </w:r>
      <w:r>
        <w:rPr>
          <w:i/>
        </w:rPr>
        <w:t>Nursing Forum</w:t>
      </w:r>
      <w:r>
        <w:t xml:space="preserve">, </w:t>
      </w:r>
      <w:r>
        <w:rPr>
          <w:i/>
        </w:rPr>
        <w:t>46(1)</w:t>
      </w:r>
      <w:r>
        <w:t>, 38-44.</w:t>
      </w:r>
      <w:bookmarkEnd w:id="75"/>
    </w:p>
    <w:p w:rsidR="00FB0565" w:rsidRDefault="00FB0565" w:rsidP="00FB0565">
      <w:pPr>
        <w:pStyle w:val="APAReference"/>
      </w:pPr>
      <w:bookmarkStart w:id="76" w:name="R417276044791667I0"/>
      <w:r>
        <w:t xml:space="preserve">Egerod, I. (2006). Evidence-based practice and critical care nursing. </w:t>
      </w:r>
      <w:r>
        <w:rPr>
          <w:i/>
        </w:rPr>
        <w:t>British Association of Critical Care Nursing</w:t>
      </w:r>
      <w:r>
        <w:t xml:space="preserve">, </w:t>
      </w:r>
      <w:r>
        <w:rPr>
          <w:i/>
        </w:rPr>
        <w:t>11(3)</w:t>
      </w:r>
      <w:r>
        <w:t>, 107-108.</w:t>
      </w:r>
      <w:bookmarkEnd w:id="76"/>
    </w:p>
    <w:p w:rsidR="00FB0565" w:rsidRDefault="00FB0565" w:rsidP="00FB0565">
      <w:pPr>
        <w:pStyle w:val="APAReference"/>
      </w:pPr>
      <w:bookmarkStart w:id="77" w:name="R417264245138889I0"/>
      <w:r>
        <w:lastRenderedPageBreak/>
        <w:t xml:space="preserve">Eizenberg, M. M. (2010, September 10). Implementation of evidence-based nursing practice: Nurses’ personal and professional factors. </w:t>
      </w:r>
      <w:r>
        <w:rPr>
          <w:i/>
        </w:rPr>
        <w:t>Journal of Advanced Nursing</w:t>
      </w:r>
      <w:r>
        <w:t>, 33-42.</w:t>
      </w:r>
      <w:bookmarkEnd w:id="77"/>
    </w:p>
    <w:p w:rsidR="00FB0565" w:rsidRDefault="00FB0565" w:rsidP="00FB0565">
      <w:pPr>
        <w:pStyle w:val="APAReference"/>
      </w:pPr>
      <w:bookmarkStart w:id="78" w:name="R417258716666667I0"/>
      <w:r>
        <w:t xml:space="preserve">Facchiano, L., &amp; Snyder, C. H. (2012). Evidenced-based practice for the busy nurse practitioner: Part one: Relevance to clinical practice and clinical inquiry process. </w:t>
      </w:r>
      <w:r>
        <w:rPr>
          <w:i/>
        </w:rPr>
        <w:t>Journal of the American Academy of Nurse Practitioners</w:t>
      </w:r>
      <w:r>
        <w:t xml:space="preserve">, </w:t>
      </w:r>
      <w:r>
        <w:rPr>
          <w:i/>
        </w:rPr>
        <w:t>24</w:t>
      </w:r>
      <w:r>
        <w:t>, 579-586.</w:t>
      </w:r>
      <w:bookmarkEnd w:id="78"/>
    </w:p>
    <w:p w:rsidR="00FB0565" w:rsidRDefault="00FB0565" w:rsidP="00FB0565">
      <w:pPr>
        <w:pStyle w:val="APAReference"/>
      </w:pPr>
      <w:bookmarkStart w:id="79" w:name="R417265947685185I0"/>
      <w:r>
        <w:t xml:space="preserve">Fawcett, J., Watson, J., Neuman, B., Walker, P. H., &amp; Fitzpatrick, J. J. (2001). On nursing theories and evidence. </w:t>
      </w:r>
      <w:r>
        <w:rPr>
          <w:i/>
        </w:rPr>
        <w:t>Journal of Nursing Scholarship</w:t>
      </w:r>
      <w:r>
        <w:t xml:space="preserve">, </w:t>
      </w:r>
      <w:r>
        <w:rPr>
          <w:i/>
        </w:rPr>
        <w:t>33(2)</w:t>
      </w:r>
      <w:r>
        <w:t>, 115-119.</w:t>
      </w:r>
      <w:bookmarkEnd w:id="79"/>
    </w:p>
    <w:p w:rsidR="00FB0565" w:rsidRDefault="00FB0565" w:rsidP="00FB0565">
      <w:pPr>
        <w:pStyle w:val="APAReference"/>
      </w:pPr>
      <w:bookmarkStart w:id="80" w:name="R416085703819444I0"/>
      <w:r>
        <w:t xml:space="preserve">Gadamer, H. (1997). </w:t>
      </w:r>
      <w:r>
        <w:rPr>
          <w:i/>
        </w:rPr>
        <w:t>The enigma of health: The art of healing in a scientific age</w:t>
      </w:r>
      <w:r>
        <w:t>. Stanford, CA: Stanford University Press.</w:t>
      </w:r>
      <w:bookmarkEnd w:id="80"/>
    </w:p>
    <w:p w:rsidR="00FB0565" w:rsidRDefault="00FB0565" w:rsidP="00FB0565">
      <w:pPr>
        <w:pStyle w:val="APAReference"/>
      </w:pPr>
      <w:bookmarkStart w:id="81" w:name="R417256477893519I0"/>
      <w:r>
        <w:t xml:space="preserve">Godfrey-Smith, P. (2003). </w:t>
      </w:r>
      <w:r>
        <w:rPr>
          <w:i/>
        </w:rPr>
        <w:t>Theory and reality: An introduction to the philosophy of science</w:t>
      </w:r>
      <w:r>
        <w:t>. Chicago, IL: University of Chicago Press.</w:t>
      </w:r>
      <w:bookmarkEnd w:id="81"/>
    </w:p>
    <w:p w:rsidR="00FB0565" w:rsidRDefault="00FB0565" w:rsidP="00FB0565">
      <w:pPr>
        <w:pStyle w:val="APAReference"/>
      </w:pPr>
      <w:bookmarkStart w:id="82" w:name="R417215253125000I0"/>
      <w:r>
        <w:t xml:space="preserve">Hauck, S., Winsett, R. P., &amp; Kuric, J. (2012, April 28). Leadership facilitation strategies to establish evidence-based practice in an acute care hospital. </w:t>
      </w:r>
      <w:r>
        <w:rPr>
          <w:i/>
        </w:rPr>
        <w:t>Journal of Advanced Nursing</w:t>
      </w:r>
      <w:r>
        <w:t>, 664-674.</w:t>
      </w:r>
      <w:bookmarkEnd w:id="82"/>
    </w:p>
    <w:p w:rsidR="00FB0565" w:rsidRDefault="00FB0565" w:rsidP="00FB0565">
      <w:pPr>
        <w:pStyle w:val="APAReference"/>
      </w:pPr>
      <w:bookmarkStart w:id="83" w:name="R417207426620370I0"/>
      <w:r>
        <w:t xml:space="preserve">Hess, D. R. (2013, October). Science and evidence:  Separating fact from fiction. </w:t>
      </w:r>
      <w:r>
        <w:rPr>
          <w:i/>
        </w:rPr>
        <w:t>Respiratory Care</w:t>
      </w:r>
      <w:r>
        <w:t xml:space="preserve">, </w:t>
      </w:r>
      <w:r>
        <w:rPr>
          <w:i/>
        </w:rPr>
        <w:t>58(10)</w:t>
      </w:r>
      <w:r>
        <w:t>, 1649-1661. http://dx.doi.org/10.4187/respcare.02591</w:t>
      </w:r>
      <w:bookmarkEnd w:id="83"/>
    </w:p>
    <w:p w:rsidR="00FB0565" w:rsidRDefault="00FB0565" w:rsidP="00FB0565">
      <w:pPr>
        <w:pStyle w:val="APAReference"/>
      </w:pPr>
      <w:bookmarkStart w:id="84" w:name="R416086643402778I0"/>
      <w:r>
        <w:t xml:space="preserve">Institute of Medicine of the National Academies and the Robert Wood Johnson Foundation. (2011). </w:t>
      </w:r>
      <w:r>
        <w:rPr>
          <w:i/>
        </w:rPr>
        <w:t xml:space="preserve">The future of nursing: Leading change, advancing health </w:t>
      </w:r>
      <w:r>
        <w:t>[white paper]. Washington, DC: The National Academies Press.</w:t>
      </w:r>
      <w:bookmarkEnd w:id="84"/>
    </w:p>
    <w:p w:rsidR="00FB0565" w:rsidRDefault="00FB0565" w:rsidP="00FB0565">
      <w:pPr>
        <w:pStyle w:val="APAReference"/>
      </w:pPr>
      <w:bookmarkStart w:id="85" w:name="R417207591550926I0"/>
      <w:r>
        <w:t xml:space="preserve">Leufer, T., &amp; Cleary-Holdforth, J. (2009, October 14). Evidence-based practice: Improving patient outcomes. </w:t>
      </w:r>
      <w:r>
        <w:rPr>
          <w:i/>
        </w:rPr>
        <w:t>Nursing Standard</w:t>
      </w:r>
      <w:r>
        <w:t xml:space="preserve">, </w:t>
      </w:r>
      <w:r>
        <w:rPr>
          <w:i/>
        </w:rPr>
        <w:t>23(32)</w:t>
      </w:r>
      <w:r>
        <w:t>, 35-39.</w:t>
      </w:r>
      <w:bookmarkEnd w:id="85"/>
    </w:p>
    <w:p w:rsidR="00FB0565" w:rsidRDefault="00FB0565" w:rsidP="00FB0565">
      <w:pPr>
        <w:pStyle w:val="APAReference"/>
      </w:pPr>
      <w:bookmarkStart w:id="86" w:name="R417207149537037I0"/>
      <w:r>
        <w:t xml:space="preserve">Melnyk, B. M., &amp; Fineout-Overholt, E. (Eds.). (2011). Making the case for evidence-based practice and cultivating a spirit of inquiry. </w:t>
      </w:r>
      <w:r>
        <w:rPr>
          <w:i/>
        </w:rPr>
        <w:t xml:space="preserve">Evidenced-based practice in nursing and </w:t>
      </w:r>
      <w:r>
        <w:rPr>
          <w:i/>
        </w:rPr>
        <w:lastRenderedPageBreak/>
        <w:t>healthcare:  A guide to best practice</w:t>
      </w:r>
      <w:r>
        <w:t xml:space="preserve"> (2nd ed., pp. 3-24). Philadelphia, PA: Wolters Kluwer Health/ Lippincott Williams and Wilkins.</w:t>
      </w:r>
      <w:bookmarkEnd w:id="86"/>
    </w:p>
    <w:p w:rsidR="00FB0565" w:rsidRDefault="00FB0565" w:rsidP="00FB0565">
      <w:pPr>
        <w:pStyle w:val="APAReference"/>
      </w:pPr>
      <w:bookmarkStart w:id="87" w:name="R416789340625000I0"/>
      <w:r>
        <w:t xml:space="preserve">Morrison, S. M., &amp; Symes, L. (2011, February 26, 2011). An integrative review of expert nursing practice. </w:t>
      </w:r>
      <w:r>
        <w:rPr>
          <w:i/>
        </w:rPr>
        <w:t>Journal of Nursing Scholarship</w:t>
      </w:r>
      <w:r>
        <w:t xml:space="preserve">, </w:t>
      </w:r>
      <w:r>
        <w:rPr>
          <w:i/>
        </w:rPr>
        <w:t>43 (2</w:t>
      </w:r>
      <w:r>
        <w:t>), 163-170. http://dx.doi.org/10.1111/j.1547-5069.2011.01398.x</w:t>
      </w:r>
      <w:bookmarkEnd w:id="87"/>
    </w:p>
    <w:p w:rsidR="00FB0565" w:rsidRDefault="00FB0565" w:rsidP="00FB0565">
      <w:pPr>
        <w:pStyle w:val="APAReference"/>
      </w:pPr>
      <w:bookmarkStart w:id="88" w:name="R417265839814815I0"/>
      <w:r>
        <w:t xml:space="preserve">Paley, J., Cheyne, H., Dalgleish, L., Duncan, E. A., &amp; Niven, C. A. (2007, August). Nursing’s ways of knowing and dual process theories of cognition. </w:t>
      </w:r>
      <w:r>
        <w:rPr>
          <w:i/>
        </w:rPr>
        <w:t>Journal of Advanced Nursing</w:t>
      </w:r>
      <w:r>
        <w:t xml:space="preserve">, </w:t>
      </w:r>
      <w:r>
        <w:rPr>
          <w:i/>
        </w:rPr>
        <w:t>60(6)</w:t>
      </w:r>
      <w:r>
        <w:t>, 692-701. http://dx.doi.org/10.1111/j.1365-2648.2007.04478.x</w:t>
      </w:r>
      <w:bookmarkEnd w:id="88"/>
    </w:p>
    <w:p w:rsidR="00FB0565" w:rsidRDefault="00FB0565" w:rsidP="00FB0565">
      <w:pPr>
        <w:pStyle w:val="APAReference"/>
      </w:pPr>
      <w:bookmarkStart w:id="89" w:name="R417229252662037I0"/>
      <w:r>
        <w:t xml:space="preserve">Ramacciati, N. (2013). Health technology assessment in nursing: A literature review. </w:t>
      </w:r>
      <w:r>
        <w:rPr>
          <w:i/>
        </w:rPr>
        <w:t>International Nursing Review</w:t>
      </w:r>
      <w:r>
        <w:t xml:space="preserve">, </w:t>
      </w:r>
      <w:r>
        <w:rPr>
          <w:i/>
        </w:rPr>
        <w:t>60</w:t>
      </w:r>
      <w:r>
        <w:t>().</w:t>
      </w:r>
      <w:bookmarkEnd w:id="89"/>
    </w:p>
    <w:p w:rsidR="00FB0565" w:rsidRDefault="00FB0565" w:rsidP="00FB0565">
      <w:pPr>
        <w:pStyle w:val="APAReference"/>
      </w:pPr>
      <w:bookmarkStart w:id="90" w:name="R417265245370370I0"/>
      <w:r>
        <w:t xml:space="preserve">Rorty, R. (1991). </w:t>
      </w:r>
      <w:r>
        <w:rPr>
          <w:i/>
        </w:rPr>
        <w:t>Objectivity, relativism and truth:  Philosophical papers volume I</w:t>
      </w:r>
      <w:r>
        <w:t>. New York, NY: Cambridge University Press.</w:t>
      </w:r>
      <w:bookmarkEnd w:id="90"/>
    </w:p>
    <w:p w:rsidR="00FB0565" w:rsidRDefault="00FB0565" w:rsidP="00FB0565">
      <w:pPr>
        <w:pStyle w:val="APAReference"/>
      </w:pPr>
      <w:bookmarkStart w:id="91" w:name="R417267200347222I0"/>
      <w:r>
        <w:t xml:space="preserve">Roulstone, S. (2011). Evidence, expertise, and patient preference in speech-language pathology. </w:t>
      </w:r>
      <w:r>
        <w:rPr>
          <w:i/>
        </w:rPr>
        <w:t>International Journal of Speech- Language Pathology</w:t>
      </w:r>
      <w:r>
        <w:t xml:space="preserve">, </w:t>
      </w:r>
      <w:r>
        <w:rPr>
          <w:i/>
        </w:rPr>
        <w:t>13(1)</w:t>
      </w:r>
      <w:r>
        <w:t>, 43-48. http://dx.doi.org/10.3109/17549507.2010.491130</w:t>
      </w:r>
      <w:bookmarkEnd w:id="91"/>
    </w:p>
    <w:p w:rsidR="00FB0565" w:rsidRDefault="00FB0565" w:rsidP="00FB0565">
      <w:pPr>
        <w:pStyle w:val="APAReference"/>
      </w:pPr>
      <w:bookmarkStart w:id="92" w:name="R417215097569444I0"/>
      <w:r>
        <w:t xml:space="preserve">Sackett, D. L., Rosenberg, W. M., Gray, J. M., Haynes, R. B., &amp; Richardson, W. S. (1996, January 13). Evidence based medicine:  What it is and what it isn’t: It’s about integrating individual clinical expertise and the best external evidence. </w:t>
      </w:r>
      <w:r>
        <w:rPr>
          <w:i/>
        </w:rPr>
        <w:t>British Medical Journal</w:t>
      </w:r>
      <w:r>
        <w:t xml:space="preserve">, </w:t>
      </w:r>
      <w:r>
        <w:rPr>
          <w:i/>
        </w:rPr>
        <w:t>312(7023)</w:t>
      </w:r>
      <w:r>
        <w:t>, 71-72.</w:t>
      </w:r>
      <w:bookmarkEnd w:id="92"/>
    </w:p>
    <w:p w:rsidR="00FB0565" w:rsidRDefault="00FB0565" w:rsidP="00FB0565">
      <w:pPr>
        <w:pStyle w:val="APAReference"/>
      </w:pPr>
      <w:bookmarkStart w:id="93" w:name="R417230389236111I0"/>
      <w:r>
        <w:t xml:space="preserve">Schlosser, R. W. (2006). </w:t>
      </w:r>
      <w:r>
        <w:rPr>
          <w:i/>
        </w:rPr>
        <w:t xml:space="preserve">The role of systematic reviews in evidence-based practice, research, and development </w:t>
      </w:r>
      <w:r>
        <w:t>[Technical Brief]. Retrieved from National Center for the Dissemination of Disability Research website: http://www.ncddr.org/kt/products/focus/focus15</w:t>
      </w:r>
      <w:bookmarkEnd w:id="93"/>
    </w:p>
    <w:p w:rsidR="00FB0565" w:rsidRDefault="00FB0565" w:rsidP="00FB0565">
      <w:pPr>
        <w:pStyle w:val="APAReference"/>
      </w:pPr>
      <w:bookmarkStart w:id="94" w:name="R417215765393519I0"/>
      <w:r>
        <w:lastRenderedPageBreak/>
        <w:t xml:space="preserve">Scott, K., &amp; McSherry, R. (2008, May 27). Evidence-based nursing: Clarifying the concepts for nurses in practice. </w:t>
      </w:r>
      <w:r>
        <w:rPr>
          <w:i/>
        </w:rPr>
        <w:t>Journal of Clinical Nursing</w:t>
      </w:r>
      <w:r>
        <w:t xml:space="preserve">, </w:t>
      </w:r>
      <w:r>
        <w:rPr>
          <w:i/>
        </w:rPr>
        <w:t>18</w:t>
      </w:r>
      <w:r>
        <w:t>, 1085-1095. http://dx.doi.org/10.1111/j.1365-2702.2008.02588.x</w:t>
      </w:r>
      <w:bookmarkEnd w:id="94"/>
    </w:p>
    <w:p w:rsidR="00FB0565" w:rsidRDefault="00FB0565" w:rsidP="00FB0565">
      <w:pPr>
        <w:pStyle w:val="APAReference"/>
      </w:pPr>
      <w:bookmarkStart w:id="95" w:name="R417229790972222I0"/>
      <w:r>
        <w:t xml:space="preserve">Sibbald, B., &amp; Roland, M. (1998, January). Understanding randomized controlled trials: Why are they important? </w:t>
      </w:r>
      <w:r>
        <w:rPr>
          <w:i/>
        </w:rPr>
        <w:t>BMJ</w:t>
      </w:r>
      <w:r>
        <w:t xml:space="preserve">, </w:t>
      </w:r>
      <w:r>
        <w:rPr>
          <w:i/>
        </w:rPr>
        <w:t>316</w:t>
      </w:r>
      <w:r>
        <w:t>. http://dx.doi.org/doi: http://dx.doi.org/10.1136/bmj.316.7126.201</w:t>
      </w:r>
      <w:bookmarkEnd w:id="95"/>
    </w:p>
    <w:p w:rsidR="00FB0565" w:rsidRDefault="00FB0565" w:rsidP="00FB0565">
      <w:pPr>
        <w:pStyle w:val="APAReference"/>
      </w:pPr>
      <w:bookmarkStart w:id="96" w:name="R417276058564815I0"/>
      <w:r>
        <w:t xml:space="preserve">Smithbattle, L., &amp; Diekemper, M. (2001, November/ December). Promoting clinical practice knowledge in an age of taxonomies and protocols. </w:t>
      </w:r>
      <w:r>
        <w:rPr>
          <w:i/>
        </w:rPr>
        <w:t>Public Health Nursing</w:t>
      </w:r>
      <w:r>
        <w:t xml:space="preserve">, </w:t>
      </w:r>
      <w:r>
        <w:rPr>
          <w:i/>
        </w:rPr>
        <w:t>18(6)</w:t>
      </w:r>
      <w:r>
        <w:t>, 401-408.</w:t>
      </w:r>
      <w:bookmarkEnd w:id="96"/>
    </w:p>
    <w:p w:rsidR="00FB0565" w:rsidRDefault="00FB0565" w:rsidP="00FB0565">
      <w:pPr>
        <w:pStyle w:val="APAReference"/>
      </w:pPr>
      <w:bookmarkStart w:id="97" w:name="R417258845949074I0"/>
      <w:r>
        <w:t xml:space="preserve">Stevens, K. R. (2007). </w:t>
      </w:r>
      <w:r>
        <w:rPr>
          <w:i/>
        </w:rPr>
        <w:t>Essential elements of evidence-based practice</w:t>
      </w:r>
      <w:r>
        <w:t xml:space="preserve"> [PowerPoint slides]. Retrieved from Academic Center for Evidence-based Practice website: http://www.acestar.uthscsa.edu/modules/Basic/Intro-to-EBP/PrintableSlides-c2007Stevens-Intro.pdf</w:t>
      </w:r>
      <w:bookmarkEnd w:id="97"/>
    </w:p>
    <w:p w:rsidR="00FB0565" w:rsidRDefault="00FB0565" w:rsidP="00FB0565">
      <w:pPr>
        <w:pStyle w:val="APAReference"/>
      </w:pPr>
      <w:bookmarkStart w:id="98" w:name="R417257446064815I0"/>
      <w:r>
        <w:t xml:space="preserve">Tanjong-Ghogomu, E., Tugwell, P., &amp; Welch, V. (2009). Evidence-based medicine and the Cochrane Collaboration. </w:t>
      </w:r>
      <w:r>
        <w:rPr>
          <w:i/>
        </w:rPr>
        <w:t xml:space="preserve">Bulletin of the NYU Hospital </w:t>
      </w:r>
      <w:r w:rsidR="00A634A7">
        <w:rPr>
          <w:i/>
        </w:rPr>
        <w:t>for Joint</w:t>
      </w:r>
      <w:r>
        <w:rPr>
          <w:i/>
        </w:rPr>
        <w:t xml:space="preserve"> Diseases</w:t>
      </w:r>
      <w:r>
        <w:t xml:space="preserve">, </w:t>
      </w:r>
      <w:r>
        <w:rPr>
          <w:i/>
        </w:rPr>
        <w:t>67(2)</w:t>
      </w:r>
      <w:r>
        <w:t>, 198-205.</w:t>
      </w:r>
      <w:bookmarkEnd w:id="98"/>
    </w:p>
    <w:p w:rsidR="00FB0565" w:rsidRPr="00FB0565" w:rsidRDefault="00FB0565" w:rsidP="00FB0565">
      <w:pPr>
        <w:pStyle w:val="APAReference"/>
      </w:pPr>
      <w:bookmarkStart w:id="99" w:name="R417216129976852I0"/>
      <w:r>
        <w:t xml:space="preserve">Winters, C. A., &amp; Echeverri, R. (2012, June). Teaching strategies to support evidence-based practice. </w:t>
      </w:r>
      <w:r>
        <w:rPr>
          <w:i/>
        </w:rPr>
        <w:t>Critical Care Nurse</w:t>
      </w:r>
      <w:r>
        <w:t xml:space="preserve">, </w:t>
      </w:r>
      <w:r>
        <w:rPr>
          <w:i/>
        </w:rPr>
        <w:t>32(3)</w:t>
      </w:r>
      <w:r>
        <w:t>, 49-54. http://dx.doi.org/http://dx.doi.org/10.4037/ccn2012159</w:t>
      </w:r>
      <w:bookmarkEnd w:id="99"/>
    </w:p>
    <w:sectPr w:rsidR="00FB0565" w:rsidRPr="00FB0565" w:rsidSect="00926DF2">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67" w:rsidRDefault="004D3E67">
      <w:r>
        <w:separator/>
      </w:r>
    </w:p>
  </w:endnote>
  <w:endnote w:type="continuationSeparator" w:id="0">
    <w:p w:rsidR="004D3E67" w:rsidRDefault="004D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4" w:rsidRDefault="00CC2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4" w:rsidRDefault="00CC2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4" w:rsidRDefault="00CC2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67" w:rsidRDefault="004D3E67">
      <w:r>
        <w:separator/>
      </w:r>
    </w:p>
  </w:footnote>
  <w:footnote w:type="continuationSeparator" w:id="0">
    <w:p w:rsidR="004D3E67" w:rsidRDefault="004D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4" w:rsidRDefault="00CC2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4" w:rsidRDefault="00CC2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4" w:rsidRPr="0000713D" w:rsidRDefault="0000713D" w:rsidP="0000713D">
    <w:pPr>
      <w:pStyle w:val="APAPageHeading"/>
    </w:pPr>
    <w:r>
      <w:t>Running head: THE EMPIRICAL EBB AND FLOW OF PROFESSIONAL NURSING</w:t>
    </w:r>
    <w:r>
      <w:tab/>
    </w:r>
    <w:r>
      <w:fldChar w:fldCharType="begin"/>
    </w:r>
    <w:r>
      <w:instrText xml:space="preserve"> PAGE  \* MERGEFORMAT </w:instrText>
    </w:r>
    <w:r>
      <w:fldChar w:fldCharType="separate"/>
    </w:r>
    <w:r>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4" w:rsidRPr="0000713D" w:rsidRDefault="0000713D" w:rsidP="0000713D">
    <w:pPr>
      <w:pStyle w:val="APAPageHeading"/>
    </w:pPr>
    <w:r>
      <w:t>THE EMPIRICAL EBB AND FLOW OF PROFESSIONAL NURSING</w:t>
    </w:r>
    <w:r>
      <w:tab/>
    </w:r>
    <w:r>
      <w:fldChar w:fldCharType="begin"/>
    </w:r>
    <w:r>
      <w:instrText xml:space="preserve"> PAGE  \* MERGEFORMAT </w:instrText>
    </w:r>
    <w:r>
      <w:fldChar w:fldCharType="separate"/>
    </w:r>
    <w:r>
      <w:rPr>
        <w:noProof/>
      </w:rPr>
      <w:t>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E4" w:rsidRPr="0000713D" w:rsidRDefault="0000713D" w:rsidP="0000713D">
    <w:pPr>
      <w:pStyle w:val="APAPageHeading"/>
    </w:pPr>
    <w:r>
      <w:t>THE EMPIRICAL EBB AND FLOW OF PROFESSIONAL NURSING</w:t>
    </w:r>
    <w:r>
      <w:tab/>
    </w: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0734"/>
    <w:multiLevelType w:val="hybridMultilevel"/>
    <w:tmpl w:val="0C1CD3D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0284223148148I0" w:val="*1,597˜11Patricia~~Benner~Patricia~E~Benner~Chrisitne~A~Tanner~Catherine~A~Chelsea~˜12032009˜15Expertise in Nursing Practice: Caring, Clinical Judgment &amp; Ethics˜2201˜1522˜21951˜21940˜110New York, NY˜111Springer Publishing Company LLC˜1449˜269˜1196˜1609˜"/>
    <w:docVar w:name="416085703819444I0" w:val="*1,597˜11Hans-Georg~~Gadamer~˜12031997˜15The enigma of health: The art of healing in a scientific age˜2200˜152˜21951˜21940˜110Stanford, CA˜111Stanford University Press˜1449˜269˜1196˜1609˜"/>
    <w:docVar w:name="416086643402778I0" w:val="*1,580˜118Institute of Medicine of the National Academies and the Rodert Wood Johnson Foundation˜2881˜1233IOM˜12032011˜151The future of nursing: Leading change, advancing health˜22931˜1433white paper˜21750˜2313˜1200˜112˜110Washington, DC˜111The National Academies Press˜"/>
    <w:docVar w:name="416088276273148I0" w:val="*1,597˜11Joseph~~Dunne~˜12032009˜15Back to the rough ground:Practical judgeent and the lure of technique˜2200˜152˜21951˜21940˜110Notre Dame, IN˜111University of Notre Dame Press˜1449˜269˜1196˜1609˜"/>
    <w:docVar w:name="416789256481482I0" w:val="*1,572˜11Stuart~E~Dreyfus~Hubert~L~Dreyfus~˜12031980˜1236A five-stage model of the mental activities involved in directed skill acquisition˜2741˜1141http://en.wikipedia.org/wiki/Dreyfus_model_of_skill_acquisition#The_original_five-stage_model˜"/>
    <w:docVar w:name="416789278472222I0" w:val="*1,60˜11Patricia~~Benner~˜12032004˜2330˜1241˜13Using the Dreyfus model of skill acquisition to describe and interpret skill acquisition and clinical judgement in nursing practice and education˜16Bulletin of Science Technology &amp; Society˜2681˜18624 (3)˜210˜181˜2711˜1163188-199˜21751˜2691˜119610.1177/0270467604265061˜1141˜"/>
    <w:docVar w:name="416789340625000I0" w:val="*1,60˜11Shirley~M~Morrison~Lene~~Symes~˜12032011˜2331˜1241February 26, 2011˜13An integrative review of expert nursing oractice˜16Journal of Nursing Scholarship˜2681˜18643 (2)˜210˜181˜2711˜1163163-170˜21751˜2691˜119610.1111/j.1547-5069.2011.01398.x˜1141˜"/>
    <w:docVar w:name="416789360532407I0" w:val="*1,60˜11Tanya~K~Altmann~˜12032007˜2330˜1241May-June 2007˜13An evaluation of the seminal work of Patricia Benner: Theory or philosophy˜16Contemporary Nurse˜2681˜18625 (1)˜210˜181˜2711˜1163114-123˜21750˜269˜1196˜1141˜"/>
    <w:docVar w:name="417207149537037I0" w:val="*1,774˜17Bernadette~Mazurek~Melnyk~Ellen~~Fineout-Overholt~˜12032011˜14Making the case for evidence-based practice and cultivating a spirit of inquiry˜15Evidenced-based practice in nursing and healthcare:  A guide to best practice˜2201˜1522nd˜23361˜23371˜2711˜241˜173˜1713˜17224˜1603˜2338˜21951˜21940˜110Philadelphia, PA˜111Wolters Kluwer Health/ Lippincott Williams and Wilkins˜1449˜269˜1196˜1609˜"/>
    <w:docVar w:name="417207426620370I0" w:val="*1,60˜11Dean~R~Hess~˜12032013˜2331˜1241October˜13Science and evidence:  Separating fact from fiction˜16Respiratory Care˜2681˜18658(10)˜210˜181˜2711˜11631649-1661˜21751˜2691˜119610.4187/respcare.02591˜1141˜"/>
    <w:docVar w:name="417207591550926I0" w:val="*1,60˜11T~~Leufer~J~~Cleary-Holdforth~˜12032009˜2331˜1241October 14˜13Evidence-based practice: Improving patient outcomes˜16Nursing Standard˜2681˜18623(32)˜210˜181˜2711˜116335-39˜21750˜269˜1196˜1141˜"/>
    <w:docVar w:name="417215097569444I0" w:val="*1,60˜11David~L~Sackett~William~M.C.~Rosenberg~J.A.~Muir~Gray~R~Brian~Haynes~W.~Scott~Richardson~˜12031996˜2331˜1241January 13˜13Evidence based medicine:  What it is and what it isn’t: It’s about integrating individual clinical expertise and the best external evidence˜16British Medical Journal˜2681˜186312(7023)˜210˜181˜2711˜116371-72˜21750˜269˜1196˜1141˜"/>
    <w:docVar w:name="417215253125000I0" w:val="*1,60˜11Sheila~~Hauck~Rebecca~P.~Winsett~Judy~~Kuric~˜12032012˜2331˜1241April 28˜13Leadership facilitation strategies to establish evidence-based practice in an acute care hospital˜16Journal of Advanced Nursing˜2680˜186˜21˜181˜2711˜1163664-674˜21750˜269˜1196˜1141˜"/>
    <w:docVar w:name="417215439236111I0" w:val="*1,774˜17William~K.~Cody~˜12032013˜14Values-based practice and evidence-based care: Pursuing fundamental questions in nursing philosophy and theory˜15Philosophical and Theoretical Perspectives for Advanced Nursing Practice ˜2201˜1525th˜23361˜23371˜2711˜241˜173˜1715˜17214˜1603˜2338˜21951˜21940˜110Burlington, MA˜111Jones and Bartlett˜1449˜269˜1196˜1609˜"/>
    <w:docVar w:name="417215765393519I0" w:val="*1,60˜11Kay~~Scott~Rob~~McSherry~˜12032008˜2331˜1241May 27˜13Evidence-based nursing: Clarifying the concepts for nurses in practice˜16Journal of Clinical Nursing˜2681˜18618˜210˜181˜2711˜11631085-1095˜21751˜2691˜119610.1111/j.1365-2702.2008.02588.x˜1141˜"/>
    <w:docVar w:name="417216129976852I0" w:val="*1,60˜11Charlene~A.~Winters~Rebecca~~Echeverri~˜12032012˜2331˜1241June˜13Teaching strategies to support evidence-based practice˜16Critical Care Nurse˜2681˜18632(3)˜210˜181˜2711˜116349-54˜21751˜2691˜1196http://dx.doi.org/10.4037/ccn2012159˜1141˜"/>
    <w:docVar w:name="417217611689815I0" w:val="*1,616˜1200Hospital Value-Based Purchasing: Centers for Medicare and Medicaid Services website˜1141http://www.cms.gov/Medicare/Quality-Initiatives-Patient-Assessment-Instruments/hospital-value-based-purchasing/index.html˜"/>
    <w:docVar w:name="417224542476852I0" w:val="*1,60˜11Mark~~Avis~Dawn~~Freshwater~˜12032006˜2330˜1241˜13Evidence for practice, epistomology, and critical reflection˜16Nursing Philosophy˜2681˜1867˜210˜181˜2711˜1163216-224˜21750˜269˜1196˜1141˜"/>
    <w:docVar w:name="417229252662037I0" w:val="*1,60˜11N~~Ramacciati~˜12032013˜2330˜1241˜13Health technology assessment in nursing: A literature review˜16International Nursing Review˜2681˜18660˜21˜181˜2710˜116323-30˜21750˜269˜1196˜1141˜"/>
    <w:docVar w:name="417229488425926I0" w:val="*1,60˜11Karen~~Carroll~Alicia~~Bradford~Melissa~~Foster~Jim~~Cato~Josette~~Jones~˜12032007˜2331˜1241March˜13An emerging giant nursing informatics˜16Nursing Management˜2680˜186˜21˜181˜2711˜116338-42˜21750˜269˜1196˜1141˜"/>
    <w:docVar w:name="417229790972222I0" w:val="*1,60˜11B~~Sibbald~M~~Roland~˜12031998˜2331˜1241January˜13Understanding randomized controlled trials: Why are they important?˜16BMJ˜2681˜186316˜210˜181˜2710˜1163˜21751˜2691˜1196doi: http://dx.doi.org/10.1136/bmj.316.7126.201˜1141˜"/>
    <w:docVar w:name="417230389236111I0" w:val="*1,581˜11Ralf~W.~Schlosser~˜12032006˜151The role of systematic reviews in evidence-based practice, research, and development˜22931˜1433Technical Brief˜21751˜23130˜1200National Center for the Dissemination of Dissability Research website˜112http://www.ncddr.org/kt/products/focus/focus15˜110˜111˜"/>
    <w:docVar w:name="417256477893519I0" w:val="*1,597˜11Peter~~Godfrey-Smith~˜12032003˜15Theory and reality: An introduction to the philosophy of science˜2200˜152˜21951˜21940˜110Chicago, IL˜111University of Chicago Press˜1449˜269˜1196˜1609˜"/>
    <w:docVar w:name="417257446064815I0" w:val="*1,60˜11Elizabeth~~Tanjong-Ghogomu~Peter~~Tugwell~Vivian~~Welch~˜12032009˜2330˜1241˜13Evidence-based medicine and the Cochrane Collaboration˜16Bulletin of the NYU Hospital forJoint Diseases˜2681˜18667(2)˜210˜181˜2711˜1163198-205˜21750˜269˜1196˜1141˜"/>
    <w:docVar w:name="417258716666667I0" w:val="*1,60˜11Lynda~~Facchiano~Charlene~Hoffman~Snyder~˜12032012˜2330˜1241˜13Evidenced-based practice for the busy nurse practitioner: Part one: Relevance to clinical practice and clinical inquiry process˜16Journal of the American Academy of Nurse Practitioners˜2681˜18624˜210˜181˜2711˜1163579-586˜21750˜269˜1196˜1141˜"/>
    <w:docVar w:name="417258845949074I0" w:val="*1,1087˜11Kathleen~R.~Stevens~˜12032007˜151Essential elements of evidence-based practice˜23220˜23230˜1200Academic Center for Evidence-based Practice website˜112http://www.acestar.uthscsa.edu/modules/Basic/Intro-to-EBP/PrintableSlides-c2007Stevens-Intro.pdf˜"/>
    <w:docVar w:name="417264245138889I0" w:val="*1,60˜11Michal~M~Eizenberg~˜12032010˜2331˜1241September 10˜13Implementation of evidence-based nursing practice: Nurses’ personal and professional factors˜16Journal of Advanced Nursing˜2680˜186˜21˜181˜2711˜116333-42˜21750˜269˜1196˜1141˜"/>
    <w:docVar w:name="417265245370370I0" w:val="*1,597˜11Richard~~Rorty~˜12031991˜15Objectivity, relativism and truth:  Philosophical papers volume I˜2200˜152˜21951˜21940˜110New York, NY˜111Cambridge University Press˜1449˜269˜1196˜1609˜"/>
    <w:docVar w:name="417265470138889I0" w:val="*1,60˜11Vicki~~Earl-Foley~˜12032011˜2331˜1241January-March˜13Evidence-based practice: Issues, paradigms, and future pathways˜16Nursing Forum˜2681˜18646(1)˜210˜181˜2711˜116338-44˜21750˜269˜1196˜1141˜"/>
    <w:docVar w:name="417265839814815I0" w:val="*1,60˜11John~~Paley~Helen~~Cheyne~Len~~Dalgleish~Edward~A.S.~Duncan~Catherine~A~Niven~˜12032007˜2331˜1241August˜13Nursing’s ways of knowing and dual process theories of cognition˜16Journal of Advanced Nursing˜2681˜18660(6)˜210˜181˜2711˜1163692-701˜21751˜2691˜119610.1111/j.1365-2648.2007.04478.x˜1141˜"/>
    <w:docVar w:name="417265947685185I0" w:val="*1,60˜11J~~Fawcett~J~~Watson~B~~Neuman~P~H~Walker~J~J~Fitzpatrick~˜12032001˜2330˜1241˜13On nursing theories and evidence˜16Journal of Nursing Scholarship˜2681˜18633(2)˜210˜181˜2711˜1163115-119˜21750˜269˜1196˜1141˜"/>
    <w:docVar w:name="417267200347222I0" w:val="*1,60˜11Sue~~Roulstone~˜12032011˜2330˜1241˜13Evidence, expertise, and patient preference in speech-language pathology˜16International Journal of Speech- Language Pathology˜2681˜18613(1)˜210˜181˜2711˜116343-48˜21751˜2691˜119610.3109/17549507.2010.491130˜1141˜"/>
    <w:docVar w:name="417274156365741I0" w:val="*1,597˜11Patricia~~Benner~˜12032001˜15From novice to expert: Excellence and power in clinical nursing practice˜2201˜152Commemorative ˜21951˜21940˜110Upper Saddle River, NJ˜111Prentice Hall Health˜1449˜269˜1196˜1609˜"/>
    <w:docVar w:name="417274266782407I0" w:val="*1,221˜11Karen~~Brykczynski~˜12032010˜14Caring, clinical wisdom, and ethics in nursing practice˜21831˜17Martha~R~Alligood~Ann~M~Tomey~˜15Nursing Thorists and Their Work˜2201˜1527th˜23361˜23371˜2711˜241˜173˜171137˜172164˜1603˜2338˜21951˜21940˜110Maryland Heights, MO˜111Mosby Elsevier˜1449˜269˜1196˜1609˜"/>
    <w:docVar w:name="417276044791667I0" w:val="*1,60˜11Ingrid~~Egerod~˜12032006˜2330˜1241˜13Evidence-based practice and critical care nursing˜16British Association of Critical Care Nursing˜2681˜18611(3)˜210˜181˜2711˜1163107-108˜21750˜269˜1196˜1141˜"/>
    <w:docVar w:name="417276058564815I0" w:val="*1,60˜11Lee~~Smithbattle~Margaret~~Diekemper~˜12032001˜2331˜1241November/ December˜13Promoting clinical practice knowledge in an age of taxonomies and protocols˜16Public Health Nursing˜2681˜18618(6)˜210˜181˜2711˜1163401-408˜21750˜269˜1196˜1141˜"/>
    <w:docVar w:name="417276075810185I0" w:val="*1,60˜11Kathleen~~Bobay~Deborah~L~Gentile~Mary~E~Hagle~˜12032009˜2330˜1241˜13The relationship of nurses’ professional characterisitcs to levels of clinical nursing expertise˜16Applied Nursing Research˜2681˜18622˜210˜181˜2711˜116348-53˜21751˜2691˜119610.1016/j.apnr.200703.005˜1141˜"/>
    <w:docVar w:name="417276110763889I0" w:val="*1,60˜11Martin~~Christensen~Jaqui~~Hewitt-Taylor~˜12032006˜2331˜1241December˜13From expert to tasks, expert nursing practice redefined?˜16Issues in Clinical Nursing˜2680˜186˜21˜181˜2711˜11631531-1539˜21751˜2691˜119610.1111/j.1365-2702.2006.01601.x˜1141˜"/>
    <w:docVar w:name="417277480902778I0" w:val="*1,221˜11William~K~Cody~˜12032013˜14Values-based practice and evidence-based care: Pursuing fundamental questionsin nursing philosophy and theory˜21831˜17William~K~Cody~˜15Philosophical and Theoretical Perspectives for Advanced Nursing Practice˜2201˜1525th˜23361˜23371˜2711˜241˜173˜1715˜17214˜1603˜2338˜21951˜21940˜110Burlington, MA˜111Jones and Bartlett˜1449˜269˜1196˜1609˜"/>
    <w:docVar w:name="417277513888889I0" w:val="*1,221˜11Barbara~A~Carper~˜12032013˜14Fundamental patterns of knowing in nursing˜21831˜17William~K~Cody~˜15Philosophical and Theoretical Perspectives for Advanced Nursing Practice˜2201˜1525th˜23361˜23371˜2711˜241˜173˜17123˜17234˜1603˜2338˜21951˜21940˜110Burlington, MA˜111Jones and Bartlett˜1449˜269˜1196˜1609˜"/>
    <w:docVar w:name="bmHeaderInfo" w:val="THE EMPIRICAL EBB AND FLOW OF PROFESSIONAL NURSING"/>
    <w:docVar w:name="cIsAbstract" w:val="False"/>
    <w:docVar w:name="cPaperAPAOrMLA" w:val="1"/>
    <w:docVar w:name="cUniquePaperID" w:val="417206702777778I0"/>
    <w:docVar w:name="HasTitlePage" w:val="True"/>
    <w:docVar w:name="IncludeAnnotations" w:val="False"/>
    <w:docVar w:name="LastEditedVersion" w:val="5"/>
  </w:docVars>
  <w:rsids>
    <w:rsidRoot w:val="00926DF2"/>
    <w:rsid w:val="000022DA"/>
    <w:rsid w:val="00003776"/>
    <w:rsid w:val="0000416F"/>
    <w:rsid w:val="00004A0E"/>
    <w:rsid w:val="00005EE3"/>
    <w:rsid w:val="0000704A"/>
    <w:rsid w:val="0000713D"/>
    <w:rsid w:val="000072B9"/>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6BE1"/>
    <w:rsid w:val="00047B6B"/>
    <w:rsid w:val="000503B7"/>
    <w:rsid w:val="00051B53"/>
    <w:rsid w:val="00051E09"/>
    <w:rsid w:val="0005298A"/>
    <w:rsid w:val="00052BB5"/>
    <w:rsid w:val="000531FC"/>
    <w:rsid w:val="00053653"/>
    <w:rsid w:val="00054627"/>
    <w:rsid w:val="000553B6"/>
    <w:rsid w:val="00055EAD"/>
    <w:rsid w:val="0005717C"/>
    <w:rsid w:val="00060F59"/>
    <w:rsid w:val="000625FF"/>
    <w:rsid w:val="000631D3"/>
    <w:rsid w:val="00063CE2"/>
    <w:rsid w:val="00063D22"/>
    <w:rsid w:val="000645CE"/>
    <w:rsid w:val="00064753"/>
    <w:rsid w:val="000653A8"/>
    <w:rsid w:val="00065715"/>
    <w:rsid w:val="00066EEF"/>
    <w:rsid w:val="000676E9"/>
    <w:rsid w:val="00067855"/>
    <w:rsid w:val="0007012E"/>
    <w:rsid w:val="000718A5"/>
    <w:rsid w:val="00075B68"/>
    <w:rsid w:val="00077379"/>
    <w:rsid w:val="000777BB"/>
    <w:rsid w:val="00077CA5"/>
    <w:rsid w:val="00080A06"/>
    <w:rsid w:val="00080A96"/>
    <w:rsid w:val="00080E45"/>
    <w:rsid w:val="0008185E"/>
    <w:rsid w:val="00082D96"/>
    <w:rsid w:val="00083CA1"/>
    <w:rsid w:val="00084594"/>
    <w:rsid w:val="00084EBC"/>
    <w:rsid w:val="00085AB3"/>
    <w:rsid w:val="00085FA2"/>
    <w:rsid w:val="000860FD"/>
    <w:rsid w:val="000902AC"/>
    <w:rsid w:val="0009053F"/>
    <w:rsid w:val="00090696"/>
    <w:rsid w:val="00090C44"/>
    <w:rsid w:val="0009147F"/>
    <w:rsid w:val="00093416"/>
    <w:rsid w:val="0009346D"/>
    <w:rsid w:val="000951BD"/>
    <w:rsid w:val="0009552B"/>
    <w:rsid w:val="000968B7"/>
    <w:rsid w:val="000977B7"/>
    <w:rsid w:val="000A0301"/>
    <w:rsid w:val="000A0314"/>
    <w:rsid w:val="000A2493"/>
    <w:rsid w:val="000A2520"/>
    <w:rsid w:val="000A4324"/>
    <w:rsid w:val="000A5416"/>
    <w:rsid w:val="000A5873"/>
    <w:rsid w:val="000A7474"/>
    <w:rsid w:val="000A7C2C"/>
    <w:rsid w:val="000B0007"/>
    <w:rsid w:val="000B0D50"/>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862"/>
    <w:rsid w:val="000D79A9"/>
    <w:rsid w:val="000D7BE9"/>
    <w:rsid w:val="000D7D73"/>
    <w:rsid w:val="000E332F"/>
    <w:rsid w:val="000E545D"/>
    <w:rsid w:val="000E5B81"/>
    <w:rsid w:val="000E5CE1"/>
    <w:rsid w:val="000E6116"/>
    <w:rsid w:val="000E7248"/>
    <w:rsid w:val="000E7EA9"/>
    <w:rsid w:val="000F01E0"/>
    <w:rsid w:val="000F1067"/>
    <w:rsid w:val="000F14DE"/>
    <w:rsid w:val="000F20F8"/>
    <w:rsid w:val="000F2133"/>
    <w:rsid w:val="000F2E61"/>
    <w:rsid w:val="000F5A60"/>
    <w:rsid w:val="000F5E97"/>
    <w:rsid w:val="000F697F"/>
    <w:rsid w:val="000F76B9"/>
    <w:rsid w:val="000F7897"/>
    <w:rsid w:val="00100C2E"/>
    <w:rsid w:val="00102363"/>
    <w:rsid w:val="00103036"/>
    <w:rsid w:val="001041BF"/>
    <w:rsid w:val="00105122"/>
    <w:rsid w:val="0010597B"/>
    <w:rsid w:val="00106873"/>
    <w:rsid w:val="00106E14"/>
    <w:rsid w:val="001070AD"/>
    <w:rsid w:val="00110467"/>
    <w:rsid w:val="0011050C"/>
    <w:rsid w:val="00111633"/>
    <w:rsid w:val="00111C32"/>
    <w:rsid w:val="00115618"/>
    <w:rsid w:val="0011599A"/>
    <w:rsid w:val="00116901"/>
    <w:rsid w:val="00116ADB"/>
    <w:rsid w:val="001170F1"/>
    <w:rsid w:val="001218B0"/>
    <w:rsid w:val="00121FC6"/>
    <w:rsid w:val="00122D08"/>
    <w:rsid w:val="00123103"/>
    <w:rsid w:val="00123240"/>
    <w:rsid w:val="001235F2"/>
    <w:rsid w:val="00124F6E"/>
    <w:rsid w:val="00126126"/>
    <w:rsid w:val="001262FF"/>
    <w:rsid w:val="00126C95"/>
    <w:rsid w:val="0012702A"/>
    <w:rsid w:val="00127244"/>
    <w:rsid w:val="00130321"/>
    <w:rsid w:val="00130B12"/>
    <w:rsid w:val="0013109F"/>
    <w:rsid w:val="00131A06"/>
    <w:rsid w:val="00131CBC"/>
    <w:rsid w:val="00132F48"/>
    <w:rsid w:val="0013463E"/>
    <w:rsid w:val="001350B0"/>
    <w:rsid w:val="0013528E"/>
    <w:rsid w:val="0013580A"/>
    <w:rsid w:val="00141AD2"/>
    <w:rsid w:val="00142616"/>
    <w:rsid w:val="001426A8"/>
    <w:rsid w:val="00142F3C"/>
    <w:rsid w:val="0014304D"/>
    <w:rsid w:val="00143AE5"/>
    <w:rsid w:val="00144F17"/>
    <w:rsid w:val="001451FA"/>
    <w:rsid w:val="001456FD"/>
    <w:rsid w:val="00145CAA"/>
    <w:rsid w:val="00147599"/>
    <w:rsid w:val="0015028A"/>
    <w:rsid w:val="00151199"/>
    <w:rsid w:val="00151FAC"/>
    <w:rsid w:val="0015261A"/>
    <w:rsid w:val="00152C55"/>
    <w:rsid w:val="00153323"/>
    <w:rsid w:val="00154EAA"/>
    <w:rsid w:val="00156992"/>
    <w:rsid w:val="0015750C"/>
    <w:rsid w:val="00157AB3"/>
    <w:rsid w:val="00157B95"/>
    <w:rsid w:val="001604E6"/>
    <w:rsid w:val="001607F0"/>
    <w:rsid w:val="001608C4"/>
    <w:rsid w:val="00161C96"/>
    <w:rsid w:val="00161C9F"/>
    <w:rsid w:val="00162410"/>
    <w:rsid w:val="00163CF7"/>
    <w:rsid w:val="00164E7D"/>
    <w:rsid w:val="00165696"/>
    <w:rsid w:val="00165937"/>
    <w:rsid w:val="001672FA"/>
    <w:rsid w:val="0016796B"/>
    <w:rsid w:val="001709A8"/>
    <w:rsid w:val="00171739"/>
    <w:rsid w:val="001717AD"/>
    <w:rsid w:val="001721C6"/>
    <w:rsid w:val="0017576B"/>
    <w:rsid w:val="00176C2C"/>
    <w:rsid w:val="00182674"/>
    <w:rsid w:val="00183914"/>
    <w:rsid w:val="0018611F"/>
    <w:rsid w:val="001861B5"/>
    <w:rsid w:val="001872ED"/>
    <w:rsid w:val="00191F44"/>
    <w:rsid w:val="00193D42"/>
    <w:rsid w:val="00194F61"/>
    <w:rsid w:val="00195D38"/>
    <w:rsid w:val="0019637A"/>
    <w:rsid w:val="00196AB8"/>
    <w:rsid w:val="001A01B8"/>
    <w:rsid w:val="001A1E79"/>
    <w:rsid w:val="001A1FC4"/>
    <w:rsid w:val="001A213C"/>
    <w:rsid w:val="001A22D7"/>
    <w:rsid w:val="001A29EE"/>
    <w:rsid w:val="001A3A21"/>
    <w:rsid w:val="001A3F72"/>
    <w:rsid w:val="001A41D4"/>
    <w:rsid w:val="001A41E3"/>
    <w:rsid w:val="001A426B"/>
    <w:rsid w:val="001A48B8"/>
    <w:rsid w:val="001A504B"/>
    <w:rsid w:val="001A51CE"/>
    <w:rsid w:val="001A5D9C"/>
    <w:rsid w:val="001A6290"/>
    <w:rsid w:val="001B1ECF"/>
    <w:rsid w:val="001B2572"/>
    <w:rsid w:val="001B3645"/>
    <w:rsid w:val="001B5392"/>
    <w:rsid w:val="001B6C27"/>
    <w:rsid w:val="001B6E9D"/>
    <w:rsid w:val="001C063D"/>
    <w:rsid w:val="001C1746"/>
    <w:rsid w:val="001C1751"/>
    <w:rsid w:val="001C28D2"/>
    <w:rsid w:val="001C29F9"/>
    <w:rsid w:val="001C2AE1"/>
    <w:rsid w:val="001C32FC"/>
    <w:rsid w:val="001C5744"/>
    <w:rsid w:val="001C5C5E"/>
    <w:rsid w:val="001C5F65"/>
    <w:rsid w:val="001C67B6"/>
    <w:rsid w:val="001C7510"/>
    <w:rsid w:val="001C7630"/>
    <w:rsid w:val="001C78D6"/>
    <w:rsid w:val="001D00DC"/>
    <w:rsid w:val="001D0A58"/>
    <w:rsid w:val="001D0ECC"/>
    <w:rsid w:val="001D4296"/>
    <w:rsid w:val="001D47D4"/>
    <w:rsid w:val="001D5268"/>
    <w:rsid w:val="001D5894"/>
    <w:rsid w:val="001D58C1"/>
    <w:rsid w:val="001D671A"/>
    <w:rsid w:val="001D7C57"/>
    <w:rsid w:val="001E0B73"/>
    <w:rsid w:val="001E10AE"/>
    <w:rsid w:val="001E16E1"/>
    <w:rsid w:val="001E1BE4"/>
    <w:rsid w:val="001E1F31"/>
    <w:rsid w:val="001E25C4"/>
    <w:rsid w:val="001E2BB4"/>
    <w:rsid w:val="001E2EAB"/>
    <w:rsid w:val="001E2EE7"/>
    <w:rsid w:val="001E45A4"/>
    <w:rsid w:val="001E5D0C"/>
    <w:rsid w:val="001E6595"/>
    <w:rsid w:val="001E728D"/>
    <w:rsid w:val="001E7297"/>
    <w:rsid w:val="001F201D"/>
    <w:rsid w:val="001F24FE"/>
    <w:rsid w:val="001F2DEA"/>
    <w:rsid w:val="001F3961"/>
    <w:rsid w:val="001F637B"/>
    <w:rsid w:val="001F7304"/>
    <w:rsid w:val="001F7594"/>
    <w:rsid w:val="001F7FF0"/>
    <w:rsid w:val="002005B9"/>
    <w:rsid w:val="002005E1"/>
    <w:rsid w:val="00200A7F"/>
    <w:rsid w:val="00201A81"/>
    <w:rsid w:val="0020377A"/>
    <w:rsid w:val="00203CFA"/>
    <w:rsid w:val="00204136"/>
    <w:rsid w:val="002045E5"/>
    <w:rsid w:val="002048C7"/>
    <w:rsid w:val="00204914"/>
    <w:rsid w:val="00204F2F"/>
    <w:rsid w:val="00205703"/>
    <w:rsid w:val="00205C43"/>
    <w:rsid w:val="002067AA"/>
    <w:rsid w:val="002073C7"/>
    <w:rsid w:val="00207CFA"/>
    <w:rsid w:val="0021034A"/>
    <w:rsid w:val="00210918"/>
    <w:rsid w:val="00211BF1"/>
    <w:rsid w:val="00212532"/>
    <w:rsid w:val="002133C2"/>
    <w:rsid w:val="00214A4B"/>
    <w:rsid w:val="00215795"/>
    <w:rsid w:val="00215880"/>
    <w:rsid w:val="00216F69"/>
    <w:rsid w:val="00220052"/>
    <w:rsid w:val="002202EF"/>
    <w:rsid w:val="00221629"/>
    <w:rsid w:val="002217F0"/>
    <w:rsid w:val="0022347E"/>
    <w:rsid w:val="00223D3C"/>
    <w:rsid w:val="00223F23"/>
    <w:rsid w:val="002252B7"/>
    <w:rsid w:val="0022564A"/>
    <w:rsid w:val="0022671C"/>
    <w:rsid w:val="002270B9"/>
    <w:rsid w:val="0022727A"/>
    <w:rsid w:val="0023071D"/>
    <w:rsid w:val="00231560"/>
    <w:rsid w:val="002329A1"/>
    <w:rsid w:val="00232A05"/>
    <w:rsid w:val="00232A51"/>
    <w:rsid w:val="00232EB1"/>
    <w:rsid w:val="0023335C"/>
    <w:rsid w:val="00236975"/>
    <w:rsid w:val="00236FD0"/>
    <w:rsid w:val="00240C83"/>
    <w:rsid w:val="002423B5"/>
    <w:rsid w:val="002437E6"/>
    <w:rsid w:val="00247CA9"/>
    <w:rsid w:val="00250F12"/>
    <w:rsid w:val="0025118A"/>
    <w:rsid w:val="00251294"/>
    <w:rsid w:val="002517E0"/>
    <w:rsid w:val="00252135"/>
    <w:rsid w:val="0025279F"/>
    <w:rsid w:val="00254A47"/>
    <w:rsid w:val="00256F08"/>
    <w:rsid w:val="002573F4"/>
    <w:rsid w:val="00257D7F"/>
    <w:rsid w:val="00262C8E"/>
    <w:rsid w:val="00263898"/>
    <w:rsid w:val="00264076"/>
    <w:rsid w:val="002649CB"/>
    <w:rsid w:val="0026641D"/>
    <w:rsid w:val="00266BE9"/>
    <w:rsid w:val="00266C6A"/>
    <w:rsid w:val="00267C1E"/>
    <w:rsid w:val="00267C71"/>
    <w:rsid w:val="00270169"/>
    <w:rsid w:val="00270A01"/>
    <w:rsid w:val="00271220"/>
    <w:rsid w:val="00271E46"/>
    <w:rsid w:val="002729C3"/>
    <w:rsid w:val="00272C43"/>
    <w:rsid w:val="00273546"/>
    <w:rsid w:val="0027588D"/>
    <w:rsid w:val="0027636B"/>
    <w:rsid w:val="00276370"/>
    <w:rsid w:val="002764EE"/>
    <w:rsid w:val="00276A48"/>
    <w:rsid w:val="00276E3D"/>
    <w:rsid w:val="002779D5"/>
    <w:rsid w:val="00277A95"/>
    <w:rsid w:val="00281632"/>
    <w:rsid w:val="002830CD"/>
    <w:rsid w:val="00283345"/>
    <w:rsid w:val="00283482"/>
    <w:rsid w:val="00284088"/>
    <w:rsid w:val="002848C5"/>
    <w:rsid w:val="00285FE5"/>
    <w:rsid w:val="00286880"/>
    <w:rsid w:val="00286B5B"/>
    <w:rsid w:val="002871C1"/>
    <w:rsid w:val="002909A0"/>
    <w:rsid w:val="002918EA"/>
    <w:rsid w:val="0029232B"/>
    <w:rsid w:val="00292360"/>
    <w:rsid w:val="00293639"/>
    <w:rsid w:val="00293F0C"/>
    <w:rsid w:val="00296369"/>
    <w:rsid w:val="002A34A1"/>
    <w:rsid w:val="002A5CB7"/>
    <w:rsid w:val="002A5F46"/>
    <w:rsid w:val="002A63F2"/>
    <w:rsid w:val="002A7BED"/>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389"/>
    <w:rsid w:val="002C3DC8"/>
    <w:rsid w:val="002C6E11"/>
    <w:rsid w:val="002D0C74"/>
    <w:rsid w:val="002D20BB"/>
    <w:rsid w:val="002D2853"/>
    <w:rsid w:val="002D357E"/>
    <w:rsid w:val="002D4CD7"/>
    <w:rsid w:val="002D5064"/>
    <w:rsid w:val="002D5B53"/>
    <w:rsid w:val="002D6107"/>
    <w:rsid w:val="002D67EF"/>
    <w:rsid w:val="002D7355"/>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09F5"/>
    <w:rsid w:val="003013D8"/>
    <w:rsid w:val="00302829"/>
    <w:rsid w:val="00304072"/>
    <w:rsid w:val="0030408C"/>
    <w:rsid w:val="003047E5"/>
    <w:rsid w:val="00304FA2"/>
    <w:rsid w:val="00306EC8"/>
    <w:rsid w:val="003108F4"/>
    <w:rsid w:val="003110D6"/>
    <w:rsid w:val="003112B7"/>
    <w:rsid w:val="00311BE3"/>
    <w:rsid w:val="003147FB"/>
    <w:rsid w:val="00317862"/>
    <w:rsid w:val="003200E7"/>
    <w:rsid w:val="00321211"/>
    <w:rsid w:val="003221B8"/>
    <w:rsid w:val="0032424E"/>
    <w:rsid w:val="0032566E"/>
    <w:rsid w:val="00326614"/>
    <w:rsid w:val="00326D13"/>
    <w:rsid w:val="00326D6C"/>
    <w:rsid w:val="00333531"/>
    <w:rsid w:val="003338CD"/>
    <w:rsid w:val="003353D8"/>
    <w:rsid w:val="0033781A"/>
    <w:rsid w:val="00340452"/>
    <w:rsid w:val="00341408"/>
    <w:rsid w:val="00342184"/>
    <w:rsid w:val="0034375E"/>
    <w:rsid w:val="00343EE0"/>
    <w:rsid w:val="00346027"/>
    <w:rsid w:val="0034681B"/>
    <w:rsid w:val="00346B62"/>
    <w:rsid w:val="003478AD"/>
    <w:rsid w:val="00351491"/>
    <w:rsid w:val="003515E9"/>
    <w:rsid w:val="00351A14"/>
    <w:rsid w:val="00352435"/>
    <w:rsid w:val="00353497"/>
    <w:rsid w:val="00353CA8"/>
    <w:rsid w:val="00354DBA"/>
    <w:rsid w:val="00354E6D"/>
    <w:rsid w:val="00362C66"/>
    <w:rsid w:val="00362D07"/>
    <w:rsid w:val="00363A1E"/>
    <w:rsid w:val="00363B22"/>
    <w:rsid w:val="00365594"/>
    <w:rsid w:val="00365F32"/>
    <w:rsid w:val="003661C5"/>
    <w:rsid w:val="003668AB"/>
    <w:rsid w:val="00366DC6"/>
    <w:rsid w:val="00367EC2"/>
    <w:rsid w:val="00371A8C"/>
    <w:rsid w:val="00373541"/>
    <w:rsid w:val="0037387E"/>
    <w:rsid w:val="003744BA"/>
    <w:rsid w:val="00374B95"/>
    <w:rsid w:val="00374C02"/>
    <w:rsid w:val="00375A1B"/>
    <w:rsid w:val="00375B22"/>
    <w:rsid w:val="00376775"/>
    <w:rsid w:val="003768A4"/>
    <w:rsid w:val="00376995"/>
    <w:rsid w:val="003775CA"/>
    <w:rsid w:val="003808A3"/>
    <w:rsid w:val="0038146A"/>
    <w:rsid w:val="003818E3"/>
    <w:rsid w:val="00383460"/>
    <w:rsid w:val="00384017"/>
    <w:rsid w:val="00385539"/>
    <w:rsid w:val="00385B25"/>
    <w:rsid w:val="00385DF0"/>
    <w:rsid w:val="0038602A"/>
    <w:rsid w:val="00391EED"/>
    <w:rsid w:val="00392812"/>
    <w:rsid w:val="00392F32"/>
    <w:rsid w:val="003934DC"/>
    <w:rsid w:val="00394C30"/>
    <w:rsid w:val="003963D7"/>
    <w:rsid w:val="003963E6"/>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143"/>
    <w:rsid w:val="003B16DC"/>
    <w:rsid w:val="003B648B"/>
    <w:rsid w:val="003B6E76"/>
    <w:rsid w:val="003B7E34"/>
    <w:rsid w:val="003C1153"/>
    <w:rsid w:val="003C1D00"/>
    <w:rsid w:val="003C3D11"/>
    <w:rsid w:val="003C45C2"/>
    <w:rsid w:val="003C4B58"/>
    <w:rsid w:val="003C65BF"/>
    <w:rsid w:val="003C66CC"/>
    <w:rsid w:val="003C66EE"/>
    <w:rsid w:val="003D07AA"/>
    <w:rsid w:val="003D12E3"/>
    <w:rsid w:val="003D1805"/>
    <w:rsid w:val="003D1B35"/>
    <w:rsid w:val="003D3F4B"/>
    <w:rsid w:val="003D4575"/>
    <w:rsid w:val="003D46CB"/>
    <w:rsid w:val="003D54B2"/>
    <w:rsid w:val="003D568B"/>
    <w:rsid w:val="003D5CB4"/>
    <w:rsid w:val="003D7B79"/>
    <w:rsid w:val="003E01A9"/>
    <w:rsid w:val="003E154B"/>
    <w:rsid w:val="003E1B21"/>
    <w:rsid w:val="003E23C3"/>
    <w:rsid w:val="003E4D1D"/>
    <w:rsid w:val="003E537C"/>
    <w:rsid w:val="003E6232"/>
    <w:rsid w:val="003E6233"/>
    <w:rsid w:val="003F04D1"/>
    <w:rsid w:val="003F27CE"/>
    <w:rsid w:val="003F5A6C"/>
    <w:rsid w:val="003F6066"/>
    <w:rsid w:val="003F67B2"/>
    <w:rsid w:val="00400D63"/>
    <w:rsid w:val="00402858"/>
    <w:rsid w:val="00403652"/>
    <w:rsid w:val="00406689"/>
    <w:rsid w:val="00406E0E"/>
    <w:rsid w:val="00406F8F"/>
    <w:rsid w:val="004075B6"/>
    <w:rsid w:val="00407B40"/>
    <w:rsid w:val="00410078"/>
    <w:rsid w:val="004100F7"/>
    <w:rsid w:val="004104CD"/>
    <w:rsid w:val="004113E8"/>
    <w:rsid w:val="004119A2"/>
    <w:rsid w:val="004121D0"/>
    <w:rsid w:val="00413981"/>
    <w:rsid w:val="00413B91"/>
    <w:rsid w:val="00413E11"/>
    <w:rsid w:val="00415EE0"/>
    <w:rsid w:val="00415F66"/>
    <w:rsid w:val="00416B4B"/>
    <w:rsid w:val="00416FF0"/>
    <w:rsid w:val="00420B39"/>
    <w:rsid w:val="00421436"/>
    <w:rsid w:val="00421581"/>
    <w:rsid w:val="004215D4"/>
    <w:rsid w:val="00421C7E"/>
    <w:rsid w:val="00422C7D"/>
    <w:rsid w:val="00423889"/>
    <w:rsid w:val="0042609D"/>
    <w:rsid w:val="00431605"/>
    <w:rsid w:val="0043255D"/>
    <w:rsid w:val="004327A6"/>
    <w:rsid w:val="00432B5E"/>
    <w:rsid w:val="0043330F"/>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50A0"/>
    <w:rsid w:val="00456951"/>
    <w:rsid w:val="0045719E"/>
    <w:rsid w:val="00457A1F"/>
    <w:rsid w:val="004614B1"/>
    <w:rsid w:val="0046282B"/>
    <w:rsid w:val="004635B0"/>
    <w:rsid w:val="00467BB2"/>
    <w:rsid w:val="00467F9E"/>
    <w:rsid w:val="00470F48"/>
    <w:rsid w:val="0047130D"/>
    <w:rsid w:val="00471E6D"/>
    <w:rsid w:val="0047205B"/>
    <w:rsid w:val="004728E1"/>
    <w:rsid w:val="00475151"/>
    <w:rsid w:val="00476096"/>
    <w:rsid w:val="00476C28"/>
    <w:rsid w:val="00480D65"/>
    <w:rsid w:val="00480F4F"/>
    <w:rsid w:val="004819BA"/>
    <w:rsid w:val="00483918"/>
    <w:rsid w:val="00484902"/>
    <w:rsid w:val="00485BF6"/>
    <w:rsid w:val="004865F7"/>
    <w:rsid w:val="00490673"/>
    <w:rsid w:val="00490F0A"/>
    <w:rsid w:val="004912A6"/>
    <w:rsid w:val="00491C36"/>
    <w:rsid w:val="004962FB"/>
    <w:rsid w:val="00496A04"/>
    <w:rsid w:val="00497A70"/>
    <w:rsid w:val="004A0428"/>
    <w:rsid w:val="004A0B2B"/>
    <w:rsid w:val="004A0E11"/>
    <w:rsid w:val="004A10CE"/>
    <w:rsid w:val="004A1B0D"/>
    <w:rsid w:val="004A2156"/>
    <w:rsid w:val="004A2300"/>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53F4"/>
    <w:rsid w:val="004B64D2"/>
    <w:rsid w:val="004B6FC5"/>
    <w:rsid w:val="004B79D3"/>
    <w:rsid w:val="004C022C"/>
    <w:rsid w:val="004C04AC"/>
    <w:rsid w:val="004C2C70"/>
    <w:rsid w:val="004C53EC"/>
    <w:rsid w:val="004C697B"/>
    <w:rsid w:val="004C6BE4"/>
    <w:rsid w:val="004C6C20"/>
    <w:rsid w:val="004C71A2"/>
    <w:rsid w:val="004D01B0"/>
    <w:rsid w:val="004D059A"/>
    <w:rsid w:val="004D0C00"/>
    <w:rsid w:val="004D1BEB"/>
    <w:rsid w:val="004D2770"/>
    <w:rsid w:val="004D37A8"/>
    <w:rsid w:val="004D3E67"/>
    <w:rsid w:val="004D7153"/>
    <w:rsid w:val="004E40E7"/>
    <w:rsid w:val="004E4238"/>
    <w:rsid w:val="004E43BF"/>
    <w:rsid w:val="004E6E3A"/>
    <w:rsid w:val="004E6F70"/>
    <w:rsid w:val="004F0978"/>
    <w:rsid w:val="004F1B66"/>
    <w:rsid w:val="004F1D60"/>
    <w:rsid w:val="004F276B"/>
    <w:rsid w:val="004F3A51"/>
    <w:rsid w:val="004F3C42"/>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6757"/>
    <w:rsid w:val="005278D1"/>
    <w:rsid w:val="005308BF"/>
    <w:rsid w:val="0053102E"/>
    <w:rsid w:val="00532DA0"/>
    <w:rsid w:val="005344C2"/>
    <w:rsid w:val="00535173"/>
    <w:rsid w:val="005368D3"/>
    <w:rsid w:val="00536FA2"/>
    <w:rsid w:val="00540D4C"/>
    <w:rsid w:val="00543C29"/>
    <w:rsid w:val="005442E7"/>
    <w:rsid w:val="005444F7"/>
    <w:rsid w:val="005465CF"/>
    <w:rsid w:val="005467B6"/>
    <w:rsid w:val="00547853"/>
    <w:rsid w:val="00547B54"/>
    <w:rsid w:val="00550B2D"/>
    <w:rsid w:val="00552E51"/>
    <w:rsid w:val="00553BE5"/>
    <w:rsid w:val="005540F8"/>
    <w:rsid w:val="005549AD"/>
    <w:rsid w:val="00554CB4"/>
    <w:rsid w:val="005557D0"/>
    <w:rsid w:val="005560EA"/>
    <w:rsid w:val="00556701"/>
    <w:rsid w:val="00556E7B"/>
    <w:rsid w:val="00560CFC"/>
    <w:rsid w:val="005615A5"/>
    <w:rsid w:val="00562CAE"/>
    <w:rsid w:val="00562DAC"/>
    <w:rsid w:val="00563F1A"/>
    <w:rsid w:val="0056405C"/>
    <w:rsid w:val="005640D5"/>
    <w:rsid w:val="005650EE"/>
    <w:rsid w:val="005708C8"/>
    <w:rsid w:val="005721DA"/>
    <w:rsid w:val="0057291A"/>
    <w:rsid w:val="00574175"/>
    <w:rsid w:val="0057453C"/>
    <w:rsid w:val="00574B5B"/>
    <w:rsid w:val="0057504E"/>
    <w:rsid w:val="0057539E"/>
    <w:rsid w:val="00575987"/>
    <w:rsid w:val="005773E2"/>
    <w:rsid w:val="00577428"/>
    <w:rsid w:val="00577D72"/>
    <w:rsid w:val="005812E2"/>
    <w:rsid w:val="00581455"/>
    <w:rsid w:val="00581E7E"/>
    <w:rsid w:val="0058442B"/>
    <w:rsid w:val="005846BF"/>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97FDA"/>
    <w:rsid w:val="005A0BD2"/>
    <w:rsid w:val="005A11B2"/>
    <w:rsid w:val="005A1F1D"/>
    <w:rsid w:val="005A2554"/>
    <w:rsid w:val="005A30F5"/>
    <w:rsid w:val="005A3965"/>
    <w:rsid w:val="005A423A"/>
    <w:rsid w:val="005A658D"/>
    <w:rsid w:val="005A7950"/>
    <w:rsid w:val="005A7D99"/>
    <w:rsid w:val="005B031E"/>
    <w:rsid w:val="005B093C"/>
    <w:rsid w:val="005B1212"/>
    <w:rsid w:val="005B1477"/>
    <w:rsid w:val="005B172D"/>
    <w:rsid w:val="005B2E9A"/>
    <w:rsid w:val="005B3CDE"/>
    <w:rsid w:val="005B5BD8"/>
    <w:rsid w:val="005B613C"/>
    <w:rsid w:val="005B6909"/>
    <w:rsid w:val="005B7447"/>
    <w:rsid w:val="005C200F"/>
    <w:rsid w:val="005C2062"/>
    <w:rsid w:val="005C2B59"/>
    <w:rsid w:val="005C2FE1"/>
    <w:rsid w:val="005C3014"/>
    <w:rsid w:val="005C3798"/>
    <w:rsid w:val="005C44FE"/>
    <w:rsid w:val="005D22C2"/>
    <w:rsid w:val="005D352B"/>
    <w:rsid w:val="005D3CE8"/>
    <w:rsid w:val="005D4FA5"/>
    <w:rsid w:val="005D5272"/>
    <w:rsid w:val="005D58E6"/>
    <w:rsid w:val="005D7B52"/>
    <w:rsid w:val="005E1419"/>
    <w:rsid w:val="005E1475"/>
    <w:rsid w:val="005E15C5"/>
    <w:rsid w:val="005E4109"/>
    <w:rsid w:val="005E4303"/>
    <w:rsid w:val="005E47C2"/>
    <w:rsid w:val="005E580F"/>
    <w:rsid w:val="005E661D"/>
    <w:rsid w:val="005E67C5"/>
    <w:rsid w:val="005E7CB6"/>
    <w:rsid w:val="005F03E6"/>
    <w:rsid w:val="005F0773"/>
    <w:rsid w:val="005F1B77"/>
    <w:rsid w:val="005F6687"/>
    <w:rsid w:val="005F732A"/>
    <w:rsid w:val="005F7879"/>
    <w:rsid w:val="00600222"/>
    <w:rsid w:val="00600B4A"/>
    <w:rsid w:val="00601283"/>
    <w:rsid w:val="00601679"/>
    <w:rsid w:val="00602018"/>
    <w:rsid w:val="00604740"/>
    <w:rsid w:val="00611E7C"/>
    <w:rsid w:val="006142E4"/>
    <w:rsid w:val="00614926"/>
    <w:rsid w:val="00615A43"/>
    <w:rsid w:val="00616AAA"/>
    <w:rsid w:val="00616FCE"/>
    <w:rsid w:val="006170FA"/>
    <w:rsid w:val="006207E8"/>
    <w:rsid w:val="00620CCA"/>
    <w:rsid w:val="00621191"/>
    <w:rsid w:val="00622699"/>
    <w:rsid w:val="0062424C"/>
    <w:rsid w:val="00625F35"/>
    <w:rsid w:val="00626481"/>
    <w:rsid w:val="006265CD"/>
    <w:rsid w:val="00627DEC"/>
    <w:rsid w:val="00631136"/>
    <w:rsid w:val="00632B51"/>
    <w:rsid w:val="006334F5"/>
    <w:rsid w:val="00637D86"/>
    <w:rsid w:val="00640162"/>
    <w:rsid w:val="00641AA4"/>
    <w:rsid w:val="006420FB"/>
    <w:rsid w:val="00642FAE"/>
    <w:rsid w:val="006435C9"/>
    <w:rsid w:val="00644751"/>
    <w:rsid w:val="00644F4A"/>
    <w:rsid w:val="0064509E"/>
    <w:rsid w:val="006454CC"/>
    <w:rsid w:val="006477AF"/>
    <w:rsid w:val="00650B3E"/>
    <w:rsid w:val="006510B1"/>
    <w:rsid w:val="00651BE3"/>
    <w:rsid w:val="00652BF5"/>
    <w:rsid w:val="00653E3D"/>
    <w:rsid w:val="00655E11"/>
    <w:rsid w:val="00656A07"/>
    <w:rsid w:val="00657376"/>
    <w:rsid w:val="006600E5"/>
    <w:rsid w:val="006610AD"/>
    <w:rsid w:val="00661794"/>
    <w:rsid w:val="00661D38"/>
    <w:rsid w:val="00662059"/>
    <w:rsid w:val="00662143"/>
    <w:rsid w:val="00662755"/>
    <w:rsid w:val="00662E34"/>
    <w:rsid w:val="0066499D"/>
    <w:rsid w:val="00664A2D"/>
    <w:rsid w:val="00664AC2"/>
    <w:rsid w:val="0066534B"/>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582E"/>
    <w:rsid w:val="00697A6F"/>
    <w:rsid w:val="00697EDD"/>
    <w:rsid w:val="006A19F2"/>
    <w:rsid w:val="006A1D1B"/>
    <w:rsid w:val="006A33CC"/>
    <w:rsid w:val="006A3C81"/>
    <w:rsid w:val="006A5B05"/>
    <w:rsid w:val="006A5DAA"/>
    <w:rsid w:val="006A6456"/>
    <w:rsid w:val="006A64EF"/>
    <w:rsid w:val="006A737F"/>
    <w:rsid w:val="006A7481"/>
    <w:rsid w:val="006A7498"/>
    <w:rsid w:val="006B01BB"/>
    <w:rsid w:val="006B0670"/>
    <w:rsid w:val="006B08A2"/>
    <w:rsid w:val="006B2EC6"/>
    <w:rsid w:val="006B346B"/>
    <w:rsid w:val="006B357E"/>
    <w:rsid w:val="006B37BB"/>
    <w:rsid w:val="006B37F8"/>
    <w:rsid w:val="006B441A"/>
    <w:rsid w:val="006B4E90"/>
    <w:rsid w:val="006B55DD"/>
    <w:rsid w:val="006B668C"/>
    <w:rsid w:val="006B66BD"/>
    <w:rsid w:val="006B6C4A"/>
    <w:rsid w:val="006B7C5C"/>
    <w:rsid w:val="006C0C99"/>
    <w:rsid w:val="006C17FC"/>
    <w:rsid w:val="006C1821"/>
    <w:rsid w:val="006C2009"/>
    <w:rsid w:val="006C2CEB"/>
    <w:rsid w:val="006C2D50"/>
    <w:rsid w:val="006C35C0"/>
    <w:rsid w:val="006C5169"/>
    <w:rsid w:val="006C5A57"/>
    <w:rsid w:val="006C5C51"/>
    <w:rsid w:val="006C61AE"/>
    <w:rsid w:val="006C691D"/>
    <w:rsid w:val="006C7077"/>
    <w:rsid w:val="006C7D1B"/>
    <w:rsid w:val="006D09CA"/>
    <w:rsid w:val="006D2274"/>
    <w:rsid w:val="006D53C5"/>
    <w:rsid w:val="006D547C"/>
    <w:rsid w:val="006D6792"/>
    <w:rsid w:val="006D6B14"/>
    <w:rsid w:val="006D7F28"/>
    <w:rsid w:val="006E1D3F"/>
    <w:rsid w:val="006E24E7"/>
    <w:rsid w:val="006E2BA6"/>
    <w:rsid w:val="006E2F3E"/>
    <w:rsid w:val="006E636D"/>
    <w:rsid w:val="006E6C87"/>
    <w:rsid w:val="006E6FB3"/>
    <w:rsid w:val="006E702D"/>
    <w:rsid w:val="006E71A1"/>
    <w:rsid w:val="006E750E"/>
    <w:rsid w:val="006E7E86"/>
    <w:rsid w:val="006E7FFA"/>
    <w:rsid w:val="006F04DE"/>
    <w:rsid w:val="006F332E"/>
    <w:rsid w:val="006F45BA"/>
    <w:rsid w:val="006F4617"/>
    <w:rsid w:val="006F4D62"/>
    <w:rsid w:val="006F519D"/>
    <w:rsid w:val="006F5D2A"/>
    <w:rsid w:val="006F6BED"/>
    <w:rsid w:val="006F6CC0"/>
    <w:rsid w:val="006F7A7B"/>
    <w:rsid w:val="007034EF"/>
    <w:rsid w:val="00703E78"/>
    <w:rsid w:val="007053B9"/>
    <w:rsid w:val="00705D53"/>
    <w:rsid w:val="00706BDD"/>
    <w:rsid w:val="007102AA"/>
    <w:rsid w:val="00710735"/>
    <w:rsid w:val="007113AD"/>
    <w:rsid w:val="00711756"/>
    <w:rsid w:val="00712FAC"/>
    <w:rsid w:val="00713365"/>
    <w:rsid w:val="00713C48"/>
    <w:rsid w:val="00714890"/>
    <w:rsid w:val="00715DF0"/>
    <w:rsid w:val="00715E62"/>
    <w:rsid w:val="007164BA"/>
    <w:rsid w:val="00720B32"/>
    <w:rsid w:val="0072116E"/>
    <w:rsid w:val="0072158D"/>
    <w:rsid w:val="00721841"/>
    <w:rsid w:val="0072273F"/>
    <w:rsid w:val="00723034"/>
    <w:rsid w:val="00723C7F"/>
    <w:rsid w:val="00724618"/>
    <w:rsid w:val="00724E87"/>
    <w:rsid w:val="007250BE"/>
    <w:rsid w:val="007257D8"/>
    <w:rsid w:val="00725943"/>
    <w:rsid w:val="00725B5B"/>
    <w:rsid w:val="00725C09"/>
    <w:rsid w:val="00725C3F"/>
    <w:rsid w:val="00727E2C"/>
    <w:rsid w:val="007301B3"/>
    <w:rsid w:val="00730253"/>
    <w:rsid w:val="00731779"/>
    <w:rsid w:val="007322EA"/>
    <w:rsid w:val="00732904"/>
    <w:rsid w:val="007347EB"/>
    <w:rsid w:val="00736EF3"/>
    <w:rsid w:val="007374FA"/>
    <w:rsid w:val="00737807"/>
    <w:rsid w:val="00737D4C"/>
    <w:rsid w:val="00740976"/>
    <w:rsid w:val="00742FE8"/>
    <w:rsid w:val="007439C3"/>
    <w:rsid w:val="00743C78"/>
    <w:rsid w:val="00743D9A"/>
    <w:rsid w:val="007444C2"/>
    <w:rsid w:val="0074659C"/>
    <w:rsid w:val="00747066"/>
    <w:rsid w:val="00750033"/>
    <w:rsid w:val="00751796"/>
    <w:rsid w:val="00752C28"/>
    <w:rsid w:val="00753C7D"/>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038D"/>
    <w:rsid w:val="00771EB7"/>
    <w:rsid w:val="00772629"/>
    <w:rsid w:val="007732D9"/>
    <w:rsid w:val="0077480A"/>
    <w:rsid w:val="00776042"/>
    <w:rsid w:val="0077611D"/>
    <w:rsid w:val="00776914"/>
    <w:rsid w:val="00776B26"/>
    <w:rsid w:val="00777C16"/>
    <w:rsid w:val="0078009D"/>
    <w:rsid w:val="007804EF"/>
    <w:rsid w:val="00780B17"/>
    <w:rsid w:val="007816D4"/>
    <w:rsid w:val="00783841"/>
    <w:rsid w:val="00783E25"/>
    <w:rsid w:val="0078460B"/>
    <w:rsid w:val="00785077"/>
    <w:rsid w:val="0078524B"/>
    <w:rsid w:val="007872AE"/>
    <w:rsid w:val="007907A9"/>
    <w:rsid w:val="00790DCE"/>
    <w:rsid w:val="00791AD7"/>
    <w:rsid w:val="00791FE0"/>
    <w:rsid w:val="0079266F"/>
    <w:rsid w:val="00792FCB"/>
    <w:rsid w:val="007933CB"/>
    <w:rsid w:val="00795A58"/>
    <w:rsid w:val="0079631C"/>
    <w:rsid w:val="00796722"/>
    <w:rsid w:val="007A073A"/>
    <w:rsid w:val="007A0936"/>
    <w:rsid w:val="007A0BC1"/>
    <w:rsid w:val="007A1967"/>
    <w:rsid w:val="007A1DD9"/>
    <w:rsid w:val="007A2680"/>
    <w:rsid w:val="007A32AF"/>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B7F1E"/>
    <w:rsid w:val="007C04EF"/>
    <w:rsid w:val="007C0B49"/>
    <w:rsid w:val="007C2077"/>
    <w:rsid w:val="007C3535"/>
    <w:rsid w:val="007C3630"/>
    <w:rsid w:val="007C3764"/>
    <w:rsid w:val="007C3885"/>
    <w:rsid w:val="007C4133"/>
    <w:rsid w:val="007C6BEC"/>
    <w:rsid w:val="007D094A"/>
    <w:rsid w:val="007D0DF6"/>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53E1"/>
    <w:rsid w:val="007E64CE"/>
    <w:rsid w:val="007F2300"/>
    <w:rsid w:val="007F50B5"/>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071D5"/>
    <w:rsid w:val="008102A4"/>
    <w:rsid w:val="00810391"/>
    <w:rsid w:val="00810804"/>
    <w:rsid w:val="008108C0"/>
    <w:rsid w:val="00810F09"/>
    <w:rsid w:val="0081191F"/>
    <w:rsid w:val="0081274A"/>
    <w:rsid w:val="00813390"/>
    <w:rsid w:val="00813D27"/>
    <w:rsid w:val="00816795"/>
    <w:rsid w:val="008169B5"/>
    <w:rsid w:val="008174F4"/>
    <w:rsid w:val="00821C9D"/>
    <w:rsid w:val="0082277A"/>
    <w:rsid w:val="00822D2D"/>
    <w:rsid w:val="0082325D"/>
    <w:rsid w:val="00823B9E"/>
    <w:rsid w:val="00824D12"/>
    <w:rsid w:val="0082562B"/>
    <w:rsid w:val="00826098"/>
    <w:rsid w:val="00826A11"/>
    <w:rsid w:val="00826C19"/>
    <w:rsid w:val="00827137"/>
    <w:rsid w:val="00827E05"/>
    <w:rsid w:val="00830A36"/>
    <w:rsid w:val="008315DA"/>
    <w:rsid w:val="00831788"/>
    <w:rsid w:val="00832703"/>
    <w:rsid w:val="00832E45"/>
    <w:rsid w:val="00832FA6"/>
    <w:rsid w:val="00833350"/>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004E"/>
    <w:rsid w:val="00861374"/>
    <w:rsid w:val="00861808"/>
    <w:rsid w:val="00862E04"/>
    <w:rsid w:val="00863785"/>
    <w:rsid w:val="0086397B"/>
    <w:rsid w:val="008639D8"/>
    <w:rsid w:val="00865441"/>
    <w:rsid w:val="00866552"/>
    <w:rsid w:val="0086724E"/>
    <w:rsid w:val="008675FA"/>
    <w:rsid w:val="00867EC2"/>
    <w:rsid w:val="00867F67"/>
    <w:rsid w:val="008709EA"/>
    <w:rsid w:val="00871EE8"/>
    <w:rsid w:val="00873598"/>
    <w:rsid w:val="00873B35"/>
    <w:rsid w:val="00873EA4"/>
    <w:rsid w:val="00874297"/>
    <w:rsid w:val="00875013"/>
    <w:rsid w:val="008755D5"/>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658"/>
    <w:rsid w:val="00895FC5"/>
    <w:rsid w:val="00896831"/>
    <w:rsid w:val="00896972"/>
    <w:rsid w:val="00896A6C"/>
    <w:rsid w:val="008A03DA"/>
    <w:rsid w:val="008A166F"/>
    <w:rsid w:val="008A188A"/>
    <w:rsid w:val="008A1D28"/>
    <w:rsid w:val="008A2A11"/>
    <w:rsid w:val="008A39F8"/>
    <w:rsid w:val="008A43BE"/>
    <w:rsid w:val="008A46F7"/>
    <w:rsid w:val="008A5F0E"/>
    <w:rsid w:val="008A61CE"/>
    <w:rsid w:val="008B0280"/>
    <w:rsid w:val="008B2B36"/>
    <w:rsid w:val="008B3084"/>
    <w:rsid w:val="008B3376"/>
    <w:rsid w:val="008B3526"/>
    <w:rsid w:val="008B3E47"/>
    <w:rsid w:val="008B6411"/>
    <w:rsid w:val="008B6825"/>
    <w:rsid w:val="008B755F"/>
    <w:rsid w:val="008C1400"/>
    <w:rsid w:val="008C1497"/>
    <w:rsid w:val="008C2CBB"/>
    <w:rsid w:val="008C349F"/>
    <w:rsid w:val="008C3828"/>
    <w:rsid w:val="008C38F8"/>
    <w:rsid w:val="008C4446"/>
    <w:rsid w:val="008C444D"/>
    <w:rsid w:val="008C50B2"/>
    <w:rsid w:val="008C5A21"/>
    <w:rsid w:val="008C6A64"/>
    <w:rsid w:val="008D11E8"/>
    <w:rsid w:val="008D1B3A"/>
    <w:rsid w:val="008D23C3"/>
    <w:rsid w:val="008D3467"/>
    <w:rsid w:val="008D5DD1"/>
    <w:rsid w:val="008E016E"/>
    <w:rsid w:val="008E19DB"/>
    <w:rsid w:val="008E2A57"/>
    <w:rsid w:val="008E2E42"/>
    <w:rsid w:val="008E484E"/>
    <w:rsid w:val="008E4863"/>
    <w:rsid w:val="008E4F7A"/>
    <w:rsid w:val="008E56D1"/>
    <w:rsid w:val="008E64C9"/>
    <w:rsid w:val="008E67BB"/>
    <w:rsid w:val="008E7540"/>
    <w:rsid w:val="008F0450"/>
    <w:rsid w:val="008F0E1C"/>
    <w:rsid w:val="008F1710"/>
    <w:rsid w:val="008F2958"/>
    <w:rsid w:val="008F2C33"/>
    <w:rsid w:val="008F3C97"/>
    <w:rsid w:val="008F3F3C"/>
    <w:rsid w:val="008F403A"/>
    <w:rsid w:val="008F6CA7"/>
    <w:rsid w:val="008F6FC9"/>
    <w:rsid w:val="008F7885"/>
    <w:rsid w:val="008F798C"/>
    <w:rsid w:val="00900E88"/>
    <w:rsid w:val="0090135D"/>
    <w:rsid w:val="00901C14"/>
    <w:rsid w:val="00902F1E"/>
    <w:rsid w:val="00903B6B"/>
    <w:rsid w:val="00904F94"/>
    <w:rsid w:val="00905755"/>
    <w:rsid w:val="0090666A"/>
    <w:rsid w:val="00906AC1"/>
    <w:rsid w:val="009078BC"/>
    <w:rsid w:val="0091084F"/>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6DF2"/>
    <w:rsid w:val="00927640"/>
    <w:rsid w:val="00931822"/>
    <w:rsid w:val="00931A3C"/>
    <w:rsid w:val="00931A8F"/>
    <w:rsid w:val="009325AA"/>
    <w:rsid w:val="00932B5D"/>
    <w:rsid w:val="00932F63"/>
    <w:rsid w:val="00933AA9"/>
    <w:rsid w:val="00933B25"/>
    <w:rsid w:val="009359F5"/>
    <w:rsid w:val="00937376"/>
    <w:rsid w:val="00940979"/>
    <w:rsid w:val="00940DAC"/>
    <w:rsid w:val="00941A20"/>
    <w:rsid w:val="00941FA7"/>
    <w:rsid w:val="009422CB"/>
    <w:rsid w:val="00942668"/>
    <w:rsid w:val="009430EA"/>
    <w:rsid w:val="00943CA2"/>
    <w:rsid w:val="00944123"/>
    <w:rsid w:val="00944300"/>
    <w:rsid w:val="009447F4"/>
    <w:rsid w:val="0094500E"/>
    <w:rsid w:val="00945322"/>
    <w:rsid w:val="009456BC"/>
    <w:rsid w:val="0094658A"/>
    <w:rsid w:val="00950C9D"/>
    <w:rsid w:val="00951CFA"/>
    <w:rsid w:val="00952BB6"/>
    <w:rsid w:val="00953957"/>
    <w:rsid w:val="009542F5"/>
    <w:rsid w:val="009575B7"/>
    <w:rsid w:val="00957E83"/>
    <w:rsid w:val="00960500"/>
    <w:rsid w:val="00963B49"/>
    <w:rsid w:val="0096462E"/>
    <w:rsid w:val="00964BF9"/>
    <w:rsid w:val="00964E6D"/>
    <w:rsid w:val="00967E77"/>
    <w:rsid w:val="00970C79"/>
    <w:rsid w:val="009712EB"/>
    <w:rsid w:val="0097213F"/>
    <w:rsid w:val="009724A4"/>
    <w:rsid w:val="00973CE0"/>
    <w:rsid w:val="00977AE3"/>
    <w:rsid w:val="009801F4"/>
    <w:rsid w:val="00980C27"/>
    <w:rsid w:val="00981506"/>
    <w:rsid w:val="00982531"/>
    <w:rsid w:val="009843DC"/>
    <w:rsid w:val="009846C3"/>
    <w:rsid w:val="00986410"/>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1145"/>
    <w:rsid w:val="009B23B2"/>
    <w:rsid w:val="009B4272"/>
    <w:rsid w:val="009B7146"/>
    <w:rsid w:val="009B78F4"/>
    <w:rsid w:val="009C16A7"/>
    <w:rsid w:val="009C389D"/>
    <w:rsid w:val="009C467C"/>
    <w:rsid w:val="009C5EAA"/>
    <w:rsid w:val="009C6212"/>
    <w:rsid w:val="009C6F54"/>
    <w:rsid w:val="009C7C87"/>
    <w:rsid w:val="009D119C"/>
    <w:rsid w:val="009D1666"/>
    <w:rsid w:val="009D2328"/>
    <w:rsid w:val="009D2E6E"/>
    <w:rsid w:val="009D39BD"/>
    <w:rsid w:val="009D3E9C"/>
    <w:rsid w:val="009D5C6E"/>
    <w:rsid w:val="009D640F"/>
    <w:rsid w:val="009D6E0A"/>
    <w:rsid w:val="009E0A0C"/>
    <w:rsid w:val="009E204B"/>
    <w:rsid w:val="009E2438"/>
    <w:rsid w:val="009E2C93"/>
    <w:rsid w:val="009E3BCE"/>
    <w:rsid w:val="009E3BF8"/>
    <w:rsid w:val="009E55FA"/>
    <w:rsid w:val="009E5DBA"/>
    <w:rsid w:val="009E5F6F"/>
    <w:rsid w:val="009E61F5"/>
    <w:rsid w:val="009E71E8"/>
    <w:rsid w:val="009F11F8"/>
    <w:rsid w:val="009F1418"/>
    <w:rsid w:val="009F2A2E"/>
    <w:rsid w:val="009F2A74"/>
    <w:rsid w:val="009F323D"/>
    <w:rsid w:val="009F3763"/>
    <w:rsid w:val="009F4244"/>
    <w:rsid w:val="00A01429"/>
    <w:rsid w:val="00A0151A"/>
    <w:rsid w:val="00A0253C"/>
    <w:rsid w:val="00A0464C"/>
    <w:rsid w:val="00A05264"/>
    <w:rsid w:val="00A06D86"/>
    <w:rsid w:val="00A077FE"/>
    <w:rsid w:val="00A107CD"/>
    <w:rsid w:val="00A10C55"/>
    <w:rsid w:val="00A10DB5"/>
    <w:rsid w:val="00A10FF1"/>
    <w:rsid w:val="00A13649"/>
    <w:rsid w:val="00A1444D"/>
    <w:rsid w:val="00A15856"/>
    <w:rsid w:val="00A15E13"/>
    <w:rsid w:val="00A1658B"/>
    <w:rsid w:val="00A178D7"/>
    <w:rsid w:val="00A17E2E"/>
    <w:rsid w:val="00A202D5"/>
    <w:rsid w:val="00A221DE"/>
    <w:rsid w:val="00A22C7C"/>
    <w:rsid w:val="00A2432D"/>
    <w:rsid w:val="00A24A8A"/>
    <w:rsid w:val="00A24D95"/>
    <w:rsid w:val="00A25311"/>
    <w:rsid w:val="00A26D9F"/>
    <w:rsid w:val="00A2776D"/>
    <w:rsid w:val="00A30D0F"/>
    <w:rsid w:val="00A311B0"/>
    <w:rsid w:val="00A32C09"/>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3FF"/>
    <w:rsid w:val="00A50467"/>
    <w:rsid w:val="00A50CD2"/>
    <w:rsid w:val="00A51218"/>
    <w:rsid w:val="00A5143C"/>
    <w:rsid w:val="00A517E5"/>
    <w:rsid w:val="00A51F1F"/>
    <w:rsid w:val="00A522CC"/>
    <w:rsid w:val="00A529E8"/>
    <w:rsid w:val="00A530BD"/>
    <w:rsid w:val="00A53B96"/>
    <w:rsid w:val="00A55800"/>
    <w:rsid w:val="00A578C2"/>
    <w:rsid w:val="00A61E53"/>
    <w:rsid w:val="00A6230F"/>
    <w:rsid w:val="00A634A7"/>
    <w:rsid w:val="00A64CBA"/>
    <w:rsid w:val="00A6504E"/>
    <w:rsid w:val="00A651FE"/>
    <w:rsid w:val="00A65EE7"/>
    <w:rsid w:val="00A66C43"/>
    <w:rsid w:val="00A700E2"/>
    <w:rsid w:val="00A70BF8"/>
    <w:rsid w:val="00A72896"/>
    <w:rsid w:val="00A743C0"/>
    <w:rsid w:val="00A74880"/>
    <w:rsid w:val="00A74D0D"/>
    <w:rsid w:val="00A7547D"/>
    <w:rsid w:val="00A801AC"/>
    <w:rsid w:val="00A807BD"/>
    <w:rsid w:val="00A80953"/>
    <w:rsid w:val="00A81AAA"/>
    <w:rsid w:val="00A81BE0"/>
    <w:rsid w:val="00A820E6"/>
    <w:rsid w:val="00A84B61"/>
    <w:rsid w:val="00A857D5"/>
    <w:rsid w:val="00A85DA1"/>
    <w:rsid w:val="00A869F4"/>
    <w:rsid w:val="00A86EE5"/>
    <w:rsid w:val="00A901C8"/>
    <w:rsid w:val="00A905FC"/>
    <w:rsid w:val="00A91788"/>
    <w:rsid w:val="00A92139"/>
    <w:rsid w:val="00A92B3D"/>
    <w:rsid w:val="00A93122"/>
    <w:rsid w:val="00A94645"/>
    <w:rsid w:val="00A95170"/>
    <w:rsid w:val="00A958FA"/>
    <w:rsid w:val="00A95FDA"/>
    <w:rsid w:val="00A97081"/>
    <w:rsid w:val="00A97899"/>
    <w:rsid w:val="00AA0C93"/>
    <w:rsid w:val="00AA2887"/>
    <w:rsid w:val="00AA3C65"/>
    <w:rsid w:val="00AA4F0B"/>
    <w:rsid w:val="00AA5622"/>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247E"/>
    <w:rsid w:val="00AC355B"/>
    <w:rsid w:val="00AC3D38"/>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19D"/>
    <w:rsid w:val="00AE1CFC"/>
    <w:rsid w:val="00AE3217"/>
    <w:rsid w:val="00AE35C9"/>
    <w:rsid w:val="00AE48AC"/>
    <w:rsid w:val="00AE4CBA"/>
    <w:rsid w:val="00AE4DF8"/>
    <w:rsid w:val="00AE5329"/>
    <w:rsid w:val="00AE599A"/>
    <w:rsid w:val="00AE5E29"/>
    <w:rsid w:val="00AE5F3A"/>
    <w:rsid w:val="00AE6BDD"/>
    <w:rsid w:val="00AE7348"/>
    <w:rsid w:val="00AF27D0"/>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57A"/>
    <w:rsid w:val="00B1562B"/>
    <w:rsid w:val="00B157DA"/>
    <w:rsid w:val="00B15BA0"/>
    <w:rsid w:val="00B161F0"/>
    <w:rsid w:val="00B17895"/>
    <w:rsid w:val="00B20654"/>
    <w:rsid w:val="00B21EE4"/>
    <w:rsid w:val="00B25C01"/>
    <w:rsid w:val="00B27413"/>
    <w:rsid w:val="00B27AFF"/>
    <w:rsid w:val="00B3156C"/>
    <w:rsid w:val="00B33813"/>
    <w:rsid w:val="00B34B6C"/>
    <w:rsid w:val="00B37BEA"/>
    <w:rsid w:val="00B409AC"/>
    <w:rsid w:val="00B41AED"/>
    <w:rsid w:val="00B42FDA"/>
    <w:rsid w:val="00B43BB7"/>
    <w:rsid w:val="00B43BD8"/>
    <w:rsid w:val="00B46094"/>
    <w:rsid w:val="00B51155"/>
    <w:rsid w:val="00B5186D"/>
    <w:rsid w:val="00B520C2"/>
    <w:rsid w:val="00B52F66"/>
    <w:rsid w:val="00B5444C"/>
    <w:rsid w:val="00B55C8B"/>
    <w:rsid w:val="00B563FC"/>
    <w:rsid w:val="00B605F1"/>
    <w:rsid w:val="00B60DD7"/>
    <w:rsid w:val="00B61AC2"/>
    <w:rsid w:val="00B61F5F"/>
    <w:rsid w:val="00B62B4A"/>
    <w:rsid w:val="00B6348B"/>
    <w:rsid w:val="00B63935"/>
    <w:rsid w:val="00B64E39"/>
    <w:rsid w:val="00B65BBB"/>
    <w:rsid w:val="00B65BDC"/>
    <w:rsid w:val="00B65DE7"/>
    <w:rsid w:val="00B66928"/>
    <w:rsid w:val="00B6697E"/>
    <w:rsid w:val="00B678E2"/>
    <w:rsid w:val="00B70065"/>
    <w:rsid w:val="00B70518"/>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07E7"/>
    <w:rsid w:val="00B95AB8"/>
    <w:rsid w:val="00B969C2"/>
    <w:rsid w:val="00B96B82"/>
    <w:rsid w:val="00B97B20"/>
    <w:rsid w:val="00BA2ACC"/>
    <w:rsid w:val="00BA34EE"/>
    <w:rsid w:val="00BA4392"/>
    <w:rsid w:val="00BA7C80"/>
    <w:rsid w:val="00BA7E04"/>
    <w:rsid w:val="00BA7ECA"/>
    <w:rsid w:val="00BB11DA"/>
    <w:rsid w:val="00BB1307"/>
    <w:rsid w:val="00BB1F63"/>
    <w:rsid w:val="00BB2729"/>
    <w:rsid w:val="00BB30CC"/>
    <w:rsid w:val="00BB4275"/>
    <w:rsid w:val="00BB4E3B"/>
    <w:rsid w:val="00BB6233"/>
    <w:rsid w:val="00BB72D6"/>
    <w:rsid w:val="00BB7518"/>
    <w:rsid w:val="00BB7E30"/>
    <w:rsid w:val="00BC02B1"/>
    <w:rsid w:val="00BC1463"/>
    <w:rsid w:val="00BC340B"/>
    <w:rsid w:val="00BC39FF"/>
    <w:rsid w:val="00BC4B00"/>
    <w:rsid w:val="00BC5D95"/>
    <w:rsid w:val="00BC7837"/>
    <w:rsid w:val="00BC7C7D"/>
    <w:rsid w:val="00BD016E"/>
    <w:rsid w:val="00BD1A39"/>
    <w:rsid w:val="00BD38EA"/>
    <w:rsid w:val="00BD3E9F"/>
    <w:rsid w:val="00BD4A8D"/>
    <w:rsid w:val="00BD7312"/>
    <w:rsid w:val="00BD7BC3"/>
    <w:rsid w:val="00BE13C9"/>
    <w:rsid w:val="00BE1C0C"/>
    <w:rsid w:val="00BE1D44"/>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BF667B"/>
    <w:rsid w:val="00C01319"/>
    <w:rsid w:val="00C03A82"/>
    <w:rsid w:val="00C03A89"/>
    <w:rsid w:val="00C0679A"/>
    <w:rsid w:val="00C06A96"/>
    <w:rsid w:val="00C06C99"/>
    <w:rsid w:val="00C07026"/>
    <w:rsid w:val="00C075C4"/>
    <w:rsid w:val="00C11031"/>
    <w:rsid w:val="00C11AA2"/>
    <w:rsid w:val="00C1200C"/>
    <w:rsid w:val="00C1369F"/>
    <w:rsid w:val="00C13F21"/>
    <w:rsid w:val="00C13FF5"/>
    <w:rsid w:val="00C14415"/>
    <w:rsid w:val="00C1475C"/>
    <w:rsid w:val="00C1763D"/>
    <w:rsid w:val="00C21C52"/>
    <w:rsid w:val="00C21EA4"/>
    <w:rsid w:val="00C22658"/>
    <w:rsid w:val="00C238A5"/>
    <w:rsid w:val="00C23FF1"/>
    <w:rsid w:val="00C2469C"/>
    <w:rsid w:val="00C253F2"/>
    <w:rsid w:val="00C25EA2"/>
    <w:rsid w:val="00C2655C"/>
    <w:rsid w:val="00C30EFA"/>
    <w:rsid w:val="00C314F4"/>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0C3"/>
    <w:rsid w:val="00C42A39"/>
    <w:rsid w:val="00C42A6A"/>
    <w:rsid w:val="00C4345C"/>
    <w:rsid w:val="00C446D9"/>
    <w:rsid w:val="00C44C34"/>
    <w:rsid w:val="00C46626"/>
    <w:rsid w:val="00C50997"/>
    <w:rsid w:val="00C51385"/>
    <w:rsid w:val="00C51394"/>
    <w:rsid w:val="00C521C5"/>
    <w:rsid w:val="00C53BCD"/>
    <w:rsid w:val="00C53F13"/>
    <w:rsid w:val="00C54C14"/>
    <w:rsid w:val="00C5504F"/>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1E8"/>
    <w:rsid w:val="00C9227B"/>
    <w:rsid w:val="00C92393"/>
    <w:rsid w:val="00C92436"/>
    <w:rsid w:val="00C94CF8"/>
    <w:rsid w:val="00C955B0"/>
    <w:rsid w:val="00C95C62"/>
    <w:rsid w:val="00CA0101"/>
    <w:rsid w:val="00CA0B56"/>
    <w:rsid w:val="00CA1974"/>
    <w:rsid w:val="00CA1CD4"/>
    <w:rsid w:val="00CA1DE9"/>
    <w:rsid w:val="00CA20B1"/>
    <w:rsid w:val="00CA22C6"/>
    <w:rsid w:val="00CA2551"/>
    <w:rsid w:val="00CA42B8"/>
    <w:rsid w:val="00CA4CA3"/>
    <w:rsid w:val="00CA4EF2"/>
    <w:rsid w:val="00CA76E4"/>
    <w:rsid w:val="00CA7FDC"/>
    <w:rsid w:val="00CB20F5"/>
    <w:rsid w:val="00CB31DC"/>
    <w:rsid w:val="00CB31E0"/>
    <w:rsid w:val="00CB353E"/>
    <w:rsid w:val="00CB4868"/>
    <w:rsid w:val="00CB5E90"/>
    <w:rsid w:val="00CB6066"/>
    <w:rsid w:val="00CB64B0"/>
    <w:rsid w:val="00CC1BAD"/>
    <w:rsid w:val="00CC224F"/>
    <w:rsid w:val="00CC27EE"/>
    <w:rsid w:val="00CC2C47"/>
    <w:rsid w:val="00CC2F48"/>
    <w:rsid w:val="00CC2FB1"/>
    <w:rsid w:val="00CC2FE4"/>
    <w:rsid w:val="00CC339D"/>
    <w:rsid w:val="00CC33B4"/>
    <w:rsid w:val="00CC41E4"/>
    <w:rsid w:val="00CC4A44"/>
    <w:rsid w:val="00CC4DBC"/>
    <w:rsid w:val="00CC5006"/>
    <w:rsid w:val="00CC57DA"/>
    <w:rsid w:val="00CC6D96"/>
    <w:rsid w:val="00CC700E"/>
    <w:rsid w:val="00CC773F"/>
    <w:rsid w:val="00CD0001"/>
    <w:rsid w:val="00CD08B3"/>
    <w:rsid w:val="00CD0B2F"/>
    <w:rsid w:val="00CD11ED"/>
    <w:rsid w:val="00CD1A79"/>
    <w:rsid w:val="00CD2AA2"/>
    <w:rsid w:val="00CD34AC"/>
    <w:rsid w:val="00CD3A42"/>
    <w:rsid w:val="00CD44DA"/>
    <w:rsid w:val="00CD4AE1"/>
    <w:rsid w:val="00CD7B3B"/>
    <w:rsid w:val="00CE18D7"/>
    <w:rsid w:val="00CE22F4"/>
    <w:rsid w:val="00CE2426"/>
    <w:rsid w:val="00CE4BF9"/>
    <w:rsid w:val="00CE4F60"/>
    <w:rsid w:val="00CE50F9"/>
    <w:rsid w:val="00CE5166"/>
    <w:rsid w:val="00CE64EA"/>
    <w:rsid w:val="00CE6E8A"/>
    <w:rsid w:val="00CE6EB3"/>
    <w:rsid w:val="00CE74C5"/>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733"/>
    <w:rsid w:val="00D0793E"/>
    <w:rsid w:val="00D102D3"/>
    <w:rsid w:val="00D112C2"/>
    <w:rsid w:val="00D1196A"/>
    <w:rsid w:val="00D1196E"/>
    <w:rsid w:val="00D12B66"/>
    <w:rsid w:val="00D1372E"/>
    <w:rsid w:val="00D16F87"/>
    <w:rsid w:val="00D21857"/>
    <w:rsid w:val="00D23399"/>
    <w:rsid w:val="00D234A7"/>
    <w:rsid w:val="00D23565"/>
    <w:rsid w:val="00D23D83"/>
    <w:rsid w:val="00D26598"/>
    <w:rsid w:val="00D2767A"/>
    <w:rsid w:val="00D27890"/>
    <w:rsid w:val="00D27F9F"/>
    <w:rsid w:val="00D30344"/>
    <w:rsid w:val="00D3043C"/>
    <w:rsid w:val="00D304CE"/>
    <w:rsid w:val="00D30B9C"/>
    <w:rsid w:val="00D311C6"/>
    <w:rsid w:val="00D32D49"/>
    <w:rsid w:val="00D32FFC"/>
    <w:rsid w:val="00D33471"/>
    <w:rsid w:val="00D3359A"/>
    <w:rsid w:val="00D343D6"/>
    <w:rsid w:val="00D34FA9"/>
    <w:rsid w:val="00D368B9"/>
    <w:rsid w:val="00D36EB9"/>
    <w:rsid w:val="00D37007"/>
    <w:rsid w:val="00D400F7"/>
    <w:rsid w:val="00D41191"/>
    <w:rsid w:val="00D42360"/>
    <w:rsid w:val="00D42439"/>
    <w:rsid w:val="00D43C0D"/>
    <w:rsid w:val="00D43E6B"/>
    <w:rsid w:val="00D442D6"/>
    <w:rsid w:val="00D44E49"/>
    <w:rsid w:val="00D4547F"/>
    <w:rsid w:val="00D45F2B"/>
    <w:rsid w:val="00D46F2B"/>
    <w:rsid w:val="00D477D9"/>
    <w:rsid w:val="00D50773"/>
    <w:rsid w:val="00D52396"/>
    <w:rsid w:val="00D52688"/>
    <w:rsid w:val="00D53117"/>
    <w:rsid w:val="00D53149"/>
    <w:rsid w:val="00D55EBC"/>
    <w:rsid w:val="00D57123"/>
    <w:rsid w:val="00D57DB2"/>
    <w:rsid w:val="00D618E9"/>
    <w:rsid w:val="00D621EE"/>
    <w:rsid w:val="00D632DA"/>
    <w:rsid w:val="00D63373"/>
    <w:rsid w:val="00D64BC1"/>
    <w:rsid w:val="00D659AE"/>
    <w:rsid w:val="00D660B5"/>
    <w:rsid w:val="00D66945"/>
    <w:rsid w:val="00D66ABF"/>
    <w:rsid w:val="00D671F2"/>
    <w:rsid w:val="00D718B3"/>
    <w:rsid w:val="00D71E2D"/>
    <w:rsid w:val="00D730DF"/>
    <w:rsid w:val="00D7504D"/>
    <w:rsid w:val="00D76978"/>
    <w:rsid w:val="00D76E0F"/>
    <w:rsid w:val="00D81237"/>
    <w:rsid w:val="00D812BD"/>
    <w:rsid w:val="00D83BDB"/>
    <w:rsid w:val="00D87B5F"/>
    <w:rsid w:val="00D9108C"/>
    <w:rsid w:val="00D9195C"/>
    <w:rsid w:val="00D9544F"/>
    <w:rsid w:val="00D957BA"/>
    <w:rsid w:val="00D967A3"/>
    <w:rsid w:val="00D96C31"/>
    <w:rsid w:val="00DA1344"/>
    <w:rsid w:val="00DA13A0"/>
    <w:rsid w:val="00DA1E74"/>
    <w:rsid w:val="00DA26BF"/>
    <w:rsid w:val="00DA2C30"/>
    <w:rsid w:val="00DA2C59"/>
    <w:rsid w:val="00DA3BC3"/>
    <w:rsid w:val="00DA468C"/>
    <w:rsid w:val="00DA475B"/>
    <w:rsid w:val="00DA49E0"/>
    <w:rsid w:val="00DA5739"/>
    <w:rsid w:val="00DA5A62"/>
    <w:rsid w:val="00DB2A02"/>
    <w:rsid w:val="00DB4050"/>
    <w:rsid w:val="00DB7D85"/>
    <w:rsid w:val="00DC0841"/>
    <w:rsid w:val="00DC1DA2"/>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3A6E"/>
    <w:rsid w:val="00DE4368"/>
    <w:rsid w:val="00DE472D"/>
    <w:rsid w:val="00DE4787"/>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2BF"/>
    <w:rsid w:val="00E07AE2"/>
    <w:rsid w:val="00E07AE8"/>
    <w:rsid w:val="00E1144D"/>
    <w:rsid w:val="00E11589"/>
    <w:rsid w:val="00E129AC"/>
    <w:rsid w:val="00E14145"/>
    <w:rsid w:val="00E14295"/>
    <w:rsid w:val="00E148D4"/>
    <w:rsid w:val="00E14E11"/>
    <w:rsid w:val="00E15076"/>
    <w:rsid w:val="00E155B4"/>
    <w:rsid w:val="00E162A6"/>
    <w:rsid w:val="00E16D7E"/>
    <w:rsid w:val="00E174D9"/>
    <w:rsid w:val="00E22374"/>
    <w:rsid w:val="00E227F7"/>
    <w:rsid w:val="00E22C03"/>
    <w:rsid w:val="00E232B2"/>
    <w:rsid w:val="00E2370B"/>
    <w:rsid w:val="00E261BC"/>
    <w:rsid w:val="00E31574"/>
    <w:rsid w:val="00E3202B"/>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47578"/>
    <w:rsid w:val="00E50A98"/>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0EF"/>
    <w:rsid w:val="00E86625"/>
    <w:rsid w:val="00E86957"/>
    <w:rsid w:val="00E90005"/>
    <w:rsid w:val="00E90C0F"/>
    <w:rsid w:val="00E91642"/>
    <w:rsid w:val="00E92925"/>
    <w:rsid w:val="00E94EDD"/>
    <w:rsid w:val="00E950B5"/>
    <w:rsid w:val="00E95487"/>
    <w:rsid w:val="00E9697A"/>
    <w:rsid w:val="00E974F5"/>
    <w:rsid w:val="00EA2E28"/>
    <w:rsid w:val="00EA42C7"/>
    <w:rsid w:val="00EA61D8"/>
    <w:rsid w:val="00EA64F6"/>
    <w:rsid w:val="00EA6561"/>
    <w:rsid w:val="00EA78CA"/>
    <w:rsid w:val="00EB0B0A"/>
    <w:rsid w:val="00EB2024"/>
    <w:rsid w:val="00EB39E9"/>
    <w:rsid w:val="00EB3C44"/>
    <w:rsid w:val="00EB4411"/>
    <w:rsid w:val="00EB4562"/>
    <w:rsid w:val="00EB47D4"/>
    <w:rsid w:val="00EB62AD"/>
    <w:rsid w:val="00EC008F"/>
    <w:rsid w:val="00EC0BF0"/>
    <w:rsid w:val="00EC3031"/>
    <w:rsid w:val="00EC309C"/>
    <w:rsid w:val="00EC32BA"/>
    <w:rsid w:val="00EC3654"/>
    <w:rsid w:val="00ED0FB4"/>
    <w:rsid w:val="00ED10D4"/>
    <w:rsid w:val="00ED1A57"/>
    <w:rsid w:val="00ED229E"/>
    <w:rsid w:val="00ED2B6E"/>
    <w:rsid w:val="00ED2EFD"/>
    <w:rsid w:val="00ED34A7"/>
    <w:rsid w:val="00ED4429"/>
    <w:rsid w:val="00ED5135"/>
    <w:rsid w:val="00ED6EF5"/>
    <w:rsid w:val="00ED7448"/>
    <w:rsid w:val="00ED75DA"/>
    <w:rsid w:val="00ED782D"/>
    <w:rsid w:val="00EE0409"/>
    <w:rsid w:val="00EE1312"/>
    <w:rsid w:val="00EE21F1"/>
    <w:rsid w:val="00EE24C2"/>
    <w:rsid w:val="00EE29EB"/>
    <w:rsid w:val="00EE47A0"/>
    <w:rsid w:val="00EE4D38"/>
    <w:rsid w:val="00EE59DF"/>
    <w:rsid w:val="00EE6202"/>
    <w:rsid w:val="00EF04F3"/>
    <w:rsid w:val="00EF0C64"/>
    <w:rsid w:val="00EF0D69"/>
    <w:rsid w:val="00EF0F6F"/>
    <w:rsid w:val="00EF1EFA"/>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70F"/>
    <w:rsid w:val="00F04F55"/>
    <w:rsid w:val="00F05C9B"/>
    <w:rsid w:val="00F0712A"/>
    <w:rsid w:val="00F072AB"/>
    <w:rsid w:val="00F07395"/>
    <w:rsid w:val="00F07DE6"/>
    <w:rsid w:val="00F101B7"/>
    <w:rsid w:val="00F1275B"/>
    <w:rsid w:val="00F12C44"/>
    <w:rsid w:val="00F12CE2"/>
    <w:rsid w:val="00F1303A"/>
    <w:rsid w:val="00F15694"/>
    <w:rsid w:val="00F15D6E"/>
    <w:rsid w:val="00F16647"/>
    <w:rsid w:val="00F1793D"/>
    <w:rsid w:val="00F21ECE"/>
    <w:rsid w:val="00F223C4"/>
    <w:rsid w:val="00F22451"/>
    <w:rsid w:val="00F23055"/>
    <w:rsid w:val="00F238E0"/>
    <w:rsid w:val="00F23A17"/>
    <w:rsid w:val="00F2550C"/>
    <w:rsid w:val="00F25782"/>
    <w:rsid w:val="00F26055"/>
    <w:rsid w:val="00F26119"/>
    <w:rsid w:val="00F27034"/>
    <w:rsid w:val="00F270C9"/>
    <w:rsid w:val="00F27D75"/>
    <w:rsid w:val="00F30C08"/>
    <w:rsid w:val="00F318DF"/>
    <w:rsid w:val="00F324B6"/>
    <w:rsid w:val="00F33303"/>
    <w:rsid w:val="00F335FB"/>
    <w:rsid w:val="00F33B8E"/>
    <w:rsid w:val="00F347B4"/>
    <w:rsid w:val="00F351D9"/>
    <w:rsid w:val="00F352D5"/>
    <w:rsid w:val="00F353C4"/>
    <w:rsid w:val="00F35707"/>
    <w:rsid w:val="00F36422"/>
    <w:rsid w:val="00F371B5"/>
    <w:rsid w:val="00F37391"/>
    <w:rsid w:val="00F376D6"/>
    <w:rsid w:val="00F40D35"/>
    <w:rsid w:val="00F40FAA"/>
    <w:rsid w:val="00F418AD"/>
    <w:rsid w:val="00F43058"/>
    <w:rsid w:val="00F46F00"/>
    <w:rsid w:val="00F4721F"/>
    <w:rsid w:val="00F4768C"/>
    <w:rsid w:val="00F47B73"/>
    <w:rsid w:val="00F47C5B"/>
    <w:rsid w:val="00F50252"/>
    <w:rsid w:val="00F51311"/>
    <w:rsid w:val="00F51AE6"/>
    <w:rsid w:val="00F51D08"/>
    <w:rsid w:val="00F523A6"/>
    <w:rsid w:val="00F529EA"/>
    <w:rsid w:val="00F52AC1"/>
    <w:rsid w:val="00F52FFF"/>
    <w:rsid w:val="00F5366F"/>
    <w:rsid w:val="00F5388B"/>
    <w:rsid w:val="00F53A8E"/>
    <w:rsid w:val="00F5400D"/>
    <w:rsid w:val="00F54BA7"/>
    <w:rsid w:val="00F55408"/>
    <w:rsid w:val="00F55FD0"/>
    <w:rsid w:val="00F56750"/>
    <w:rsid w:val="00F57C91"/>
    <w:rsid w:val="00F607CD"/>
    <w:rsid w:val="00F608D1"/>
    <w:rsid w:val="00F61982"/>
    <w:rsid w:val="00F62D25"/>
    <w:rsid w:val="00F63319"/>
    <w:rsid w:val="00F64200"/>
    <w:rsid w:val="00F6758D"/>
    <w:rsid w:val="00F67D6A"/>
    <w:rsid w:val="00F70776"/>
    <w:rsid w:val="00F7114A"/>
    <w:rsid w:val="00F715D3"/>
    <w:rsid w:val="00F718BC"/>
    <w:rsid w:val="00F727FF"/>
    <w:rsid w:val="00F7432D"/>
    <w:rsid w:val="00F74521"/>
    <w:rsid w:val="00F74C90"/>
    <w:rsid w:val="00F7536E"/>
    <w:rsid w:val="00F763CA"/>
    <w:rsid w:val="00F76935"/>
    <w:rsid w:val="00F77C6B"/>
    <w:rsid w:val="00F80F91"/>
    <w:rsid w:val="00F82066"/>
    <w:rsid w:val="00F842DE"/>
    <w:rsid w:val="00F85DB3"/>
    <w:rsid w:val="00F8685C"/>
    <w:rsid w:val="00F87BA6"/>
    <w:rsid w:val="00F900DF"/>
    <w:rsid w:val="00F90BC5"/>
    <w:rsid w:val="00F94ABC"/>
    <w:rsid w:val="00F954A5"/>
    <w:rsid w:val="00F9725A"/>
    <w:rsid w:val="00F97A4B"/>
    <w:rsid w:val="00FA088A"/>
    <w:rsid w:val="00FA116B"/>
    <w:rsid w:val="00FA28B4"/>
    <w:rsid w:val="00FA29AC"/>
    <w:rsid w:val="00FA4289"/>
    <w:rsid w:val="00FA5D17"/>
    <w:rsid w:val="00FA5DAC"/>
    <w:rsid w:val="00FB0454"/>
    <w:rsid w:val="00FB0565"/>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5C1C"/>
    <w:rsid w:val="00FC6229"/>
    <w:rsid w:val="00FC6907"/>
    <w:rsid w:val="00FD1569"/>
    <w:rsid w:val="00FD2D1C"/>
    <w:rsid w:val="00FD5249"/>
    <w:rsid w:val="00FD70FF"/>
    <w:rsid w:val="00FD7D10"/>
    <w:rsid w:val="00FE186B"/>
    <w:rsid w:val="00FE2241"/>
    <w:rsid w:val="00FE3B5E"/>
    <w:rsid w:val="00FE5493"/>
    <w:rsid w:val="00FE5770"/>
    <w:rsid w:val="00FE5A21"/>
    <w:rsid w:val="00FE6F34"/>
    <w:rsid w:val="00FE78D8"/>
    <w:rsid w:val="00FF036A"/>
    <w:rsid w:val="00FF073C"/>
    <w:rsid w:val="00FF07E2"/>
    <w:rsid w:val="00FF0B16"/>
    <w:rsid w:val="00FF0D27"/>
    <w:rsid w:val="00FF0DE0"/>
    <w:rsid w:val="00FF364B"/>
    <w:rsid w:val="00FF3AB0"/>
    <w:rsid w:val="00FF4145"/>
    <w:rsid w:val="00FF4BF3"/>
    <w:rsid w:val="00FF6FC7"/>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926DF2"/>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926DF2"/>
    <w:rPr>
      <w:sz w:val="24"/>
    </w:rPr>
  </w:style>
  <w:style w:type="table" w:styleId="TableGrid">
    <w:name w:val="Table Grid"/>
    <w:basedOn w:val="TableNormal"/>
    <w:rsid w:val="00FF0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6C31"/>
    <w:rPr>
      <w:rFonts w:ascii="Tahoma" w:hAnsi="Tahoma" w:cs="Tahoma"/>
      <w:sz w:val="16"/>
      <w:szCs w:val="16"/>
    </w:rPr>
  </w:style>
  <w:style w:type="character" w:customStyle="1" w:styleId="BalloonTextChar">
    <w:name w:val="Balloon Text Char"/>
    <w:basedOn w:val="DefaultParagraphFont"/>
    <w:link w:val="BalloonText"/>
    <w:rsid w:val="00D96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926DF2"/>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926DF2"/>
    <w:rPr>
      <w:sz w:val="24"/>
    </w:rPr>
  </w:style>
  <w:style w:type="table" w:styleId="TableGrid">
    <w:name w:val="Table Grid"/>
    <w:basedOn w:val="TableNormal"/>
    <w:rsid w:val="00FF0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6C31"/>
    <w:rPr>
      <w:rFonts w:ascii="Tahoma" w:hAnsi="Tahoma" w:cs="Tahoma"/>
      <w:sz w:val="16"/>
      <w:szCs w:val="16"/>
    </w:rPr>
  </w:style>
  <w:style w:type="character" w:customStyle="1" w:styleId="BalloonTextChar">
    <w:name w:val="Balloon Text Char"/>
    <w:basedOn w:val="DefaultParagraphFont"/>
    <w:link w:val="BalloonText"/>
    <w:rsid w:val="00D96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F2B4-2BDC-42B4-B9F0-E28A19C4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0</TotalTime>
  <Pages>1</Pages>
  <Words>6306</Words>
  <Characters>37777</Characters>
  <Application>Microsoft Office Word</Application>
  <DocSecurity>0</DocSecurity>
  <Lines>539</Lines>
  <Paragraphs>104</Paragraphs>
  <ScaleCrop>false</ScaleCrop>
  <HeadingPairs>
    <vt:vector size="2" baseType="variant">
      <vt:variant>
        <vt:lpstr>Title</vt:lpstr>
      </vt:variant>
      <vt:variant>
        <vt:i4>1</vt:i4>
      </vt:variant>
    </vt:vector>
  </HeadingPairs>
  <TitlesOfParts>
    <vt:vector size="1" baseType="lpstr">
      <vt:lpstr>The Empirical Waltz with Professional Nursing</vt:lpstr>
    </vt:vector>
  </TitlesOfParts>
  <Company>Microsoft</Company>
  <LinksUpToDate>false</LinksUpToDate>
  <CharactersWithSpaces>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Empirical Ebb and Flow of Professional Nursing</dc:title>
  <dc:subject>Copyright</dc:subject>
  <dc:creator>Teresa D. Welch</dc:creator>
  <cp:lastModifiedBy>Teresa</cp:lastModifiedBy>
  <cp:revision>5</cp:revision>
  <cp:lastPrinted>2014-03-30T15:28:00Z</cp:lastPrinted>
  <dcterms:created xsi:type="dcterms:W3CDTF">2014-04-14T03:11:00Z</dcterms:created>
  <dcterms:modified xsi:type="dcterms:W3CDTF">2014-04-20T06:23:00Z</dcterms:modified>
</cp:coreProperties>
</file>