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F5" w:rsidRDefault="001717DB">
      <w:r w:rsidRPr="00085781">
        <w:rPr>
          <w:b/>
          <w:sz w:val="28"/>
          <w:szCs w:val="28"/>
          <w:highlight w:val="yellow"/>
          <w:u w:val="single"/>
        </w:rPr>
        <w:t xml:space="preserve">Clothing Boutiques </w:t>
      </w:r>
      <w:r w:rsidR="008808F5" w:rsidRPr="00085781">
        <w:rPr>
          <w:b/>
          <w:sz w:val="28"/>
          <w:szCs w:val="28"/>
          <w:highlight w:val="yellow"/>
          <w:u w:val="single"/>
        </w:rPr>
        <w:t>Industry</w:t>
      </w:r>
      <w:r w:rsidR="008808F5">
        <w:t>- (SIC) 562105</w:t>
      </w:r>
    </w:p>
    <w:p w:rsidR="002E29FC" w:rsidRPr="00085781" w:rsidRDefault="008808F5">
      <w:pPr>
        <w:rPr>
          <w:b/>
          <w:sz w:val="28"/>
          <w:szCs w:val="28"/>
          <w:u w:val="single"/>
        </w:rPr>
      </w:pPr>
      <w:r w:rsidRPr="00085781">
        <w:rPr>
          <w:b/>
          <w:sz w:val="28"/>
          <w:szCs w:val="28"/>
          <w:highlight w:val="yellow"/>
          <w:u w:val="single"/>
        </w:rPr>
        <w:t>Industry Overview</w:t>
      </w:r>
      <w:r w:rsidRPr="00085781">
        <w:rPr>
          <w:b/>
          <w:sz w:val="28"/>
          <w:szCs w:val="28"/>
          <w:u w:val="single"/>
        </w:rPr>
        <w:t xml:space="preserve"> </w:t>
      </w:r>
    </w:p>
    <w:p w:rsidR="007826D9" w:rsidRDefault="00085781">
      <w:r w:rsidRPr="00085781">
        <w:rPr>
          <w:b/>
        </w:rPr>
        <w:t>Brief History:</w:t>
      </w:r>
      <w:r>
        <w:t xml:space="preserve"> </w:t>
      </w:r>
    </w:p>
    <w:p w:rsidR="008808F5" w:rsidRDefault="00B101A8">
      <w:r>
        <w:tab/>
      </w:r>
      <w:r w:rsidR="001B4F0E" w:rsidRPr="001B4F0E">
        <w:t xml:space="preserve">The </w:t>
      </w:r>
      <w:hyperlink r:id="rId4" w:tooltip="Clothing Boutiques" w:history="1">
        <w:r w:rsidR="001B4F0E" w:rsidRPr="001B4F0E">
          <w:rPr>
            <w:rStyle w:val="Hyperlink"/>
            <w:rFonts w:ascii="Times New Roman" w:hAnsi="Times New Roman" w:cs="Times New Roman"/>
            <w:color w:val="auto"/>
          </w:rPr>
          <w:t>Clothing Boutiques</w:t>
        </w:r>
      </w:hyperlink>
      <w:r w:rsidR="001B4F0E" w:rsidRPr="001B4F0E">
        <w:t xml:space="preserve"> industry </w:t>
      </w:r>
      <w:r w:rsidR="001B4F0E">
        <w:t>consists of</w:t>
      </w:r>
      <w:r w:rsidR="001B4F0E" w:rsidRPr="001B4F0E">
        <w:t xml:space="preserve"> small retail stores that offer only a limited range of apparel and accessories.</w:t>
      </w:r>
      <w:r w:rsidR="00085781">
        <w:t xml:space="preserve"> The history of retail business is as old as 1800. In the early 18th century in the United States the concept of retail was limited to a general store where people would go to shop for things of necessity. A specialty store was only where the population exceeded 5000</w:t>
      </w:r>
      <w:bookmarkStart w:id="0" w:name="_GoBack"/>
      <w:r w:rsidR="00085781">
        <w:t xml:space="preserve">. </w:t>
      </w:r>
      <w:r w:rsidR="00ED6E4B" w:rsidRPr="00ED6E4B">
        <w:t>Today the retail industry is greatly affected by technological advances, demographic shifts and changing perceptions in the U.S. and globally.</w:t>
      </w:r>
      <w:bookmarkEnd w:id="0"/>
      <w:r w:rsidR="00ED6E4B">
        <w:t xml:space="preserve"> </w:t>
      </w:r>
      <w:r w:rsidR="00106B7D">
        <w:t>Currently, the retail industry is one that is growing and booming the United States.</w:t>
      </w:r>
    </w:p>
    <w:p w:rsidR="007826D9" w:rsidRDefault="0045052A" w:rsidP="007826D9">
      <w:pPr>
        <w:pStyle w:val="NormalWeb"/>
        <w:rPr>
          <w:b/>
        </w:rPr>
      </w:pPr>
      <w:r w:rsidRPr="0045052A">
        <w:rPr>
          <w:b/>
        </w:rPr>
        <w:t xml:space="preserve">Factors that Affect Growth: </w:t>
      </w:r>
    </w:p>
    <w:p w:rsidR="00D447DF" w:rsidRDefault="00B101A8" w:rsidP="007826D9">
      <w:pPr>
        <w:pStyle w:val="NormalWeb"/>
      </w:pPr>
      <w:r>
        <w:tab/>
      </w:r>
      <w:r w:rsidR="007826D9">
        <w:t xml:space="preserve">The retail industry </w:t>
      </w:r>
      <w:r w:rsidR="007826D9" w:rsidRPr="007826D9">
        <w:t>is expected to reach almost $1.3 trillion in 2014</w:t>
      </w:r>
      <w:r w:rsidR="007826D9">
        <w:t>, which represents</w:t>
      </w:r>
      <w:r w:rsidR="007826D9" w:rsidRPr="007826D9">
        <w:t xml:space="preserve"> more than 13% expansion in five years. The </w:t>
      </w:r>
      <w:r w:rsidR="007826D9">
        <w:t>top seller</w:t>
      </w:r>
      <w:r w:rsidR="007826D9" w:rsidRPr="007826D9">
        <w:t xml:space="preserve"> of the market is </w:t>
      </w:r>
      <w:r w:rsidR="007826D9">
        <w:t xml:space="preserve">women’s clothing, which is </w:t>
      </w:r>
      <w:r w:rsidR="007826D9" w:rsidRPr="007826D9">
        <w:t xml:space="preserve">over 51%. </w:t>
      </w:r>
      <w:r w:rsidR="007826D9">
        <w:t>Although this industry was affected</w:t>
      </w:r>
      <w:r w:rsidR="007826D9" w:rsidRPr="007826D9">
        <w:t xml:space="preserve"> by the economic recession, the </w:t>
      </w:r>
      <w:r w:rsidR="007826D9">
        <w:t>retail industry</w:t>
      </w:r>
      <w:r w:rsidR="007826D9" w:rsidRPr="007826D9">
        <w:t xml:space="preserve"> is still recording growth.</w:t>
      </w:r>
      <w:r w:rsidR="00410BE3">
        <w:t xml:space="preserve"> The </w:t>
      </w:r>
      <w:r w:rsidR="00410BE3" w:rsidRPr="00410BE3">
        <w:t>re</w:t>
      </w:r>
      <w:r w:rsidR="00410BE3">
        <w:t>tail industry</w:t>
      </w:r>
      <w:r w:rsidR="00410BE3" w:rsidRPr="00410BE3">
        <w:t xml:space="preserve"> </w:t>
      </w:r>
      <w:r w:rsidR="00410BE3">
        <w:t>is</w:t>
      </w:r>
      <w:r w:rsidR="00410BE3" w:rsidRPr="00410BE3">
        <w:t xml:space="preserve"> not limited to just sales but also involve marketing, merchandising, inventory</w:t>
      </w:r>
      <w:r w:rsidR="00410BE3">
        <w:t>,</w:t>
      </w:r>
      <w:r w:rsidR="00410BE3" w:rsidRPr="00410BE3">
        <w:t xml:space="preserve"> and customer service. Factors </w:t>
      </w:r>
      <w:r w:rsidR="00410BE3">
        <w:t>helping the growth of</w:t>
      </w:r>
      <w:r w:rsidR="00410BE3" w:rsidRPr="00410BE3">
        <w:t xml:space="preserve"> the industry revolve around fashion and consumer income.</w:t>
      </w:r>
      <w:r w:rsidR="00D447DF">
        <w:t xml:space="preserve"> Also</w:t>
      </w:r>
      <w:r w:rsidR="00D447DF" w:rsidRPr="00D447DF">
        <w:t xml:space="preserve">, </w:t>
      </w:r>
      <w:r w:rsidR="00D447DF">
        <w:t>the clothing boutique</w:t>
      </w:r>
      <w:r w:rsidR="00D447DF" w:rsidRPr="00D447DF">
        <w:t xml:space="preserve"> industry is constantly changing, </w:t>
      </w:r>
      <w:r w:rsidR="00AD1EEB">
        <w:t>advancing with more technology uses, and</w:t>
      </w:r>
      <w:r w:rsidR="00D447DF" w:rsidRPr="00D447DF">
        <w:t xml:space="preserve"> fashion trends generating new demand on a regular basis. </w:t>
      </w:r>
      <w:r w:rsidR="00D447DF">
        <w:t xml:space="preserve">People, especially the younger generation, </w:t>
      </w:r>
      <w:r w:rsidR="00D447DF" w:rsidRPr="00D447DF">
        <w:t xml:space="preserve">continue to buy, trying to keep up with fashion trends. </w:t>
      </w:r>
    </w:p>
    <w:p w:rsidR="00B101A8" w:rsidRDefault="00F95004" w:rsidP="007826D9">
      <w:pPr>
        <w:pStyle w:val="NormalWeb"/>
        <w:rPr>
          <w:b/>
        </w:rPr>
      </w:pPr>
      <w:r w:rsidRPr="00F95004">
        <w:rPr>
          <w:b/>
        </w:rPr>
        <w:t>Government Regulations:</w:t>
      </w:r>
      <w:r w:rsidR="00B101A8">
        <w:rPr>
          <w:b/>
        </w:rPr>
        <w:t xml:space="preserve"> </w:t>
      </w:r>
    </w:p>
    <w:p w:rsidR="00B101A8" w:rsidRPr="00B101A8" w:rsidRDefault="00B101A8" w:rsidP="007826D9">
      <w:pPr>
        <w:pStyle w:val="NormalWeb"/>
      </w:pPr>
      <w:r>
        <w:rPr>
          <w:color w:val="000000"/>
        </w:rPr>
        <w:tab/>
      </w:r>
      <w:r w:rsidRPr="00B101A8">
        <w:rPr>
          <w:color w:val="000000"/>
        </w:rPr>
        <w:t>Advertising laws and regulations exist at both the federal and state levels</w:t>
      </w:r>
      <w:r w:rsidR="00496BD3">
        <w:rPr>
          <w:color w:val="000000"/>
        </w:rPr>
        <w:t xml:space="preserve"> in the retail industry</w:t>
      </w:r>
      <w:r w:rsidRPr="00B101A8">
        <w:rPr>
          <w:color w:val="000000"/>
        </w:rPr>
        <w:t xml:space="preserve">. </w:t>
      </w:r>
      <w:r w:rsidR="00496BD3">
        <w:rPr>
          <w:color w:val="000000"/>
        </w:rPr>
        <w:t xml:space="preserve">These </w:t>
      </w:r>
      <w:r w:rsidRPr="00B101A8">
        <w:rPr>
          <w:color w:val="000000"/>
        </w:rPr>
        <w:t xml:space="preserve">rules </w:t>
      </w:r>
      <w:r w:rsidR="00496BD3">
        <w:rPr>
          <w:color w:val="000000"/>
        </w:rPr>
        <w:t>in the industry manage</w:t>
      </w:r>
      <w:r w:rsidRPr="00B101A8">
        <w:rPr>
          <w:color w:val="000000"/>
        </w:rPr>
        <w:t xml:space="preserve"> the messages companies may </w:t>
      </w:r>
      <w:r w:rsidR="00496BD3">
        <w:rPr>
          <w:color w:val="000000"/>
        </w:rPr>
        <w:t>use</w:t>
      </w:r>
      <w:r w:rsidRPr="00B101A8">
        <w:rPr>
          <w:color w:val="000000"/>
        </w:rPr>
        <w:t xml:space="preserve"> when attempting to</w:t>
      </w:r>
      <w:r w:rsidR="00496BD3">
        <w:rPr>
          <w:color w:val="000000"/>
        </w:rPr>
        <w:t xml:space="preserve"> persuade</w:t>
      </w:r>
      <w:r w:rsidRPr="00B101A8">
        <w:rPr>
          <w:color w:val="000000"/>
        </w:rPr>
        <w:t xml:space="preserve"> consumers to purchase products and services.</w:t>
      </w:r>
    </w:p>
    <w:p w:rsidR="00F95004" w:rsidRDefault="00164A32" w:rsidP="007826D9">
      <w:pPr>
        <w:pStyle w:val="NormalWeb"/>
        <w:rPr>
          <w:b/>
        </w:rPr>
      </w:pPr>
      <w:r>
        <w:rPr>
          <w:b/>
        </w:rPr>
        <w:t>Leading Businesses in the Industry:</w:t>
      </w:r>
    </w:p>
    <w:p w:rsidR="00D447DF" w:rsidRDefault="00030252" w:rsidP="007826D9">
      <w:pPr>
        <w:pStyle w:val="NormalWeb"/>
      </w:pPr>
      <w:r w:rsidRPr="00931584">
        <w:tab/>
      </w:r>
      <w:r w:rsidR="0000152D" w:rsidRPr="00931584">
        <w:t xml:space="preserve">Just to name a couple of the top leading clothing boutiques in the U.S. that are also international; Zara, H&amp;M, and the </w:t>
      </w:r>
      <w:r w:rsidR="00D447DF" w:rsidRPr="00931584">
        <w:t>Gap</w:t>
      </w:r>
      <w:r w:rsidR="0000152D" w:rsidRPr="00931584">
        <w:t>.</w:t>
      </w:r>
    </w:p>
    <w:p w:rsidR="00ED6E4B" w:rsidRDefault="00ED6E4B" w:rsidP="007826D9">
      <w:pPr>
        <w:pStyle w:val="NormalWeb"/>
        <w:rPr>
          <w:b/>
        </w:rPr>
      </w:pPr>
      <w:r w:rsidRPr="00ED6E4B">
        <w:rPr>
          <w:b/>
        </w:rPr>
        <w:t>Estimated Size of the Industry:</w:t>
      </w:r>
    </w:p>
    <w:p w:rsidR="006351CC" w:rsidRDefault="006351CC" w:rsidP="007826D9">
      <w:pPr>
        <w:pStyle w:val="NormalWeb"/>
        <w:rPr>
          <w:b/>
        </w:rPr>
      </w:pPr>
      <w:r>
        <w:rPr>
          <w:b/>
        </w:rPr>
        <w:t>Industry Trends:</w:t>
      </w:r>
    </w:p>
    <w:p w:rsidR="006351CC" w:rsidRPr="006351CC" w:rsidRDefault="006351CC" w:rsidP="007826D9">
      <w:pPr>
        <w:pStyle w:val="NormalWeb"/>
      </w:pPr>
      <w:r>
        <w:rPr>
          <w:b/>
        </w:rPr>
        <w:tab/>
      </w:r>
    </w:p>
    <w:p w:rsidR="0045052A" w:rsidRPr="00ED6E4B" w:rsidRDefault="00ED6E4B">
      <w:r>
        <w:rPr>
          <w:b/>
        </w:rPr>
        <w:tab/>
      </w:r>
    </w:p>
    <w:p w:rsidR="001717DB" w:rsidRDefault="001717DB"/>
    <w:sectPr w:rsidR="001717DB" w:rsidSect="002E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DB"/>
    <w:rsid w:val="0000152D"/>
    <w:rsid w:val="00030252"/>
    <w:rsid w:val="00085781"/>
    <w:rsid w:val="000D107A"/>
    <w:rsid w:val="00106B7D"/>
    <w:rsid w:val="00111B49"/>
    <w:rsid w:val="00164A32"/>
    <w:rsid w:val="001717DB"/>
    <w:rsid w:val="001B4F0E"/>
    <w:rsid w:val="00247519"/>
    <w:rsid w:val="0027341F"/>
    <w:rsid w:val="002E29FC"/>
    <w:rsid w:val="002E7D10"/>
    <w:rsid w:val="00396A74"/>
    <w:rsid w:val="003E2890"/>
    <w:rsid w:val="003F51C8"/>
    <w:rsid w:val="00410BE3"/>
    <w:rsid w:val="004142B2"/>
    <w:rsid w:val="00446474"/>
    <w:rsid w:val="0045052A"/>
    <w:rsid w:val="00491249"/>
    <w:rsid w:val="00496BD3"/>
    <w:rsid w:val="005B7DDE"/>
    <w:rsid w:val="00615281"/>
    <w:rsid w:val="006351CC"/>
    <w:rsid w:val="006B745B"/>
    <w:rsid w:val="007164E7"/>
    <w:rsid w:val="007826D9"/>
    <w:rsid w:val="007C3309"/>
    <w:rsid w:val="007D2E45"/>
    <w:rsid w:val="008055F9"/>
    <w:rsid w:val="00847BC1"/>
    <w:rsid w:val="008808F5"/>
    <w:rsid w:val="00931584"/>
    <w:rsid w:val="00A45417"/>
    <w:rsid w:val="00A70E2F"/>
    <w:rsid w:val="00A83745"/>
    <w:rsid w:val="00AD1EEB"/>
    <w:rsid w:val="00B101A8"/>
    <w:rsid w:val="00B624B9"/>
    <w:rsid w:val="00B65C97"/>
    <w:rsid w:val="00C4576D"/>
    <w:rsid w:val="00C96315"/>
    <w:rsid w:val="00CA5B24"/>
    <w:rsid w:val="00CE296F"/>
    <w:rsid w:val="00CF4B7C"/>
    <w:rsid w:val="00D447DF"/>
    <w:rsid w:val="00DB2FA9"/>
    <w:rsid w:val="00DC4288"/>
    <w:rsid w:val="00EB0A52"/>
    <w:rsid w:val="00EB6076"/>
    <w:rsid w:val="00ED6E4B"/>
    <w:rsid w:val="00F351B7"/>
    <w:rsid w:val="00F54277"/>
    <w:rsid w:val="00F95004"/>
    <w:rsid w:val="00FB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F0E"/>
    <w:rPr>
      <w:rFonts w:ascii="Arial" w:hAnsi="Arial" w:cs="Arial" w:hint="default"/>
      <w:strike w:val="0"/>
      <w:dstrike w:val="0"/>
      <w:color w:val="0044A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826D9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F0E"/>
    <w:rPr>
      <w:rFonts w:ascii="Arial" w:hAnsi="Arial" w:cs="Arial" w:hint="default"/>
      <w:strike w:val="0"/>
      <w:dstrike w:val="0"/>
      <w:color w:val="0044A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826D9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4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02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bisworld.com/industry/clothing-boutiques.html?partnerid=pr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MassMutual Life Insurance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AA537882-LT</dc:creator>
  <cp:lastModifiedBy>AA537882-LT</cp:lastModifiedBy>
  <cp:revision>2</cp:revision>
  <dcterms:created xsi:type="dcterms:W3CDTF">2014-04-15T03:30:00Z</dcterms:created>
  <dcterms:modified xsi:type="dcterms:W3CDTF">2014-04-15T03:30:00Z</dcterms:modified>
</cp:coreProperties>
</file>