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CC" w:rsidRDefault="00FB58CC" w:rsidP="00FB58CC">
      <w:pPr>
        <w:spacing w:after="0" w:line="480" w:lineRule="auto"/>
      </w:pPr>
      <w:proofErr w:type="spellStart"/>
      <w:r>
        <w:t>Milana</w:t>
      </w:r>
      <w:proofErr w:type="spellEnd"/>
      <w:r>
        <w:t xml:space="preserve"> </w:t>
      </w:r>
      <w:proofErr w:type="spellStart"/>
      <w:r>
        <w:t>Crnogorac</w:t>
      </w:r>
      <w:proofErr w:type="spellEnd"/>
      <w:r>
        <w:t xml:space="preserve"> and</w:t>
      </w:r>
    </w:p>
    <w:p w:rsidR="00FB58CC" w:rsidRDefault="00FB58CC" w:rsidP="00FB58CC">
      <w:pPr>
        <w:spacing w:after="0" w:line="480" w:lineRule="auto"/>
      </w:pPr>
      <w:r>
        <w:t>Adam Wang</w:t>
      </w:r>
    </w:p>
    <w:p w:rsidR="00FB58CC" w:rsidRDefault="00FB58CC" w:rsidP="00FB58CC">
      <w:pPr>
        <w:spacing w:after="0" w:line="480" w:lineRule="auto"/>
      </w:pPr>
      <w:r>
        <w:t xml:space="preserve">Mrs. </w:t>
      </w:r>
      <w:proofErr w:type="spellStart"/>
      <w:r>
        <w:t>Honomichl</w:t>
      </w:r>
      <w:proofErr w:type="spellEnd"/>
      <w:r>
        <w:t xml:space="preserve"> </w:t>
      </w:r>
    </w:p>
    <w:p w:rsidR="00FB58CC" w:rsidRDefault="00FB58CC" w:rsidP="00FB58CC">
      <w:pPr>
        <w:spacing w:after="0" w:line="480" w:lineRule="auto"/>
      </w:pPr>
      <w:r>
        <w:t>7 April 2014</w:t>
      </w:r>
    </w:p>
    <w:p w:rsidR="00FB58CC" w:rsidRDefault="00FB58CC" w:rsidP="00FB58CC">
      <w:pPr>
        <w:spacing w:after="0" w:line="480" w:lineRule="auto"/>
        <w:jc w:val="center"/>
      </w:pPr>
      <w:r>
        <w:t>Giles v California</w:t>
      </w:r>
    </w:p>
    <w:p w:rsidR="00FB58CC" w:rsidRDefault="007E5DCD" w:rsidP="007E5DCD">
      <w:pPr>
        <w:spacing w:after="0" w:line="480" w:lineRule="auto"/>
      </w:pPr>
      <w:r>
        <w:t xml:space="preserve">In this court case the defendant, Giles, had killed his ex-girlfriend due to an argument and he had claimed that any evidence she gave orally could not be used against him because it violated his sixth amendment rights. The court ruled in favor of Giles, saying that the conversation between his ex and another man could not be used as evidence because he could not cross examine her. I do not agree with this judgment because Giles was the reason that his ex could not testify in the court case. He had killed her so whatever evidence she had should be allowed to be presented because he intentionally committed the murder. </w:t>
      </w:r>
      <w:r w:rsidR="000260A2">
        <w:t xml:space="preserve"> What was interesting about this case was that the defendant violated his own rights and the court granted him the permission to dismiss his actions even though he knew what he was doing. Giles v California case affected the society by changing the amount of useable evidence that can be used in murder cases because if the person murdered had </w:t>
      </w:r>
      <w:r w:rsidR="008D26EC">
        <w:t>any presentable</w:t>
      </w:r>
      <w:r w:rsidR="000260A2">
        <w:t xml:space="preserve"> evidence, they may not be able to use it according to this court case. </w:t>
      </w:r>
      <w:r w:rsidR="008D26EC">
        <w:t xml:space="preserve"> Future cases may have situations where multiple witnesses are murdered or made unable to attend court unintentionally and the murderer may get out of the case unscathed because of this ruling. I believe that the court should relook this court case and come out with a new ruling to overturn this ruling.</w:t>
      </w:r>
    </w:p>
    <w:p w:rsidR="007140AB" w:rsidRDefault="007140AB" w:rsidP="007E5DCD">
      <w:pPr>
        <w:spacing w:after="0" w:line="480" w:lineRule="auto"/>
      </w:pPr>
    </w:p>
    <w:p w:rsidR="007140AB" w:rsidRDefault="007140AB" w:rsidP="007E5DCD">
      <w:pPr>
        <w:spacing w:after="0" w:line="480" w:lineRule="auto"/>
      </w:pPr>
    </w:p>
    <w:p w:rsidR="007140AB" w:rsidRDefault="007140AB" w:rsidP="007E5DCD">
      <w:pPr>
        <w:spacing w:after="0" w:line="480" w:lineRule="auto"/>
      </w:pPr>
    </w:p>
    <w:p w:rsidR="007140AB" w:rsidRDefault="007140AB" w:rsidP="007E5DCD">
      <w:pPr>
        <w:spacing w:after="0" w:line="480" w:lineRule="auto"/>
      </w:pPr>
    </w:p>
    <w:p w:rsidR="007140AB" w:rsidRDefault="007140AB" w:rsidP="007E5DCD">
      <w:pPr>
        <w:spacing w:after="0" w:line="480" w:lineRule="auto"/>
      </w:pPr>
    </w:p>
    <w:p w:rsidR="007140AB" w:rsidRDefault="007140AB" w:rsidP="007140AB">
      <w:pPr>
        <w:spacing w:after="0" w:line="480" w:lineRule="auto"/>
        <w:jc w:val="center"/>
      </w:pPr>
      <w:r>
        <w:lastRenderedPageBreak/>
        <w:t>Summary</w:t>
      </w:r>
    </w:p>
    <w:p w:rsidR="007140AB" w:rsidRDefault="007140AB" w:rsidP="007140AB">
      <w:pPr>
        <w:spacing w:after="0" w:line="480" w:lineRule="auto"/>
      </w:pPr>
      <w:r>
        <w:t xml:space="preserve">In this court case, the defendant </w:t>
      </w:r>
      <w:proofErr w:type="gramStart"/>
      <w:r>
        <w:t>Giles,</w:t>
      </w:r>
      <w:proofErr w:type="gramEnd"/>
      <w:r>
        <w:t xml:space="preserve"> murdered his </w:t>
      </w:r>
      <w:proofErr w:type="spellStart"/>
      <w:r>
        <w:t>ex girlfriend</w:t>
      </w:r>
      <w:proofErr w:type="spellEnd"/>
      <w:r>
        <w:t xml:space="preserve"> out of anger. She and another person had a recorded conversation of her telling of Giles beating her and the prosecution wanted to use this in court however this violated Giles sixth amendment rights because he could not cross examine the testimony of his </w:t>
      </w:r>
      <w:proofErr w:type="spellStart"/>
      <w:r>
        <w:t>ex girlfriend</w:t>
      </w:r>
      <w:proofErr w:type="spellEnd"/>
      <w:r>
        <w:t xml:space="preserve"> because she is deceased. Although Giles had committed the murder, the court ruled that since he murdered her without the intention to keep her from speaking at court, he will be granted his wish to have the evidence thrown out. The court ruled 6-3 in favor of Giles. </w:t>
      </w:r>
      <w:bookmarkStart w:id="0" w:name="_GoBack"/>
      <w:bookmarkEnd w:id="0"/>
    </w:p>
    <w:sectPr w:rsidR="007140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CC" w:rsidRDefault="00FB58CC" w:rsidP="00FB58CC">
      <w:pPr>
        <w:spacing w:after="0" w:line="240" w:lineRule="auto"/>
      </w:pPr>
      <w:r>
        <w:separator/>
      </w:r>
    </w:p>
  </w:endnote>
  <w:endnote w:type="continuationSeparator" w:id="0">
    <w:p w:rsidR="00FB58CC" w:rsidRDefault="00FB58CC" w:rsidP="00FB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CC" w:rsidRDefault="00FB58CC" w:rsidP="00FB58CC">
      <w:pPr>
        <w:spacing w:after="0" w:line="240" w:lineRule="auto"/>
      </w:pPr>
      <w:r>
        <w:separator/>
      </w:r>
    </w:p>
  </w:footnote>
  <w:footnote w:type="continuationSeparator" w:id="0">
    <w:p w:rsidR="00FB58CC" w:rsidRDefault="00FB58CC" w:rsidP="00FB5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CC" w:rsidRDefault="00FB58CC">
    <w:pPr>
      <w:pStyle w:val="Header"/>
      <w:jc w:val="right"/>
    </w:pPr>
    <w:proofErr w:type="spellStart"/>
    <w:r>
      <w:t>Crnogorac</w:t>
    </w:r>
    <w:proofErr w:type="spellEnd"/>
    <w:r>
      <w:t xml:space="preserve"> and Wang </w:t>
    </w:r>
    <w:sdt>
      <w:sdtPr>
        <w:id w:val="19437188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140AB">
          <w:rPr>
            <w:noProof/>
          </w:rPr>
          <w:t>2</w:t>
        </w:r>
        <w:r>
          <w:rPr>
            <w:noProof/>
          </w:rPr>
          <w:fldChar w:fldCharType="end"/>
        </w:r>
      </w:sdtContent>
    </w:sdt>
  </w:p>
  <w:p w:rsidR="00FB58CC" w:rsidRDefault="00FB5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CC"/>
    <w:rsid w:val="000260A2"/>
    <w:rsid w:val="007140AB"/>
    <w:rsid w:val="007E5DCD"/>
    <w:rsid w:val="008D26EC"/>
    <w:rsid w:val="00FB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8CC"/>
  </w:style>
  <w:style w:type="paragraph" w:styleId="Footer">
    <w:name w:val="footer"/>
    <w:basedOn w:val="Normal"/>
    <w:link w:val="FooterChar"/>
    <w:uiPriority w:val="99"/>
    <w:unhideWhenUsed/>
    <w:rsid w:val="00FB5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8CC"/>
  </w:style>
  <w:style w:type="paragraph" w:styleId="BalloonText">
    <w:name w:val="Balloon Text"/>
    <w:basedOn w:val="Normal"/>
    <w:link w:val="BalloonTextChar"/>
    <w:uiPriority w:val="99"/>
    <w:semiHidden/>
    <w:unhideWhenUsed/>
    <w:rsid w:val="00FB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8CC"/>
  </w:style>
  <w:style w:type="paragraph" w:styleId="Footer">
    <w:name w:val="footer"/>
    <w:basedOn w:val="Normal"/>
    <w:link w:val="FooterChar"/>
    <w:uiPriority w:val="99"/>
    <w:unhideWhenUsed/>
    <w:rsid w:val="00FB5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8CC"/>
  </w:style>
  <w:style w:type="paragraph" w:styleId="BalloonText">
    <w:name w:val="Balloon Text"/>
    <w:basedOn w:val="Normal"/>
    <w:link w:val="BalloonTextChar"/>
    <w:uiPriority w:val="99"/>
    <w:semiHidden/>
    <w:unhideWhenUsed/>
    <w:rsid w:val="00FB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Christine</cp:lastModifiedBy>
  <cp:revision>4</cp:revision>
  <dcterms:created xsi:type="dcterms:W3CDTF">2014-04-07T15:44:00Z</dcterms:created>
  <dcterms:modified xsi:type="dcterms:W3CDTF">2014-04-14T13:59:00Z</dcterms:modified>
</cp:coreProperties>
</file>